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7" w:type="dxa"/>
        <w:jc w:val="center"/>
        <w:tblLayout w:type="fixed"/>
        <w:tblCellMar>
          <w:left w:w="70" w:type="dxa"/>
          <w:right w:w="70" w:type="dxa"/>
        </w:tblCellMar>
        <w:tblLook w:val="0000" w:firstRow="0" w:lastRow="0" w:firstColumn="0" w:lastColumn="0" w:noHBand="0" w:noVBand="0"/>
      </w:tblPr>
      <w:tblGrid>
        <w:gridCol w:w="4441"/>
        <w:gridCol w:w="1432"/>
        <w:gridCol w:w="4154"/>
      </w:tblGrid>
      <w:tr w:rsidR="00695BD7" w:rsidRPr="002B089D" w:rsidTr="00970AEF">
        <w:trPr>
          <w:trHeight w:val="1129"/>
          <w:jc w:val="center"/>
        </w:trPr>
        <w:tc>
          <w:tcPr>
            <w:tcW w:w="4441" w:type="dxa"/>
            <w:vAlign w:val="center"/>
          </w:tcPr>
          <w:p w:rsidR="00695BD7" w:rsidRPr="002B089D" w:rsidRDefault="00695BD7" w:rsidP="00970AEF">
            <w:pPr>
              <w:rPr>
                <w:b/>
                <w:bCs/>
                <w:sz w:val="20"/>
                <w:szCs w:val="20"/>
                <w:lang w:val="fr-CM"/>
              </w:rPr>
            </w:pPr>
            <w:r w:rsidRPr="002B089D">
              <w:rPr>
                <w:b/>
                <w:bCs/>
                <w:sz w:val="20"/>
                <w:szCs w:val="20"/>
                <w:lang w:val="fr-CM"/>
              </w:rPr>
              <w:t xml:space="preserve">             REPUBLIQUE DU CAMEROUN</w:t>
            </w:r>
          </w:p>
          <w:p w:rsidR="00695BD7" w:rsidRPr="002B089D" w:rsidRDefault="00695BD7" w:rsidP="00970AEF">
            <w:pPr>
              <w:jc w:val="center"/>
              <w:rPr>
                <w:b/>
                <w:bCs/>
                <w:sz w:val="20"/>
                <w:szCs w:val="20"/>
                <w:lang w:val="fr-CM"/>
              </w:rPr>
            </w:pPr>
            <w:r w:rsidRPr="002B089D">
              <w:rPr>
                <w:b/>
                <w:bCs/>
                <w:sz w:val="20"/>
                <w:szCs w:val="20"/>
                <w:lang w:val="fr-CM"/>
              </w:rPr>
              <w:t>Paix – Travail – Patrie</w:t>
            </w:r>
          </w:p>
          <w:p w:rsidR="00695BD7" w:rsidRPr="002B089D" w:rsidRDefault="00695BD7" w:rsidP="00970AEF">
            <w:pPr>
              <w:jc w:val="center"/>
              <w:rPr>
                <w:b/>
                <w:bCs/>
                <w:sz w:val="20"/>
                <w:szCs w:val="20"/>
                <w:lang w:val="en-GB"/>
              </w:rPr>
            </w:pPr>
            <w:r w:rsidRPr="002B089D">
              <w:rPr>
                <w:b/>
                <w:bCs/>
                <w:sz w:val="20"/>
                <w:szCs w:val="20"/>
                <w:lang w:val="en-GB"/>
              </w:rPr>
              <w:t>----------------</w:t>
            </w:r>
          </w:p>
        </w:tc>
        <w:tc>
          <w:tcPr>
            <w:tcW w:w="1432" w:type="dxa"/>
            <w:vAlign w:val="center"/>
          </w:tcPr>
          <w:p w:rsidR="00695BD7" w:rsidRPr="002B089D" w:rsidRDefault="00695BD7" w:rsidP="00970AEF">
            <w:pPr>
              <w:jc w:val="center"/>
              <w:rPr>
                <w:b/>
                <w:bCs/>
                <w:lang w:val="en-GB"/>
              </w:rPr>
            </w:pPr>
          </w:p>
        </w:tc>
        <w:tc>
          <w:tcPr>
            <w:tcW w:w="4154" w:type="dxa"/>
            <w:vAlign w:val="center"/>
          </w:tcPr>
          <w:p w:rsidR="00695BD7" w:rsidRPr="002B089D" w:rsidRDefault="00695BD7" w:rsidP="00970AEF">
            <w:pPr>
              <w:jc w:val="center"/>
              <w:rPr>
                <w:b/>
                <w:bCs/>
                <w:sz w:val="20"/>
                <w:szCs w:val="20"/>
                <w:lang w:val="en-GB"/>
              </w:rPr>
            </w:pPr>
            <w:r w:rsidRPr="002B089D">
              <w:rPr>
                <w:b/>
                <w:bCs/>
                <w:sz w:val="20"/>
                <w:szCs w:val="20"/>
                <w:lang w:val="en-GB"/>
              </w:rPr>
              <w:t xml:space="preserve">   REPUBLIC OF CAMEROON</w:t>
            </w:r>
          </w:p>
          <w:p w:rsidR="00695BD7" w:rsidRPr="002B089D" w:rsidRDefault="00695BD7" w:rsidP="00970AEF">
            <w:pPr>
              <w:jc w:val="center"/>
              <w:rPr>
                <w:b/>
                <w:bCs/>
                <w:sz w:val="20"/>
                <w:szCs w:val="20"/>
                <w:lang w:val="en-GB"/>
              </w:rPr>
            </w:pPr>
            <w:r w:rsidRPr="002B089D">
              <w:rPr>
                <w:b/>
                <w:bCs/>
                <w:sz w:val="20"/>
                <w:szCs w:val="20"/>
                <w:lang w:val="en-GB"/>
              </w:rPr>
              <w:t xml:space="preserve">     Peace – Work – Fatherland</w:t>
            </w:r>
          </w:p>
          <w:p w:rsidR="00695BD7" w:rsidRPr="002B089D" w:rsidRDefault="00695BD7" w:rsidP="00970AEF">
            <w:pPr>
              <w:jc w:val="center"/>
              <w:rPr>
                <w:b/>
                <w:bCs/>
                <w:sz w:val="20"/>
                <w:szCs w:val="20"/>
                <w:lang w:val="en-GB"/>
              </w:rPr>
            </w:pPr>
            <w:r w:rsidRPr="002B089D">
              <w:rPr>
                <w:b/>
                <w:bCs/>
                <w:sz w:val="20"/>
                <w:szCs w:val="20"/>
                <w:lang w:val="en-GB"/>
              </w:rPr>
              <w:t>--------------</w:t>
            </w:r>
          </w:p>
        </w:tc>
      </w:tr>
      <w:tr w:rsidR="00695BD7" w:rsidRPr="002B089D" w:rsidTr="00970AEF">
        <w:trPr>
          <w:trHeight w:val="477"/>
          <w:jc w:val="center"/>
        </w:trPr>
        <w:tc>
          <w:tcPr>
            <w:tcW w:w="4441" w:type="dxa"/>
            <w:vAlign w:val="center"/>
          </w:tcPr>
          <w:p w:rsidR="00695BD7" w:rsidRPr="002B089D" w:rsidRDefault="00695BD7" w:rsidP="00970AEF">
            <w:pPr>
              <w:jc w:val="center"/>
              <w:rPr>
                <w:b/>
                <w:noProof/>
                <w:sz w:val="20"/>
                <w:szCs w:val="20"/>
                <w:lang w:val="en-GB"/>
              </w:rPr>
            </w:pPr>
            <w:r w:rsidRPr="002B089D">
              <w:rPr>
                <w:b/>
                <w:noProof/>
                <w:sz w:val="20"/>
                <w:szCs w:val="20"/>
                <w:lang w:val="en-GB"/>
              </w:rPr>
              <w:t>REGION DU NORD-OUEST</w:t>
            </w:r>
          </w:p>
          <w:p w:rsidR="00FE0B2E" w:rsidRPr="002B089D" w:rsidRDefault="00FE0B2E" w:rsidP="00970AEF">
            <w:pPr>
              <w:jc w:val="center"/>
              <w:rPr>
                <w:b/>
                <w:noProof/>
                <w:sz w:val="20"/>
                <w:szCs w:val="20"/>
                <w:lang w:val="en-GB"/>
              </w:rPr>
            </w:pPr>
            <w:r w:rsidRPr="002B089D">
              <w:rPr>
                <w:b/>
                <w:noProof/>
                <w:sz w:val="20"/>
                <w:szCs w:val="20"/>
                <w:lang w:val="en-GB"/>
              </w:rPr>
              <w:t>----------------</w:t>
            </w:r>
          </w:p>
        </w:tc>
        <w:tc>
          <w:tcPr>
            <w:tcW w:w="1432" w:type="dxa"/>
            <w:vAlign w:val="center"/>
          </w:tcPr>
          <w:p w:rsidR="00695BD7" w:rsidRPr="002B089D" w:rsidRDefault="00695BD7" w:rsidP="00970AEF">
            <w:pPr>
              <w:jc w:val="center"/>
              <w:rPr>
                <w:b/>
                <w:bCs/>
                <w:lang w:val="en-GB"/>
              </w:rPr>
            </w:pPr>
          </w:p>
        </w:tc>
        <w:tc>
          <w:tcPr>
            <w:tcW w:w="4154" w:type="dxa"/>
            <w:vAlign w:val="center"/>
          </w:tcPr>
          <w:p w:rsidR="00695BD7" w:rsidRPr="002B089D" w:rsidRDefault="00695BD7" w:rsidP="00970AEF">
            <w:pPr>
              <w:jc w:val="center"/>
              <w:rPr>
                <w:b/>
                <w:bCs/>
                <w:sz w:val="20"/>
                <w:szCs w:val="20"/>
                <w:lang w:val="en-GB"/>
              </w:rPr>
            </w:pPr>
            <w:r w:rsidRPr="002B089D">
              <w:rPr>
                <w:b/>
                <w:bCs/>
                <w:sz w:val="20"/>
                <w:szCs w:val="20"/>
                <w:lang w:val="en-GB"/>
              </w:rPr>
              <w:t>NORTH-WEST REGION</w:t>
            </w:r>
          </w:p>
          <w:p w:rsidR="00FE0B2E" w:rsidRPr="002B089D" w:rsidRDefault="00FE0B2E" w:rsidP="00970AEF">
            <w:pPr>
              <w:jc w:val="center"/>
              <w:rPr>
                <w:b/>
                <w:bCs/>
                <w:sz w:val="20"/>
                <w:szCs w:val="20"/>
                <w:lang w:val="en-GB"/>
              </w:rPr>
            </w:pPr>
            <w:r w:rsidRPr="002B089D">
              <w:rPr>
                <w:b/>
                <w:bCs/>
                <w:sz w:val="20"/>
                <w:szCs w:val="20"/>
                <w:lang w:val="en-GB"/>
              </w:rPr>
              <w:t>----------------</w:t>
            </w:r>
          </w:p>
        </w:tc>
      </w:tr>
      <w:tr w:rsidR="00695BD7" w:rsidRPr="002B089D" w:rsidTr="00970AEF">
        <w:trPr>
          <w:trHeight w:val="887"/>
          <w:jc w:val="center"/>
        </w:trPr>
        <w:tc>
          <w:tcPr>
            <w:tcW w:w="4441" w:type="dxa"/>
            <w:vAlign w:val="center"/>
          </w:tcPr>
          <w:p w:rsidR="00695BD7" w:rsidRPr="002B089D" w:rsidRDefault="00695BD7" w:rsidP="00970AEF">
            <w:pPr>
              <w:jc w:val="center"/>
              <w:rPr>
                <w:b/>
                <w:noProof/>
                <w:sz w:val="20"/>
                <w:szCs w:val="20"/>
                <w:lang w:val="fr-CM"/>
              </w:rPr>
            </w:pPr>
            <w:r w:rsidRPr="002B089D">
              <w:rPr>
                <w:b/>
                <w:noProof/>
                <w:sz w:val="20"/>
                <w:szCs w:val="20"/>
                <w:lang w:val="fr-CM"/>
              </w:rPr>
              <w:t>DEPARTEMENT DE LA MENCHUM</w:t>
            </w:r>
          </w:p>
          <w:p w:rsidR="00695BD7" w:rsidRPr="002B089D" w:rsidRDefault="00695BD7" w:rsidP="00970AEF">
            <w:pPr>
              <w:jc w:val="center"/>
              <w:rPr>
                <w:b/>
                <w:noProof/>
                <w:sz w:val="20"/>
                <w:szCs w:val="20"/>
                <w:lang w:val="fr-CM"/>
              </w:rPr>
            </w:pPr>
            <w:r w:rsidRPr="002B089D">
              <w:rPr>
                <w:b/>
                <w:noProof/>
                <w:sz w:val="20"/>
                <w:szCs w:val="20"/>
                <w:lang w:val="fr-CM"/>
              </w:rPr>
              <w:t>----------------</w:t>
            </w:r>
          </w:p>
          <w:p w:rsidR="00695BD7" w:rsidRPr="002B089D" w:rsidRDefault="00695BD7" w:rsidP="00970AEF">
            <w:pPr>
              <w:jc w:val="center"/>
              <w:rPr>
                <w:b/>
                <w:noProof/>
                <w:sz w:val="20"/>
                <w:szCs w:val="20"/>
                <w:lang w:val="fr-CM"/>
              </w:rPr>
            </w:pPr>
            <w:r w:rsidRPr="002B089D">
              <w:rPr>
                <w:b/>
                <w:noProof/>
                <w:sz w:val="20"/>
                <w:szCs w:val="20"/>
                <w:lang w:val="fr-CM"/>
              </w:rPr>
              <w:t>SERVICE DES AFFAIRES ECONMIQUES ET FINANCIERES</w:t>
            </w:r>
          </w:p>
        </w:tc>
        <w:tc>
          <w:tcPr>
            <w:tcW w:w="1432" w:type="dxa"/>
            <w:vAlign w:val="center"/>
          </w:tcPr>
          <w:p w:rsidR="00695BD7" w:rsidRPr="002B089D" w:rsidRDefault="00695BD7" w:rsidP="00970AEF">
            <w:pPr>
              <w:jc w:val="center"/>
              <w:rPr>
                <w:b/>
                <w:bCs/>
                <w:lang w:val="fr-CM"/>
              </w:rPr>
            </w:pPr>
            <w:r w:rsidRPr="002B089D">
              <w:rPr>
                <w:b/>
                <w:noProof/>
                <w:sz w:val="22"/>
                <w:szCs w:val="22"/>
                <w:lang w:val="en-GB" w:eastAsia="en-GB"/>
              </w:rPr>
              <w:drawing>
                <wp:anchor distT="0" distB="0" distL="114300" distR="114300" simplePos="0" relativeHeight="251665920" behindDoc="0" locked="0" layoutInCell="1" allowOverlap="1" wp14:anchorId="42A97B26" wp14:editId="7AE642BC">
                  <wp:simplePos x="0" y="0"/>
                  <wp:positionH relativeFrom="column">
                    <wp:posOffset>-81915</wp:posOffset>
                  </wp:positionH>
                  <wp:positionV relativeFrom="paragraph">
                    <wp:posOffset>-637540</wp:posOffset>
                  </wp:positionV>
                  <wp:extent cx="984885" cy="981075"/>
                  <wp:effectExtent l="0" t="0" r="5715" b="9525"/>
                  <wp:wrapNone/>
                  <wp:docPr id="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4885" cy="981075"/>
                          </a:xfrm>
                          <a:prstGeom prst="rect">
                            <a:avLst/>
                          </a:prstGeom>
                          <a:noFill/>
                          <a:ln>
                            <a:noFill/>
                          </a:ln>
                        </pic:spPr>
                      </pic:pic>
                    </a:graphicData>
                  </a:graphic>
                </wp:anchor>
              </w:drawing>
            </w:r>
          </w:p>
        </w:tc>
        <w:tc>
          <w:tcPr>
            <w:tcW w:w="4154" w:type="dxa"/>
            <w:vAlign w:val="center"/>
          </w:tcPr>
          <w:p w:rsidR="00695BD7" w:rsidRPr="002B089D" w:rsidRDefault="00695BD7" w:rsidP="00970AEF">
            <w:pPr>
              <w:jc w:val="center"/>
              <w:rPr>
                <w:b/>
                <w:bCs/>
                <w:sz w:val="20"/>
                <w:szCs w:val="20"/>
                <w:lang w:val="en-GB"/>
              </w:rPr>
            </w:pPr>
            <w:r w:rsidRPr="002B089D">
              <w:rPr>
                <w:b/>
                <w:bCs/>
                <w:sz w:val="20"/>
                <w:szCs w:val="20"/>
                <w:lang w:val="en-GB"/>
              </w:rPr>
              <w:t>MENCHUM DIVISION</w:t>
            </w:r>
          </w:p>
          <w:p w:rsidR="00695BD7" w:rsidRPr="002B089D" w:rsidRDefault="00695BD7" w:rsidP="00970AEF">
            <w:pPr>
              <w:jc w:val="center"/>
              <w:rPr>
                <w:b/>
                <w:bCs/>
                <w:sz w:val="20"/>
                <w:szCs w:val="20"/>
                <w:lang w:val="en-GB"/>
              </w:rPr>
            </w:pPr>
            <w:r w:rsidRPr="002B089D">
              <w:rPr>
                <w:b/>
                <w:bCs/>
                <w:sz w:val="20"/>
                <w:szCs w:val="20"/>
                <w:lang w:val="en-GB"/>
              </w:rPr>
              <w:t>----------------</w:t>
            </w:r>
          </w:p>
          <w:p w:rsidR="00695BD7" w:rsidRPr="002B089D" w:rsidRDefault="00695BD7" w:rsidP="00970AEF">
            <w:pPr>
              <w:jc w:val="center"/>
              <w:rPr>
                <w:b/>
                <w:bCs/>
                <w:sz w:val="20"/>
                <w:szCs w:val="20"/>
                <w:lang w:val="en-GB"/>
              </w:rPr>
            </w:pPr>
            <w:r w:rsidRPr="002B089D">
              <w:rPr>
                <w:b/>
                <w:bCs/>
                <w:sz w:val="20"/>
                <w:szCs w:val="20"/>
                <w:lang w:val="en-GB"/>
              </w:rPr>
              <w:t>SERVICE FOR ECONOMIC AND FINANCIAL AFFAIRS</w:t>
            </w:r>
          </w:p>
        </w:tc>
      </w:tr>
      <w:tr w:rsidR="00695BD7" w:rsidRPr="002B089D" w:rsidTr="00970AEF">
        <w:trPr>
          <w:trHeight w:val="924"/>
          <w:jc w:val="center"/>
        </w:trPr>
        <w:tc>
          <w:tcPr>
            <w:tcW w:w="4441" w:type="dxa"/>
          </w:tcPr>
          <w:p w:rsidR="00695BD7" w:rsidRPr="002B089D" w:rsidRDefault="00695BD7" w:rsidP="00970AEF">
            <w:pPr>
              <w:jc w:val="center"/>
              <w:rPr>
                <w:b/>
                <w:bCs/>
                <w:sz w:val="20"/>
                <w:szCs w:val="20"/>
                <w:lang w:val="fr-CM"/>
              </w:rPr>
            </w:pPr>
            <w:r w:rsidRPr="002B089D">
              <w:rPr>
                <w:b/>
                <w:bCs/>
                <w:sz w:val="20"/>
                <w:szCs w:val="20"/>
                <w:lang w:val="fr-CM"/>
              </w:rPr>
              <w:t xml:space="preserve">----------------             </w:t>
            </w:r>
          </w:p>
          <w:p w:rsidR="00695BD7" w:rsidRPr="002B089D" w:rsidRDefault="00695BD7" w:rsidP="00970AEF">
            <w:pPr>
              <w:jc w:val="center"/>
              <w:rPr>
                <w:b/>
                <w:bCs/>
                <w:sz w:val="20"/>
                <w:szCs w:val="20"/>
                <w:lang w:val="fr-CM"/>
              </w:rPr>
            </w:pPr>
            <w:r w:rsidRPr="002B089D">
              <w:rPr>
                <w:b/>
                <w:bCs/>
                <w:sz w:val="20"/>
                <w:szCs w:val="20"/>
                <w:lang w:val="fr-CM"/>
              </w:rPr>
              <w:t xml:space="preserve">COMMISSION DEPARTEMENTAL DE PASSATION DES MARCHE </w:t>
            </w:r>
          </w:p>
        </w:tc>
        <w:tc>
          <w:tcPr>
            <w:tcW w:w="1432" w:type="dxa"/>
          </w:tcPr>
          <w:p w:rsidR="00695BD7" w:rsidRPr="002B089D" w:rsidRDefault="00695BD7" w:rsidP="00970AEF">
            <w:pPr>
              <w:jc w:val="center"/>
              <w:rPr>
                <w:b/>
                <w:bCs/>
                <w:lang w:val="fr-CM"/>
              </w:rPr>
            </w:pPr>
          </w:p>
        </w:tc>
        <w:tc>
          <w:tcPr>
            <w:tcW w:w="4154" w:type="dxa"/>
          </w:tcPr>
          <w:p w:rsidR="00695BD7" w:rsidRPr="002B089D" w:rsidRDefault="00695BD7" w:rsidP="00970AEF">
            <w:pPr>
              <w:jc w:val="center"/>
              <w:rPr>
                <w:b/>
                <w:bCs/>
                <w:sz w:val="20"/>
                <w:szCs w:val="20"/>
                <w:lang w:val="en-GB"/>
              </w:rPr>
            </w:pPr>
            <w:r w:rsidRPr="002B089D">
              <w:rPr>
                <w:b/>
                <w:bCs/>
                <w:sz w:val="20"/>
                <w:szCs w:val="20"/>
                <w:lang w:val="en-GB"/>
              </w:rPr>
              <w:t>----------------</w:t>
            </w:r>
          </w:p>
          <w:p w:rsidR="00695BD7" w:rsidRPr="002B089D" w:rsidRDefault="00695BD7" w:rsidP="00970AEF">
            <w:pPr>
              <w:jc w:val="center"/>
              <w:rPr>
                <w:b/>
                <w:bCs/>
                <w:sz w:val="20"/>
                <w:szCs w:val="20"/>
                <w:lang w:val="en-GB"/>
              </w:rPr>
            </w:pPr>
            <w:r w:rsidRPr="002B089D">
              <w:rPr>
                <w:b/>
                <w:bCs/>
                <w:sz w:val="20"/>
                <w:szCs w:val="20"/>
                <w:lang w:val="en-GB"/>
              </w:rPr>
              <w:t>DIVISIONAL TENDER’S BOARD</w:t>
            </w:r>
          </w:p>
        </w:tc>
      </w:tr>
    </w:tbl>
    <w:p w:rsidR="00695BD7" w:rsidRPr="002B089D" w:rsidRDefault="00695BD7" w:rsidP="00700927">
      <w:pPr>
        <w:widowControl w:val="0"/>
        <w:jc w:val="both"/>
        <w:rPr>
          <w:b/>
          <w:bCs/>
          <w:szCs w:val="22"/>
          <w:u w:val="single"/>
          <w:lang w:val="en-GB"/>
        </w:rPr>
      </w:pPr>
    </w:p>
    <w:p w:rsidR="005B6AF7" w:rsidRPr="002B089D" w:rsidRDefault="005B6AF7" w:rsidP="00700927">
      <w:pPr>
        <w:widowControl w:val="0"/>
        <w:jc w:val="both"/>
        <w:rPr>
          <w:b/>
          <w:bCs/>
          <w:szCs w:val="22"/>
          <w:u w:val="single"/>
          <w:lang w:val="en-GB"/>
        </w:rPr>
      </w:pPr>
    </w:p>
    <w:p w:rsidR="005B6AF7" w:rsidRPr="002B089D" w:rsidRDefault="005B6AF7" w:rsidP="00700927">
      <w:pPr>
        <w:widowControl w:val="0"/>
        <w:jc w:val="both"/>
        <w:rPr>
          <w:b/>
          <w:bCs/>
          <w:szCs w:val="22"/>
          <w:u w:val="single"/>
          <w:lang w:val="en-GB"/>
        </w:rPr>
      </w:pPr>
    </w:p>
    <w:p w:rsidR="005B6AF7" w:rsidRPr="002B089D" w:rsidRDefault="00694C06" w:rsidP="00700927">
      <w:pPr>
        <w:widowControl w:val="0"/>
        <w:jc w:val="both"/>
        <w:rPr>
          <w:b/>
          <w:bCs/>
          <w:szCs w:val="22"/>
          <w:u w:val="single"/>
          <w:lang w:val="en-GB"/>
        </w:rPr>
      </w:pPr>
      <w:r w:rsidRPr="002B089D">
        <w:rPr>
          <w:b/>
          <w:bCs/>
          <w:noProof/>
          <w:szCs w:val="22"/>
          <w:u w:val="single"/>
          <w:lang w:val="en-GB" w:eastAsia="en-GB"/>
        </w:rPr>
        <mc:AlternateContent>
          <mc:Choice Requires="wps">
            <w:drawing>
              <wp:anchor distT="0" distB="0" distL="114300" distR="114300" simplePos="0" relativeHeight="251667968" behindDoc="0" locked="0" layoutInCell="1" allowOverlap="1" wp14:anchorId="6E9B0FA5" wp14:editId="4DB415C4">
                <wp:simplePos x="0" y="0"/>
                <wp:positionH relativeFrom="column">
                  <wp:posOffset>-199390</wp:posOffset>
                </wp:positionH>
                <wp:positionV relativeFrom="paragraph">
                  <wp:posOffset>42545</wp:posOffset>
                </wp:positionV>
                <wp:extent cx="6626860" cy="2457450"/>
                <wp:effectExtent l="10160" t="13970" r="11430" b="508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6860" cy="2457450"/>
                        </a:xfrm>
                        <a:prstGeom prst="roundRect">
                          <a:avLst>
                            <a:gd name="adj" fmla="val 16667"/>
                          </a:avLst>
                        </a:prstGeom>
                        <a:solidFill>
                          <a:srgbClr val="00FFFF"/>
                        </a:solidFill>
                        <a:ln w="9525">
                          <a:solidFill>
                            <a:srgbClr val="000000"/>
                          </a:solidFill>
                          <a:round/>
                          <a:headEnd/>
                          <a:tailEnd/>
                        </a:ln>
                      </wps:spPr>
                      <wps:txbx>
                        <w:txbxContent>
                          <w:p w:rsidR="0074756A" w:rsidRDefault="0074756A" w:rsidP="005B6AF7">
                            <w:pPr>
                              <w:jc w:val="center"/>
                              <w:rPr>
                                <w:b/>
                                <w:color w:val="000000"/>
                              </w:rPr>
                            </w:pPr>
                          </w:p>
                          <w:p w:rsidR="0074756A" w:rsidRPr="00A359B8" w:rsidRDefault="0074756A" w:rsidP="005B6AF7">
                            <w:pPr>
                              <w:spacing w:line="276" w:lineRule="auto"/>
                              <w:jc w:val="center"/>
                              <w:rPr>
                                <w:b/>
                                <w:sz w:val="32"/>
                                <w:szCs w:val="32"/>
                              </w:rPr>
                            </w:pPr>
                            <w:r w:rsidRPr="00A359B8">
                              <w:rPr>
                                <w:b/>
                                <w:sz w:val="32"/>
                                <w:szCs w:val="32"/>
                              </w:rPr>
                              <w:t>OPEN NATIONAL INVITATION T</w:t>
                            </w:r>
                            <w:r>
                              <w:rPr>
                                <w:b/>
                                <w:sz w:val="32"/>
                                <w:szCs w:val="32"/>
                              </w:rPr>
                              <w:t xml:space="preserve">O TENDER BY </w:t>
                            </w:r>
                            <w:r w:rsidRPr="00F91395">
                              <w:rPr>
                                <w:b/>
                                <w:sz w:val="32"/>
                                <w:szCs w:val="32"/>
                              </w:rPr>
                              <w:t>EMERGENCY</w:t>
                            </w:r>
                            <w:r>
                              <w:rPr>
                                <w:b/>
                                <w:sz w:val="32"/>
                                <w:szCs w:val="32"/>
                              </w:rPr>
                              <w:t xml:space="preserve"> PROCEDURE</w:t>
                            </w:r>
                          </w:p>
                          <w:p w:rsidR="0074756A" w:rsidRPr="00A359B8" w:rsidRDefault="0074756A" w:rsidP="005B6AF7">
                            <w:pPr>
                              <w:tabs>
                                <w:tab w:val="left" w:pos="3186"/>
                                <w:tab w:val="center" w:pos="4833"/>
                              </w:tabs>
                              <w:spacing w:line="276" w:lineRule="auto"/>
                              <w:jc w:val="center"/>
                              <w:rPr>
                                <w:b/>
                                <w:bCs/>
                                <w:sz w:val="32"/>
                                <w:szCs w:val="32"/>
                              </w:rPr>
                            </w:pPr>
                            <w:r w:rsidRPr="00A359B8">
                              <w:rPr>
                                <w:b/>
                                <w:sz w:val="32"/>
                                <w:szCs w:val="32"/>
                              </w:rPr>
                              <w:t>N</w:t>
                            </w:r>
                            <w:r w:rsidRPr="00A359B8">
                              <w:rPr>
                                <w:b/>
                                <w:sz w:val="32"/>
                                <w:szCs w:val="32"/>
                                <w:u w:val="single"/>
                                <w:vertAlign w:val="superscript"/>
                              </w:rPr>
                              <w:t>O</w:t>
                            </w:r>
                            <w:r w:rsidRPr="00A359B8">
                              <w:rPr>
                                <w:b/>
                                <w:sz w:val="32"/>
                                <w:szCs w:val="32"/>
                              </w:rPr>
                              <w:t xml:space="preserve"> </w:t>
                            </w:r>
                            <w:bookmarkStart w:id="0" w:name="_Hlk202180596"/>
                            <w:r w:rsidRPr="00271188">
                              <w:rPr>
                                <w:b/>
                                <w:color w:val="FF0000"/>
                                <w:sz w:val="32"/>
                                <w:szCs w:val="32"/>
                              </w:rPr>
                              <w:t>07</w:t>
                            </w:r>
                            <w:r>
                              <w:rPr>
                                <w:b/>
                                <w:bCs/>
                                <w:sz w:val="32"/>
                                <w:szCs w:val="32"/>
                              </w:rPr>
                              <w:t>/ONIT/E28/SEFA/DTBMCH/2026</w:t>
                            </w:r>
                            <w:r w:rsidRPr="00A359B8">
                              <w:rPr>
                                <w:b/>
                                <w:bCs/>
                                <w:color w:val="FF0000"/>
                                <w:sz w:val="32"/>
                                <w:szCs w:val="32"/>
                              </w:rPr>
                              <w:t xml:space="preserve"> </w:t>
                            </w:r>
                            <w:bookmarkEnd w:id="0"/>
                            <w:r>
                              <w:rPr>
                                <w:b/>
                                <w:sz w:val="32"/>
                                <w:szCs w:val="32"/>
                              </w:rPr>
                              <w:t xml:space="preserve">OF </w:t>
                            </w:r>
                            <w:r>
                              <w:rPr>
                                <w:b/>
                                <w:color w:val="FF0000"/>
                                <w:sz w:val="32"/>
                                <w:szCs w:val="32"/>
                              </w:rPr>
                              <w:t>26/08/2026</w:t>
                            </w:r>
                            <w:r w:rsidRPr="00A359B8">
                              <w:rPr>
                                <w:b/>
                                <w:color w:val="FF0000"/>
                                <w:sz w:val="32"/>
                                <w:szCs w:val="32"/>
                              </w:rPr>
                              <w:t xml:space="preserve"> </w:t>
                            </w:r>
                            <w:r w:rsidRPr="00EB155A">
                              <w:rPr>
                                <w:b/>
                                <w:sz w:val="32"/>
                                <w:szCs w:val="32"/>
                              </w:rPr>
                              <w:t>FOR</w:t>
                            </w:r>
                            <w:r w:rsidRPr="00EB155A">
                              <w:rPr>
                                <w:b/>
                                <w:bCs/>
                                <w:sz w:val="32"/>
                                <w:szCs w:val="32"/>
                              </w:rPr>
                              <w:t xml:space="preserve"> </w:t>
                            </w:r>
                            <w:r w:rsidRPr="005B6AF7">
                              <w:rPr>
                                <w:b/>
                                <w:bCs/>
                                <w:sz w:val="32"/>
                                <w:szCs w:val="32"/>
                              </w:rPr>
                              <w:t>THE INSTALLATION OF SOLAR STREETLIGHTS IN SOME LOCALITIES OF WUM MUNICIPALITY IN WUM CENTRAL SUBDIVISION, MENCHUM DIVISION OF THE NORTH WEST REGION</w:t>
                            </w:r>
                          </w:p>
                          <w:p w:rsidR="0074756A" w:rsidRPr="00A359B8" w:rsidRDefault="0074756A" w:rsidP="005B6AF7">
                            <w:pPr>
                              <w:jc w:val="center"/>
                              <w:rPr>
                                <w:b/>
                                <w:color w:val="FF0000"/>
                                <w:sz w:val="32"/>
                                <w:szCs w:val="32"/>
                              </w:rPr>
                            </w:pPr>
                          </w:p>
                          <w:p w:rsidR="0074756A" w:rsidRPr="00200544" w:rsidRDefault="0074756A" w:rsidP="005B6AF7">
                            <w:pPr>
                              <w:jc w:val="center"/>
                              <w:rPr>
                                <w:rFonts w:eastAsia="Arial Unicode MS"/>
                                <w:b/>
                                <w:color w:val="000000"/>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left:0;text-align:left;margin-left:-15.7pt;margin-top:3.35pt;width:521.8pt;height:19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" fillcolor="aqua">
                <v:textbox>
                  <w:txbxContent>
                    <w:p w:rsidR="0074756A" w:rsidRDefault="0074756A" w:rsidP="005B6AF7">
                      <w:pPr>
                        <w:jc w:val="center"/>
                        <w:rPr>
                          <w:b/>
                          <w:color w:val="000000"/>
                        </w:rPr>
                      </w:pPr>
                    </w:p>
                    <w:p w:rsidR="0074756A" w:rsidRPr="00A359B8" w:rsidRDefault="0074756A" w:rsidP="005B6AF7">
                      <w:pPr>
                        <w:spacing w:line="276" w:lineRule="auto"/>
                        <w:jc w:val="center"/>
                        <w:rPr>
                          <w:b/>
                          <w:sz w:val="32"/>
                          <w:szCs w:val="32"/>
                        </w:rPr>
                      </w:pPr>
                      <w:r w:rsidRPr="00A359B8">
                        <w:rPr>
                          <w:b/>
                          <w:sz w:val="32"/>
                          <w:szCs w:val="32"/>
                        </w:rPr>
                        <w:t>OPEN NATIONAL INVITATION T</w:t>
                      </w:r>
                      <w:r>
                        <w:rPr>
                          <w:b/>
                          <w:sz w:val="32"/>
                          <w:szCs w:val="32"/>
                        </w:rPr>
                        <w:t xml:space="preserve">O TENDER BY </w:t>
                      </w:r>
                      <w:r w:rsidRPr="00F91395">
                        <w:rPr>
                          <w:b/>
                          <w:sz w:val="32"/>
                          <w:szCs w:val="32"/>
                        </w:rPr>
                        <w:t>EMERGENCY</w:t>
                      </w:r>
                      <w:r>
                        <w:rPr>
                          <w:b/>
                          <w:sz w:val="32"/>
                          <w:szCs w:val="32"/>
                        </w:rPr>
                        <w:t xml:space="preserve"> PROCEDURE</w:t>
                      </w:r>
                    </w:p>
                    <w:p w:rsidR="0074756A" w:rsidRPr="00A359B8" w:rsidRDefault="0074756A" w:rsidP="005B6AF7">
                      <w:pPr>
                        <w:tabs>
                          <w:tab w:val="left" w:pos="3186"/>
                          <w:tab w:val="center" w:pos="4833"/>
                        </w:tabs>
                        <w:spacing w:line="276" w:lineRule="auto"/>
                        <w:jc w:val="center"/>
                        <w:rPr>
                          <w:b/>
                          <w:bCs/>
                          <w:sz w:val="32"/>
                          <w:szCs w:val="32"/>
                        </w:rPr>
                      </w:pPr>
                      <w:r w:rsidRPr="00A359B8">
                        <w:rPr>
                          <w:b/>
                          <w:sz w:val="32"/>
                          <w:szCs w:val="32"/>
                        </w:rPr>
                        <w:t>N</w:t>
                      </w:r>
                      <w:r w:rsidRPr="00A359B8">
                        <w:rPr>
                          <w:b/>
                          <w:sz w:val="32"/>
                          <w:szCs w:val="32"/>
                          <w:u w:val="single"/>
                          <w:vertAlign w:val="superscript"/>
                        </w:rPr>
                        <w:t>O</w:t>
                      </w:r>
                      <w:r w:rsidRPr="00A359B8">
                        <w:rPr>
                          <w:b/>
                          <w:sz w:val="32"/>
                          <w:szCs w:val="32"/>
                        </w:rPr>
                        <w:t xml:space="preserve"> </w:t>
                      </w:r>
                      <w:bookmarkStart w:id="1" w:name="_Hlk202180596"/>
                      <w:r w:rsidRPr="00271188">
                        <w:rPr>
                          <w:b/>
                          <w:color w:val="FF0000"/>
                          <w:sz w:val="32"/>
                          <w:szCs w:val="32"/>
                        </w:rPr>
                        <w:t>07</w:t>
                      </w:r>
                      <w:r>
                        <w:rPr>
                          <w:b/>
                          <w:bCs/>
                          <w:sz w:val="32"/>
                          <w:szCs w:val="32"/>
                        </w:rPr>
                        <w:t>/ONIT/E28/SEFA/DTBMCH/2026</w:t>
                      </w:r>
                      <w:r w:rsidRPr="00A359B8">
                        <w:rPr>
                          <w:b/>
                          <w:bCs/>
                          <w:color w:val="FF0000"/>
                          <w:sz w:val="32"/>
                          <w:szCs w:val="32"/>
                        </w:rPr>
                        <w:t xml:space="preserve"> </w:t>
                      </w:r>
                      <w:bookmarkEnd w:id="1"/>
                      <w:r>
                        <w:rPr>
                          <w:b/>
                          <w:sz w:val="32"/>
                          <w:szCs w:val="32"/>
                        </w:rPr>
                        <w:t xml:space="preserve">OF </w:t>
                      </w:r>
                      <w:r>
                        <w:rPr>
                          <w:b/>
                          <w:color w:val="FF0000"/>
                          <w:sz w:val="32"/>
                          <w:szCs w:val="32"/>
                        </w:rPr>
                        <w:t>26/08/2026</w:t>
                      </w:r>
                      <w:r w:rsidRPr="00A359B8">
                        <w:rPr>
                          <w:b/>
                          <w:color w:val="FF0000"/>
                          <w:sz w:val="32"/>
                          <w:szCs w:val="32"/>
                        </w:rPr>
                        <w:t xml:space="preserve"> </w:t>
                      </w:r>
                      <w:r w:rsidRPr="00EB155A">
                        <w:rPr>
                          <w:b/>
                          <w:sz w:val="32"/>
                          <w:szCs w:val="32"/>
                        </w:rPr>
                        <w:t>FOR</w:t>
                      </w:r>
                      <w:r w:rsidRPr="00EB155A">
                        <w:rPr>
                          <w:b/>
                          <w:bCs/>
                          <w:sz w:val="32"/>
                          <w:szCs w:val="32"/>
                        </w:rPr>
                        <w:t xml:space="preserve"> </w:t>
                      </w:r>
                      <w:r w:rsidRPr="005B6AF7">
                        <w:rPr>
                          <w:b/>
                          <w:bCs/>
                          <w:sz w:val="32"/>
                          <w:szCs w:val="32"/>
                        </w:rPr>
                        <w:t>THE INSTALLATION OF SOLAR STREETLIGHTS IN SOME LOCALITIES OF WUM MUNICIPALITY IN WUM CENTRAL SUBDIVISION, MENCHUM DIVISION OF THE NORTH WEST REGION</w:t>
                      </w:r>
                    </w:p>
                    <w:p w:rsidR="0074756A" w:rsidRPr="00A359B8" w:rsidRDefault="0074756A" w:rsidP="005B6AF7">
                      <w:pPr>
                        <w:jc w:val="center"/>
                        <w:rPr>
                          <w:b/>
                          <w:color w:val="FF0000"/>
                          <w:sz w:val="32"/>
                          <w:szCs w:val="32"/>
                        </w:rPr>
                      </w:pPr>
                    </w:p>
                    <w:p w:rsidR="0074756A" w:rsidRPr="00200544" w:rsidRDefault="0074756A" w:rsidP="005B6AF7">
                      <w:pPr>
                        <w:jc w:val="center"/>
                        <w:rPr>
                          <w:rFonts w:eastAsia="Arial Unicode MS"/>
                          <w:b/>
                          <w:color w:val="000000"/>
                          <w:sz w:val="30"/>
                          <w:szCs w:val="30"/>
                        </w:rPr>
                      </w:pPr>
                    </w:p>
                  </w:txbxContent>
                </v:textbox>
              </v:roundrect>
            </w:pict>
          </mc:Fallback>
        </mc:AlternateContent>
      </w:r>
    </w:p>
    <w:p w:rsidR="00261FF2" w:rsidRPr="002B089D" w:rsidRDefault="00261FF2" w:rsidP="00700927">
      <w:pPr>
        <w:widowControl w:val="0"/>
        <w:jc w:val="both"/>
        <w:rPr>
          <w:b/>
          <w:bCs/>
          <w:szCs w:val="22"/>
          <w:u w:val="single"/>
          <w:lang w:val="en-GB"/>
        </w:rPr>
      </w:pPr>
    </w:p>
    <w:p w:rsidR="00261FF2" w:rsidRPr="002B089D" w:rsidRDefault="00261FF2" w:rsidP="00866D00">
      <w:pPr>
        <w:jc w:val="both"/>
        <w:rPr>
          <w:b/>
          <w:bCs/>
          <w:szCs w:val="22"/>
          <w:u w:val="single"/>
          <w:lang w:val="en-GB"/>
        </w:rPr>
      </w:pPr>
    </w:p>
    <w:p w:rsidR="00EC1824" w:rsidRPr="002B089D" w:rsidRDefault="00EC1824" w:rsidP="00700927">
      <w:pPr>
        <w:spacing w:line="276" w:lineRule="auto"/>
        <w:jc w:val="center"/>
        <w:rPr>
          <w:b/>
          <w:lang w:val="en-GB"/>
        </w:rPr>
      </w:pPr>
    </w:p>
    <w:p w:rsidR="00EC1824" w:rsidRPr="002B089D" w:rsidRDefault="00EC1824" w:rsidP="00700927">
      <w:pPr>
        <w:spacing w:line="276" w:lineRule="auto"/>
        <w:jc w:val="center"/>
        <w:rPr>
          <w:b/>
          <w:lang w:val="en-GB"/>
        </w:rPr>
      </w:pPr>
    </w:p>
    <w:p w:rsidR="00F82CA9" w:rsidRPr="002B089D" w:rsidRDefault="00F82CA9" w:rsidP="00695BD7">
      <w:pPr>
        <w:spacing w:line="276" w:lineRule="auto"/>
        <w:rPr>
          <w:b/>
          <w:lang w:val="en-GB"/>
        </w:rPr>
      </w:pPr>
    </w:p>
    <w:p w:rsidR="00411E62" w:rsidRPr="002B089D" w:rsidRDefault="00411E62" w:rsidP="00411E62">
      <w:pPr>
        <w:rPr>
          <w:b/>
          <w:lang w:val="en-GB"/>
        </w:rPr>
      </w:pPr>
    </w:p>
    <w:p w:rsidR="005B6AF7" w:rsidRPr="002B089D" w:rsidRDefault="005B6AF7" w:rsidP="00411E62">
      <w:pPr>
        <w:rPr>
          <w:b/>
          <w:lang w:val="en-GB"/>
        </w:rPr>
      </w:pPr>
    </w:p>
    <w:p w:rsidR="005B6AF7" w:rsidRPr="002B089D" w:rsidRDefault="005B6AF7" w:rsidP="00411E62">
      <w:pPr>
        <w:rPr>
          <w:b/>
          <w:lang w:val="en-GB"/>
        </w:rPr>
      </w:pPr>
    </w:p>
    <w:p w:rsidR="005B6AF7" w:rsidRPr="002B089D" w:rsidRDefault="005B6AF7" w:rsidP="00411E62">
      <w:pPr>
        <w:rPr>
          <w:b/>
          <w:lang w:val="en-GB"/>
        </w:rPr>
      </w:pPr>
    </w:p>
    <w:p w:rsidR="005B6AF7" w:rsidRPr="002B089D" w:rsidRDefault="005B6AF7" w:rsidP="00411E62">
      <w:pPr>
        <w:rPr>
          <w:b/>
          <w:lang w:val="en-GB"/>
        </w:rPr>
      </w:pPr>
    </w:p>
    <w:p w:rsidR="005B6AF7" w:rsidRPr="002B089D" w:rsidRDefault="005B6AF7" w:rsidP="00411E62">
      <w:pPr>
        <w:rPr>
          <w:b/>
          <w:lang w:val="en-GB"/>
        </w:rPr>
      </w:pPr>
    </w:p>
    <w:p w:rsidR="005B6AF7" w:rsidRPr="002B089D" w:rsidRDefault="005B6AF7" w:rsidP="00411E62">
      <w:pPr>
        <w:rPr>
          <w:b/>
          <w:lang w:val="en-GB"/>
        </w:rPr>
      </w:pPr>
    </w:p>
    <w:p w:rsidR="002B47E9" w:rsidRPr="002B089D" w:rsidRDefault="002B47E9" w:rsidP="00EC1824">
      <w:pPr>
        <w:tabs>
          <w:tab w:val="left" w:pos="360"/>
        </w:tabs>
        <w:jc w:val="center"/>
        <w:rPr>
          <w:b/>
          <w:sz w:val="28"/>
          <w:szCs w:val="28"/>
          <w:lang w:val="en-GB"/>
        </w:rPr>
      </w:pPr>
      <w:bookmarkStart w:id="1" w:name="_Hlk183517474"/>
      <w:bookmarkStart w:id="2" w:name="_Hlk183075215"/>
    </w:p>
    <w:bookmarkEnd w:id="1"/>
    <w:p w:rsidR="005B6AF7" w:rsidRPr="002B089D" w:rsidRDefault="005B6AF7" w:rsidP="005A432B">
      <w:pPr>
        <w:tabs>
          <w:tab w:val="left" w:pos="360"/>
        </w:tabs>
        <w:rPr>
          <w:caps/>
          <w:lang w:val="en-GB"/>
        </w:rPr>
      </w:pPr>
    </w:p>
    <w:p w:rsidR="005B6AF7" w:rsidRPr="002B089D" w:rsidRDefault="005B6AF7" w:rsidP="005A432B">
      <w:pPr>
        <w:tabs>
          <w:tab w:val="left" w:pos="360"/>
        </w:tabs>
        <w:rPr>
          <w:caps/>
          <w:lang w:val="en-GB"/>
        </w:rPr>
      </w:pPr>
    </w:p>
    <w:p w:rsidR="002B47E9" w:rsidRPr="002B089D" w:rsidRDefault="002B47E9" w:rsidP="002B47E9">
      <w:pPr>
        <w:jc w:val="center"/>
        <w:rPr>
          <w:b/>
          <w:bCs/>
          <w:color w:val="000000"/>
          <w:sz w:val="28"/>
          <w:szCs w:val="28"/>
          <w:lang w:val="en-US"/>
        </w:rPr>
      </w:pPr>
      <w:r w:rsidRPr="002B089D">
        <w:rPr>
          <w:b/>
          <w:bCs/>
          <w:color w:val="000000"/>
          <w:sz w:val="26"/>
          <w:szCs w:val="26"/>
          <w:u w:val="single"/>
          <w:lang w:val="en-US"/>
        </w:rPr>
        <w:t>CONTRACTING AUTHORITY</w:t>
      </w:r>
      <w:r w:rsidRPr="002B089D">
        <w:rPr>
          <w:b/>
          <w:bCs/>
          <w:color w:val="000000"/>
          <w:sz w:val="26"/>
          <w:szCs w:val="26"/>
          <w:lang w:val="en-US"/>
        </w:rPr>
        <w:t>: THE SENIOR DIVISIONAL OFFICER</w:t>
      </w:r>
      <w:r w:rsidRPr="002B089D">
        <w:rPr>
          <w:b/>
          <w:bCs/>
          <w:color w:val="000000"/>
          <w:sz w:val="28"/>
          <w:szCs w:val="28"/>
          <w:lang w:val="en-US"/>
        </w:rPr>
        <w:t>,</w:t>
      </w:r>
      <w:r w:rsidRPr="002B089D">
        <w:rPr>
          <w:b/>
          <w:bCs/>
          <w:color w:val="000000"/>
          <w:sz w:val="26"/>
          <w:szCs w:val="26"/>
          <w:lang w:val="en-US"/>
        </w:rPr>
        <w:t xml:space="preserve"> MENCHUM</w:t>
      </w:r>
    </w:p>
    <w:p w:rsidR="002B47E9" w:rsidRPr="002B089D" w:rsidRDefault="00FE0B2E" w:rsidP="00FE0B2E">
      <w:pPr>
        <w:pStyle w:val="BlockText"/>
        <w:ind w:left="0" w:right="0"/>
        <w:rPr>
          <w:color w:val="000000"/>
          <w:sz w:val="24"/>
          <w:szCs w:val="24"/>
        </w:rPr>
      </w:pPr>
      <w:r w:rsidRPr="002B089D">
        <w:rPr>
          <w:b w:val="0"/>
          <w:bCs w:val="0"/>
          <w:color w:val="000000"/>
          <w:sz w:val="28"/>
          <w:szCs w:val="28"/>
          <w:lang w:val="en-US"/>
        </w:rPr>
        <w:t>*****************************</w:t>
      </w:r>
      <w:r w:rsidR="002B47E9" w:rsidRPr="002B089D">
        <w:rPr>
          <w:b w:val="0"/>
          <w:bCs w:val="0"/>
          <w:color w:val="000000"/>
          <w:sz w:val="28"/>
          <w:szCs w:val="28"/>
          <w:lang w:val="en-US"/>
        </w:rPr>
        <w:t xml:space="preserve">                                                                                </w:t>
      </w:r>
    </w:p>
    <w:p w:rsidR="002B47E9" w:rsidRPr="002B089D" w:rsidRDefault="002B47E9" w:rsidP="002B47E9">
      <w:pPr>
        <w:jc w:val="center"/>
        <w:rPr>
          <w:b/>
          <w:bCs/>
          <w:color w:val="000000"/>
          <w:sz w:val="26"/>
          <w:szCs w:val="26"/>
          <w:lang w:val="en-US"/>
        </w:rPr>
      </w:pPr>
      <w:r w:rsidRPr="002B089D">
        <w:rPr>
          <w:b/>
          <w:bCs/>
          <w:color w:val="000000"/>
          <w:sz w:val="26"/>
          <w:szCs w:val="26"/>
          <w:lang w:val="en-US"/>
        </w:rPr>
        <w:t xml:space="preserve">PROJECT OWNER </w:t>
      </w:r>
    </w:p>
    <w:p w:rsidR="002B47E9" w:rsidRPr="002B089D" w:rsidRDefault="002B47E9" w:rsidP="002B47E9">
      <w:pPr>
        <w:jc w:val="center"/>
        <w:rPr>
          <w:b/>
          <w:bCs/>
          <w:sz w:val="8"/>
          <w:szCs w:val="8"/>
          <w:lang w:val="en-US"/>
        </w:rPr>
      </w:pPr>
    </w:p>
    <w:p w:rsidR="002B47E9" w:rsidRPr="002B089D" w:rsidRDefault="002B47E9" w:rsidP="002B47E9">
      <w:pPr>
        <w:jc w:val="center"/>
        <w:rPr>
          <w:b/>
          <w:bCs/>
          <w:sz w:val="26"/>
          <w:szCs w:val="26"/>
          <w:lang w:val="en-US"/>
        </w:rPr>
      </w:pPr>
      <w:r w:rsidRPr="002B089D">
        <w:rPr>
          <w:b/>
          <w:bCs/>
          <w:sz w:val="26"/>
          <w:szCs w:val="26"/>
          <w:lang w:val="en-US"/>
        </w:rPr>
        <w:t xml:space="preserve"> DIVISIONAL DELEGATE, FOR MINEPAT MENCHUM</w:t>
      </w:r>
    </w:p>
    <w:p w:rsidR="00FE0B2E" w:rsidRPr="002B089D" w:rsidRDefault="00FE0B2E" w:rsidP="002B47E9">
      <w:pPr>
        <w:jc w:val="center"/>
        <w:rPr>
          <w:sz w:val="23"/>
          <w:szCs w:val="23"/>
          <w:lang w:val="en-US"/>
        </w:rPr>
      </w:pPr>
      <w:r w:rsidRPr="002B089D">
        <w:rPr>
          <w:b/>
          <w:bCs/>
          <w:sz w:val="26"/>
          <w:szCs w:val="26"/>
          <w:lang w:val="en-US"/>
        </w:rPr>
        <w:t>******************************</w:t>
      </w:r>
    </w:p>
    <w:p w:rsidR="002B47E9" w:rsidRPr="002B089D" w:rsidRDefault="002B47E9" w:rsidP="002B47E9">
      <w:pPr>
        <w:rPr>
          <w:sz w:val="23"/>
          <w:szCs w:val="23"/>
          <w:lang w:val="en-US"/>
        </w:rPr>
      </w:pPr>
    </w:p>
    <w:p w:rsidR="002B47E9" w:rsidRPr="002B089D" w:rsidRDefault="002B47E9" w:rsidP="005B6AF7">
      <w:pPr>
        <w:spacing w:line="360" w:lineRule="auto"/>
        <w:jc w:val="center"/>
        <w:rPr>
          <w:b/>
          <w:sz w:val="28"/>
          <w:szCs w:val="28"/>
          <w:lang w:val="en-US"/>
        </w:rPr>
      </w:pPr>
      <w:r w:rsidRPr="002B089D">
        <w:rPr>
          <w:b/>
          <w:sz w:val="28"/>
          <w:szCs w:val="28"/>
          <w:lang w:val="en-US"/>
        </w:rPr>
        <w:t xml:space="preserve">FINANCING: PIB </w:t>
      </w:r>
      <w:r w:rsidRPr="002B089D">
        <w:rPr>
          <w:b/>
          <w:sz w:val="28"/>
          <w:szCs w:val="28"/>
        </w:rPr>
        <w:t>MINEPAT</w:t>
      </w:r>
      <w:r w:rsidRPr="002B089D">
        <w:rPr>
          <w:sz w:val="28"/>
          <w:szCs w:val="28"/>
          <w:lang w:val="en-US"/>
        </w:rPr>
        <w:t xml:space="preserve">, </w:t>
      </w:r>
      <w:r w:rsidRPr="002B089D">
        <w:rPr>
          <w:b/>
          <w:sz w:val="28"/>
          <w:szCs w:val="28"/>
          <w:lang w:val="en-US"/>
        </w:rPr>
        <w:t xml:space="preserve">FINANCIAL YEAR 2026 </w:t>
      </w:r>
      <w:bookmarkEnd w:id="2"/>
    </w:p>
    <w:p w:rsidR="00FE0B2E" w:rsidRPr="002B089D" w:rsidRDefault="00FE0B2E" w:rsidP="005B6AF7">
      <w:pPr>
        <w:spacing w:line="360" w:lineRule="auto"/>
        <w:jc w:val="center"/>
        <w:rPr>
          <w:sz w:val="28"/>
          <w:szCs w:val="28"/>
          <w:lang w:val="en-US"/>
        </w:rPr>
      </w:pPr>
      <w:r w:rsidRPr="002B089D">
        <w:rPr>
          <w:b/>
          <w:sz w:val="28"/>
          <w:szCs w:val="28"/>
          <w:lang w:val="en-US"/>
        </w:rPr>
        <w:t>**************************</w:t>
      </w:r>
    </w:p>
    <w:p w:rsidR="00700927" w:rsidRPr="002B089D" w:rsidRDefault="002B47E9" w:rsidP="005B6AF7">
      <w:pPr>
        <w:spacing w:line="360" w:lineRule="auto"/>
        <w:jc w:val="center"/>
        <w:rPr>
          <w:b/>
          <w:bCs/>
          <w:sz w:val="32"/>
          <w:szCs w:val="32"/>
          <w:lang w:val="en-GB" w:eastAsia="en-US"/>
        </w:rPr>
      </w:pPr>
      <w:r w:rsidRPr="002B089D">
        <w:rPr>
          <w:b/>
          <w:color w:val="000000"/>
          <w:sz w:val="28"/>
          <w:szCs w:val="28"/>
        </w:rPr>
        <w:t>EXPENDITURE AUTHORIZATION</w:t>
      </w:r>
      <w:r w:rsidR="00C70EF2" w:rsidRPr="002B089D">
        <w:rPr>
          <w:sz w:val="32"/>
          <w:szCs w:val="32"/>
          <w:lang w:val="en-GB" w:eastAsia="en-US"/>
        </w:rPr>
        <w:t xml:space="preserve">: </w:t>
      </w:r>
      <w:r w:rsidR="00C70EF2" w:rsidRPr="002B089D">
        <w:rPr>
          <w:b/>
          <w:bCs/>
          <w:sz w:val="32"/>
          <w:szCs w:val="32"/>
          <w:lang w:val="en-GB" w:eastAsia="en-US"/>
        </w:rPr>
        <w:t>22 251 4 33000004 041 523415</w:t>
      </w:r>
    </w:p>
    <w:p w:rsidR="00FE0B2E" w:rsidRPr="002B089D" w:rsidRDefault="00FE0B2E" w:rsidP="005B6AF7">
      <w:pPr>
        <w:spacing w:line="360" w:lineRule="auto"/>
        <w:jc w:val="center"/>
        <w:rPr>
          <w:sz w:val="28"/>
          <w:szCs w:val="28"/>
          <w:lang w:val="en-US"/>
        </w:rPr>
      </w:pPr>
      <w:r w:rsidRPr="002B089D">
        <w:rPr>
          <w:sz w:val="28"/>
          <w:szCs w:val="28"/>
          <w:lang w:val="en-US"/>
        </w:rPr>
        <w:t>*******************</w:t>
      </w:r>
    </w:p>
    <w:p w:rsidR="00FE0B2E" w:rsidRPr="002B089D" w:rsidRDefault="00FE0B2E" w:rsidP="00FE0B2E">
      <w:pPr>
        <w:spacing w:line="276" w:lineRule="auto"/>
        <w:jc w:val="center"/>
        <w:rPr>
          <w:b/>
          <w:color w:val="000000"/>
          <w:sz w:val="32"/>
          <w:szCs w:val="32"/>
          <w:lang w:val="en-US"/>
        </w:rPr>
      </w:pPr>
      <w:r w:rsidRPr="002B089D">
        <w:rPr>
          <w:b/>
          <w:color w:val="000000"/>
          <w:sz w:val="32"/>
          <w:szCs w:val="32"/>
          <w:lang w:val="en-US"/>
        </w:rPr>
        <w:t>TENDER FILE</w:t>
      </w:r>
    </w:p>
    <w:p w:rsidR="00FE0B2E" w:rsidRPr="002B089D" w:rsidRDefault="00FE0B2E" w:rsidP="00FE0B2E">
      <w:pPr>
        <w:spacing w:line="276" w:lineRule="auto"/>
        <w:jc w:val="center"/>
        <w:rPr>
          <w:b/>
          <w:color w:val="000000"/>
          <w:sz w:val="32"/>
          <w:szCs w:val="32"/>
          <w:lang w:val="en-US"/>
        </w:rPr>
      </w:pPr>
      <w:r w:rsidRPr="002B089D">
        <w:rPr>
          <w:b/>
          <w:color w:val="000000"/>
          <w:sz w:val="32"/>
          <w:szCs w:val="32"/>
          <w:lang w:val="en-US"/>
        </w:rPr>
        <w:t>***********</w:t>
      </w:r>
    </w:p>
    <w:p w:rsidR="00700927" w:rsidRPr="002B089D" w:rsidRDefault="00700927" w:rsidP="00700927">
      <w:pPr>
        <w:keepNext/>
        <w:jc w:val="center"/>
        <w:outlineLvl w:val="4"/>
        <w:rPr>
          <w:b/>
          <w:caps/>
          <w:sz w:val="22"/>
          <w:lang w:val="en-GB"/>
        </w:rPr>
      </w:pPr>
    </w:p>
    <w:p w:rsidR="00700927" w:rsidRPr="002B089D" w:rsidRDefault="00700927" w:rsidP="00FC218C">
      <w:pPr>
        <w:keepNext/>
        <w:outlineLvl w:val="4"/>
        <w:rPr>
          <w:b/>
          <w:caps/>
          <w:sz w:val="22"/>
          <w:lang w:val="en-GB"/>
        </w:rPr>
      </w:pPr>
    </w:p>
    <w:p w:rsidR="00CA17BB" w:rsidRPr="002B089D" w:rsidRDefault="00CA17BB" w:rsidP="005073E8">
      <w:pPr>
        <w:rPr>
          <w:lang w:val="en-GB"/>
        </w:rPr>
        <w:sectPr w:rsidR="00CA17BB" w:rsidRPr="002B089D" w:rsidSect="00F82CA9">
          <w:footerReference w:type="default" r:id="rId10"/>
          <w:footerReference w:type="first" r:id="rId11"/>
          <w:pgSz w:w="11900" w:h="16820"/>
          <w:pgMar w:top="567" w:right="1134" w:bottom="1134" w:left="1134" w:header="720" w:footer="720" w:gutter="0"/>
          <w:cols w:space="720"/>
          <w:titlePg/>
        </w:sectPr>
      </w:pPr>
    </w:p>
    <w:p w:rsidR="005073E8" w:rsidRPr="002B089D" w:rsidRDefault="00700927" w:rsidP="00700927">
      <w:pPr>
        <w:ind w:firstLine="1080"/>
        <w:rPr>
          <w:lang w:val="en-GB"/>
        </w:rPr>
      </w:pPr>
      <w:r w:rsidRPr="002B089D">
        <w:rPr>
          <w:b/>
          <w:bCs/>
          <w:sz w:val="28"/>
          <w:lang w:val="en-GB"/>
        </w:rPr>
        <w:lastRenderedPageBreak/>
        <w:t>CONTENT OF THE TENDER DOCUMENT (TD</w:t>
      </w:r>
      <w:r w:rsidRPr="002B089D">
        <w:rPr>
          <w:lang w:val="en-GB"/>
        </w:rPr>
        <w:t>)</w:t>
      </w:r>
    </w:p>
    <w:p w:rsidR="00700927" w:rsidRPr="002B089D" w:rsidRDefault="00700927" w:rsidP="00700927">
      <w:pPr>
        <w:ind w:firstLine="1080"/>
        <w:rPr>
          <w:lang w:val="en-GB"/>
        </w:rPr>
      </w:pPr>
    </w:p>
    <w:p w:rsidR="00700927" w:rsidRPr="002B089D" w:rsidRDefault="007A36C9" w:rsidP="00700927">
      <w:pPr>
        <w:spacing w:line="360" w:lineRule="auto"/>
        <w:rPr>
          <w:lang w:val="en-GB"/>
        </w:rPr>
      </w:pPr>
      <w:r w:rsidRPr="002B089D">
        <w:rPr>
          <w:lang w:val="en-GB"/>
        </w:rPr>
        <w:t>Doc 1</w:t>
      </w:r>
      <w:r w:rsidR="00700927" w:rsidRPr="002B089D">
        <w:rPr>
          <w:lang w:val="en-GB"/>
        </w:rPr>
        <w:t>:</w:t>
      </w:r>
      <w:r w:rsidR="00700927" w:rsidRPr="002B089D">
        <w:rPr>
          <w:lang w:val="en-GB"/>
        </w:rPr>
        <w:tab/>
        <w:t>Tender notice (TN) (English and French version)</w:t>
      </w:r>
    </w:p>
    <w:p w:rsidR="00700927" w:rsidRPr="002B089D" w:rsidRDefault="007A36C9" w:rsidP="00700927">
      <w:pPr>
        <w:spacing w:line="360" w:lineRule="auto"/>
        <w:rPr>
          <w:lang w:val="en-GB"/>
        </w:rPr>
      </w:pPr>
      <w:r w:rsidRPr="002B089D">
        <w:rPr>
          <w:lang w:val="en-GB"/>
        </w:rPr>
        <w:t>Doc 2</w:t>
      </w:r>
      <w:proofErr w:type="gramStart"/>
      <w:r w:rsidR="00700927" w:rsidRPr="002B089D">
        <w:rPr>
          <w:lang w:val="en-GB"/>
        </w:rPr>
        <w:t>:General</w:t>
      </w:r>
      <w:proofErr w:type="gramEnd"/>
      <w:r w:rsidR="00700927" w:rsidRPr="002B089D">
        <w:rPr>
          <w:lang w:val="en-GB"/>
        </w:rPr>
        <w:t xml:space="preserve"> Rules of the Tender Document (GRTD)</w:t>
      </w:r>
    </w:p>
    <w:p w:rsidR="00700927" w:rsidRPr="002B089D" w:rsidRDefault="007A36C9" w:rsidP="00700927">
      <w:pPr>
        <w:spacing w:line="360" w:lineRule="auto"/>
        <w:rPr>
          <w:lang w:val="en-GB"/>
        </w:rPr>
      </w:pPr>
      <w:r w:rsidRPr="002B089D">
        <w:rPr>
          <w:lang w:val="en-GB"/>
        </w:rPr>
        <w:t>Doc 3</w:t>
      </w:r>
      <w:r w:rsidR="00700927" w:rsidRPr="002B089D">
        <w:rPr>
          <w:lang w:val="en-GB"/>
        </w:rPr>
        <w:t>:</w:t>
      </w:r>
      <w:r w:rsidR="00700927" w:rsidRPr="002B089D">
        <w:rPr>
          <w:lang w:val="en-GB"/>
        </w:rPr>
        <w:tab/>
        <w:t>Specific Rules of the Tender Document (SRTD)</w:t>
      </w:r>
    </w:p>
    <w:p w:rsidR="00700927" w:rsidRPr="002B089D" w:rsidRDefault="00700927" w:rsidP="00700927">
      <w:pPr>
        <w:spacing w:line="360" w:lineRule="auto"/>
        <w:rPr>
          <w:lang w:val="en-GB"/>
        </w:rPr>
      </w:pPr>
      <w:r w:rsidRPr="002B089D">
        <w:rPr>
          <w:lang w:val="en-GB"/>
        </w:rPr>
        <w:t>Doc</w:t>
      </w:r>
      <w:r w:rsidR="007A36C9" w:rsidRPr="002B089D">
        <w:rPr>
          <w:lang w:val="en-GB"/>
        </w:rPr>
        <w:t>4</w:t>
      </w:r>
      <w:r w:rsidRPr="002B089D">
        <w:rPr>
          <w:lang w:val="en-GB"/>
        </w:rPr>
        <w:t>:</w:t>
      </w:r>
      <w:r w:rsidRPr="002B089D">
        <w:rPr>
          <w:lang w:val="en-GB"/>
        </w:rPr>
        <w:tab/>
        <w:t>The special Administrative Clause document (CCAP)</w:t>
      </w:r>
    </w:p>
    <w:p w:rsidR="00700927" w:rsidRPr="002B089D" w:rsidRDefault="00700927" w:rsidP="00700927">
      <w:pPr>
        <w:spacing w:line="360" w:lineRule="auto"/>
        <w:rPr>
          <w:lang w:val="en-GB"/>
        </w:rPr>
      </w:pPr>
      <w:proofErr w:type="gramStart"/>
      <w:r w:rsidRPr="002B089D">
        <w:rPr>
          <w:lang w:val="en-GB"/>
        </w:rPr>
        <w:t>Doc5 :</w:t>
      </w:r>
      <w:proofErr w:type="gramEnd"/>
      <w:r w:rsidRPr="002B089D">
        <w:rPr>
          <w:lang w:val="en-GB"/>
        </w:rPr>
        <w:tab/>
        <w:t>The Technical Specifications document (CPT)</w:t>
      </w:r>
    </w:p>
    <w:p w:rsidR="00700927" w:rsidRPr="002B089D" w:rsidRDefault="00700927" w:rsidP="00700927">
      <w:pPr>
        <w:spacing w:line="360" w:lineRule="auto"/>
        <w:rPr>
          <w:lang w:val="en-GB"/>
        </w:rPr>
      </w:pPr>
      <w:r w:rsidRPr="002B089D">
        <w:rPr>
          <w:lang w:val="en-GB"/>
        </w:rPr>
        <w:t>Doc</w:t>
      </w:r>
      <w:r w:rsidR="007A36C9" w:rsidRPr="002B089D">
        <w:rPr>
          <w:lang w:val="en-GB"/>
        </w:rPr>
        <w:t>6</w:t>
      </w:r>
      <w:r w:rsidRPr="002B089D">
        <w:rPr>
          <w:lang w:val="en-GB"/>
        </w:rPr>
        <w:t>:</w:t>
      </w:r>
      <w:r w:rsidRPr="002B089D">
        <w:rPr>
          <w:lang w:val="en-GB"/>
        </w:rPr>
        <w:tab/>
        <w:t>Schedule of Unit Prices (BPU)</w:t>
      </w:r>
    </w:p>
    <w:p w:rsidR="00700927" w:rsidRPr="002B089D" w:rsidRDefault="00700927" w:rsidP="00700927">
      <w:pPr>
        <w:spacing w:line="360" w:lineRule="auto"/>
        <w:rPr>
          <w:lang w:val="en-GB"/>
        </w:rPr>
      </w:pPr>
      <w:r w:rsidRPr="002B089D">
        <w:rPr>
          <w:lang w:val="en-GB"/>
        </w:rPr>
        <w:t>Doc</w:t>
      </w:r>
      <w:r w:rsidR="007A36C9" w:rsidRPr="002B089D">
        <w:rPr>
          <w:lang w:val="en-GB"/>
        </w:rPr>
        <w:t>7</w:t>
      </w:r>
      <w:r w:rsidRPr="002B089D">
        <w:rPr>
          <w:lang w:val="en-GB"/>
        </w:rPr>
        <w:t>:</w:t>
      </w:r>
      <w:r w:rsidRPr="002B089D">
        <w:rPr>
          <w:lang w:val="en-GB"/>
        </w:rPr>
        <w:tab/>
        <w:t>Schedule of the Bill of Quantities and Cost Estimates (DQE)</w:t>
      </w:r>
    </w:p>
    <w:p w:rsidR="00700927" w:rsidRPr="002B089D" w:rsidRDefault="00700927" w:rsidP="00700927">
      <w:pPr>
        <w:spacing w:line="360" w:lineRule="auto"/>
        <w:rPr>
          <w:lang w:val="en-GB"/>
        </w:rPr>
      </w:pPr>
      <w:r w:rsidRPr="002B089D">
        <w:rPr>
          <w:lang w:val="en-GB"/>
        </w:rPr>
        <w:t>Doc</w:t>
      </w:r>
      <w:r w:rsidR="007A36C9" w:rsidRPr="002B089D">
        <w:rPr>
          <w:lang w:val="en-GB"/>
        </w:rPr>
        <w:t>8</w:t>
      </w:r>
      <w:r w:rsidRPr="002B089D">
        <w:rPr>
          <w:lang w:val="en-GB"/>
        </w:rPr>
        <w:t>:</w:t>
      </w:r>
      <w:r w:rsidRPr="002B089D">
        <w:rPr>
          <w:lang w:val="en-GB"/>
        </w:rPr>
        <w:tab/>
        <w:t>Frame Work of breakdown of Prices</w:t>
      </w:r>
    </w:p>
    <w:p w:rsidR="005073E8" w:rsidRPr="002B089D" w:rsidRDefault="005073E8" w:rsidP="005073E8">
      <w:pPr>
        <w:rPr>
          <w:lang w:val="en-GB"/>
        </w:rPr>
      </w:pPr>
    </w:p>
    <w:p w:rsidR="00700927" w:rsidRPr="002B089D" w:rsidRDefault="005073E8" w:rsidP="005073E8">
      <w:pPr>
        <w:rPr>
          <w:lang w:val="en-GB"/>
        </w:rPr>
      </w:pPr>
      <w:r w:rsidRPr="002B089D">
        <w:rPr>
          <w:lang w:val="en-GB"/>
        </w:rPr>
        <w:t xml:space="preserve">Document No. </w:t>
      </w:r>
      <w:r w:rsidR="00F04103" w:rsidRPr="002B089D">
        <w:rPr>
          <w:lang w:val="en-GB"/>
        </w:rPr>
        <w:t>9</w:t>
      </w:r>
      <w:r w:rsidRPr="002B089D">
        <w:rPr>
          <w:lang w:val="en-GB"/>
        </w:rPr>
        <w:t xml:space="preserve">: </w:t>
      </w:r>
      <w:r w:rsidR="00700927" w:rsidRPr="002B089D">
        <w:rPr>
          <w:lang w:val="en-GB"/>
        </w:rPr>
        <w:t>Draft Contract </w:t>
      </w:r>
    </w:p>
    <w:p w:rsidR="005073E8" w:rsidRPr="002B089D" w:rsidRDefault="005073E8" w:rsidP="005073E8">
      <w:pPr>
        <w:rPr>
          <w:lang w:val="en-GB"/>
        </w:rPr>
      </w:pPr>
    </w:p>
    <w:p w:rsidR="005073E8" w:rsidRPr="002B089D" w:rsidRDefault="005073E8" w:rsidP="005073E8">
      <w:pPr>
        <w:rPr>
          <w:lang w:val="en-GB"/>
        </w:rPr>
      </w:pPr>
      <w:r w:rsidRPr="002B089D">
        <w:rPr>
          <w:lang w:val="en-GB"/>
        </w:rPr>
        <w:t xml:space="preserve">Document No. </w:t>
      </w:r>
      <w:r w:rsidR="00F04103" w:rsidRPr="002B089D">
        <w:rPr>
          <w:lang w:val="en-GB"/>
        </w:rPr>
        <w:t>10</w:t>
      </w:r>
      <w:r w:rsidRPr="002B089D">
        <w:rPr>
          <w:lang w:val="en-GB"/>
        </w:rPr>
        <w:t xml:space="preserve">: Model </w:t>
      </w:r>
      <w:r w:rsidR="00F04103" w:rsidRPr="002B089D">
        <w:rPr>
          <w:lang w:val="en-GB"/>
        </w:rPr>
        <w:t xml:space="preserve">documents to be used by bidders </w:t>
      </w:r>
    </w:p>
    <w:p w:rsidR="00700927" w:rsidRPr="002B089D" w:rsidRDefault="00700927" w:rsidP="004640F2">
      <w:pPr>
        <w:numPr>
          <w:ilvl w:val="1"/>
          <w:numId w:val="18"/>
        </w:numPr>
        <w:spacing w:line="360" w:lineRule="auto"/>
        <w:rPr>
          <w:lang w:val="en-GB"/>
        </w:rPr>
      </w:pPr>
      <w:r w:rsidRPr="002B089D">
        <w:rPr>
          <w:color w:val="000000"/>
          <w:lang w:val="en-GB"/>
        </w:rPr>
        <w:t>Model of tender letter</w:t>
      </w:r>
      <w:r w:rsidRPr="002B089D">
        <w:rPr>
          <w:lang w:val="en-GB"/>
        </w:rPr>
        <w:t> ;</w:t>
      </w:r>
    </w:p>
    <w:p w:rsidR="00700927" w:rsidRPr="002B089D" w:rsidRDefault="00700927" w:rsidP="004640F2">
      <w:pPr>
        <w:numPr>
          <w:ilvl w:val="1"/>
          <w:numId w:val="18"/>
        </w:numPr>
        <w:spacing w:line="360" w:lineRule="auto"/>
        <w:rPr>
          <w:lang w:val="en-GB"/>
        </w:rPr>
      </w:pPr>
      <w:r w:rsidRPr="002B089D">
        <w:rPr>
          <w:lang w:val="en-GB"/>
        </w:rPr>
        <w:t>Model of Bid Bond  (Temporary Bank guarantee for tender) ;</w:t>
      </w:r>
    </w:p>
    <w:p w:rsidR="00700927" w:rsidRPr="002B089D" w:rsidRDefault="00700927" w:rsidP="004640F2">
      <w:pPr>
        <w:numPr>
          <w:ilvl w:val="1"/>
          <w:numId w:val="18"/>
        </w:numPr>
        <w:spacing w:line="360" w:lineRule="auto"/>
        <w:rPr>
          <w:lang w:val="en-GB"/>
        </w:rPr>
      </w:pPr>
      <w:r w:rsidRPr="002B089D">
        <w:rPr>
          <w:lang w:val="en-GB"/>
        </w:rPr>
        <w:t>Model of final bid bond (final bank g</w:t>
      </w:r>
      <w:r w:rsidR="00537888" w:rsidRPr="002B089D">
        <w:rPr>
          <w:lang w:val="en-GB"/>
        </w:rPr>
        <w:t>u</w:t>
      </w:r>
      <w:r w:rsidRPr="002B089D">
        <w:rPr>
          <w:lang w:val="en-GB"/>
        </w:rPr>
        <w:t>arantee) ;</w:t>
      </w:r>
    </w:p>
    <w:p w:rsidR="00700927" w:rsidRPr="002B089D" w:rsidRDefault="00700927" w:rsidP="004640F2">
      <w:pPr>
        <w:numPr>
          <w:ilvl w:val="1"/>
          <w:numId w:val="18"/>
        </w:numPr>
        <w:spacing w:line="360" w:lineRule="auto"/>
        <w:rPr>
          <w:lang w:val="en-GB"/>
        </w:rPr>
      </w:pPr>
      <w:r w:rsidRPr="002B089D">
        <w:rPr>
          <w:lang w:val="en-GB"/>
        </w:rPr>
        <w:t xml:space="preserve">Model of bank </w:t>
      </w:r>
      <w:r w:rsidR="00434E0B" w:rsidRPr="002B089D">
        <w:rPr>
          <w:lang w:val="en-GB"/>
        </w:rPr>
        <w:t>guarantee</w:t>
      </w:r>
      <w:r w:rsidRPr="002B089D">
        <w:rPr>
          <w:lang w:val="en-GB"/>
        </w:rPr>
        <w:t xml:space="preserve"> for the restitution of start-up advance ;</w:t>
      </w:r>
    </w:p>
    <w:p w:rsidR="00700927" w:rsidRPr="002B089D" w:rsidRDefault="00700927" w:rsidP="004640F2">
      <w:pPr>
        <w:numPr>
          <w:ilvl w:val="1"/>
          <w:numId w:val="18"/>
        </w:numPr>
        <w:spacing w:line="360" w:lineRule="auto"/>
        <w:rPr>
          <w:lang w:val="en-GB"/>
        </w:rPr>
      </w:pPr>
      <w:r w:rsidRPr="002B089D">
        <w:rPr>
          <w:color w:val="000000"/>
          <w:lang w:val="en-GB"/>
        </w:rPr>
        <w:t>Model of The Attestation of site visit</w:t>
      </w:r>
      <w:r w:rsidRPr="002B089D">
        <w:rPr>
          <w:lang w:val="en-GB"/>
        </w:rPr>
        <w:t>;</w:t>
      </w:r>
    </w:p>
    <w:p w:rsidR="00700927" w:rsidRPr="002B089D" w:rsidRDefault="00700927" w:rsidP="004640F2">
      <w:pPr>
        <w:numPr>
          <w:ilvl w:val="1"/>
          <w:numId w:val="18"/>
        </w:numPr>
        <w:spacing w:line="360" w:lineRule="auto"/>
        <w:rPr>
          <w:lang w:val="en-GB"/>
        </w:rPr>
      </w:pPr>
      <w:r w:rsidRPr="002B089D">
        <w:rPr>
          <w:bCs/>
          <w:iCs/>
          <w:color w:val="000000"/>
          <w:lang w:val="en-GB"/>
        </w:rPr>
        <w:t xml:space="preserve">Model of Information on the proposed key personnel to be deployed </w:t>
      </w:r>
      <w:r w:rsidRPr="002B089D">
        <w:rPr>
          <w:lang w:val="en-GB"/>
        </w:rPr>
        <w:t>;</w:t>
      </w:r>
    </w:p>
    <w:p w:rsidR="00700927" w:rsidRPr="002B089D" w:rsidRDefault="00700927" w:rsidP="004640F2">
      <w:pPr>
        <w:numPr>
          <w:ilvl w:val="1"/>
          <w:numId w:val="18"/>
        </w:numPr>
        <w:spacing w:line="360" w:lineRule="auto"/>
        <w:rPr>
          <w:lang w:val="en-GB"/>
        </w:rPr>
      </w:pPr>
      <w:r w:rsidRPr="002B089D">
        <w:rPr>
          <w:lang w:val="en-GB"/>
        </w:rPr>
        <w:t>Recapitulative Model form for the company references ;</w:t>
      </w:r>
    </w:p>
    <w:p w:rsidR="00700927" w:rsidRPr="002B089D" w:rsidRDefault="00700927" w:rsidP="004640F2">
      <w:pPr>
        <w:numPr>
          <w:ilvl w:val="1"/>
          <w:numId w:val="18"/>
        </w:numPr>
        <w:spacing w:line="360" w:lineRule="auto"/>
        <w:rPr>
          <w:lang w:val="en-GB"/>
        </w:rPr>
      </w:pPr>
      <w:r w:rsidRPr="002B089D">
        <w:rPr>
          <w:lang w:val="en-GB"/>
        </w:rPr>
        <w:t>Model form for power of attorney (in case of joint ventures ) ;</w:t>
      </w:r>
    </w:p>
    <w:p w:rsidR="00700927" w:rsidRPr="002B089D" w:rsidRDefault="00700927" w:rsidP="004640F2">
      <w:pPr>
        <w:numPr>
          <w:ilvl w:val="1"/>
          <w:numId w:val="18"/>
        </w:numPr>
        <w:spacing w:line="360" w:lineRule="auto"/>
        <w:rPr>
          <w:lang w:val="en-GB"/>
        </w:rPr>
      </w:pPr>
      <w:r w:rsidRPr="002B089D">
        <w:rPr>
          <w:lang w:val="en-GB"/>
        </w:rPr>
        <w:t>Model form of agreement for joint-venture ;</w:t>
      </w:r>
    </w:p>
    <w:p w:rsidR="00F04103" w:rsidRPr="002B089D" w:rsidRDefault="00F04103" w:rsidP="005073E8">
      <w:pPr>
        <w:rPr>
          <w:lang w:val="en-GB"/>
        </w:rPr>
      </w:pPr>
    </w:p>
    <w:p w:rsidR="005073E8" w:rsidRPr="002B089D" w:rsidRDefault="005073E8" w:rsidP="005073E8">
      <w:pPr>
        <w:rPr>
          <w:lang w:val="en-GB"/>
        </w:rPr>
      </w:pPr>
      <w:r w:rsidRPr="002B089D">
        <w:rPr>
          <w:lang w:val="en-GB"/>
        </w:rPr>
        <w:t>Document No. 1</w:t>
      </w:r>
      <w:r w:rsidR="00F04103" w:rsidRPr="002B089D">
        <w:rPr>
          <w:lang w:val="en-GB"/>
        </w:rPr>
        <w:t>1</w:t>
      </w:r>
      <w:r w:rsidRPr="002B089D">
        <w:rPr>
          <w:lang w:val="en-GB"/>
        </w:rPr>
        <w:t xml:space="preserve">: </w:t>
      </w:r>
      <w:r w:rsidR="00700927" w:rsidRPr="002B089D">
        <w:rPr>
          <w:lang w:val="en-GB"/>
        </w:rPr>
        <w:t>Noting sheet for the Technical Bid;</w:t>
      </w:r>
    </w:p>
    <w:p w:rsidR="005073E8" w:rsidRPr="002B089D" w:rsidRDefault="00F04103" w:rsidP="005073E8">
      <w:pPr>
        <w:ind w:left="1418" w:hanging="1418"/>
        <w:rPr>
          <w:lang w:val="en-GB"/>
        </w:rPr>
      </w:pPr>
      <w:r w:rsidRPr="002B089D">
        <w:rPr>
          <w:lang w:val="en-GB"/>
        </w:rPr>
        <w:t>Document No. 12</w:t>
      </w:r>
      <w:r w:rsidR="005073E8" w:rsidRPr="002B089D">
        <w:rPr>
          <w:lang w:val="en-GB"/>
        </w:rPr>
        <w:t>: List of banking establishments and financial bodies authorised to issue bonds for public contracts.</w:t>
      </w:r>
    </w:p>
    <w:p w:rsidR="005073E8" w:rsidRPr="002B089D" w:rsidRDefault="005073E8" w:rsidP="005073E8">
      <w:pPr>
        <w:ind w:left="1418" w:hanging="1418"/>
        <w:rPr>
          <w:lang w:val="en-GB"/>
        </w:rPr>
      </w:pPr>
      <w:r w:rsidRPr="002B089D">
        <w:rPr>
          <w:lang w:val="en-GB"/>
        </w:rPr>
        <w:tab/>
      </w: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700927" w:rsidRPr="002B089D" w:rsidRDefault="00700927" w:rsidP="005073E8">
      <w:pPr>
        <w:rPr>
          <w:lang w:val="en-GB"/>
        </w:rPr>
        <w:sectPr w:rsidR="00700927" w:rsidRPr="002B089D" w:rsidSect="00774688">
          <w:footerReference w:type="even" r:id="rId12"/>
          <w:footerReference w:type="default" r:id="rId13"/>
          <w:pgSz w:w="11906" w:h="16838"/>
          <w:pgMar w:top="1077" w:right="1418" w:bottom="902" w:left="1418" w:header="709" w:footer="709" w:gutter="0"/>
          <w:cols w:space="708"/>
          <w:titlePg/>
          <w:docGrid w:linePitch="360"/>
        </w:sect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0D44F1" w:rsidRPr="002B089D" w:rsidRDefault="000D44F1" w:rsidP="005073E8">
      <w:pPr>
        <w:jc w:val="center"/>
        <w:rPr>
          <w:sz w:val="44"/>
          <w:szCs w:val="44"/>
          <w:lang w:val="en-GB"/>
        </w:rPr>
      </w:pPr>
    </w:p>
    <w:p w:rsidR="000D44F1" w:rsidRPr="002B089D" w:rsidRDefault="000D44F1" w:rsidP="005073E8">
      <w:pPr>
        <w:jc w:val="center"/>
        <w:rPr>
          <w:sz w:val="44"/>
          <w:szCs w:val="44"/>
          <w:lang w:val="en-GB"/>
        </w:rPr>
      </w:pPr>
    </w:p>
    <w:p w:rsidR="000D44F1" w:rsidRPr="002B089D" w:rsidRDefault="000D44F1" w:rsidP="005073E8">
      <w:pPr>
        <w:jc w:val="center"/>
        <w:rPr>
          <w:sz w:val="44"/>
          <w:szCs w:val="44"/>
          <w:lang w:val="en-GB"/>
        </w:rPr>
      </w:pPr>
    </w:p>
    <w:p w:rsidR="000D44F1" w:rsidRPr="002B089D" w:rsidRDefault="000D44F1" w:rsidP="005073E8">
      <w:pPr>
        <w:jc w:val="center"/>
        <w:rPr>
          <w:sz w:val="44"/>
          <w:szCs w:val="44"/>
          <w:lang w:val="en-GB"/>
        </w:rPr>
      </w:pPr>
    </w:p>
    <w:p w:rsidR="00B83EA0" w:rsidRPr="002B089D" w:rsidRDefault="00B83EA0" w:rsidP="00700927">
      <w:pPr>
        <w:rPr>
          <w:sz w:val="44"/>
          <w:szCs w:val="44"/>
          <w:lang w:val="en-GB"/>
        </w:rPr>
      </w:pPr>
    </w:p>
    <w:p w:rsidR="005073E8" w:rsidRPr="002B089D" w:rsidRDefault="00B83EA0" w:rsidP="005073E8">
      <w:pPr>
        <w:jc w:val="center"/>
        <w:rPr>
          <w:sz w:val="60"/>
          <w:szCs w:val="60"/>
          <w:lang w:val="en-GB"/>
        </w:rPr>
      </w:pPr>
      <w:r w:rsidRPr="002B089D">
        <w:rPr>
          <w:sz w:val="60"/>
          <w:szCs w:val="60"/>
          <w:lang w:val="en-GB"/>
        </w:rPr>
        <w:t>D</w:t>
      </w:r>
      <w:r w:rsidR="00BF19D0" w:rsidRPr="002B089D">
        <w:rPr>
          <w:sz w:val="60"/>
          <w:szCs w:val="60"/>
          <w:lang w:val="en-GB"/>
        </w:rPr>
        <w:t>ocument</w:t>
      </w:r>
      <w:r w:rsidRPr="002B089D">
        <w:rPr>
          <w:sz w:val="60"/>
          <w:szCs w:val="60"/>
          <w:lang w:val="en-GB"/>
        </w:rPr>
        <w:t xml:space="preserve"> No. </w:t>
      </w:r>
      <w:r w:rsidR="00700927" w:rsidRPr="002B089D">
        <w:rPr>
          <w:sz w:val="60"/>
          <w:szCs w:val="60"/>
          <w:lang w:val="en-GB"/>
        </w:rPr>
        <w:t>1</w:t>
      </w:r>
      <w:r w:rsidRPr="002B089D">
        <w:rPr>
          <w:sz w:val="60"/>
          <w:szCs w:val="60"/>
          <w:lang w:val="en-GB"/>
        </w:rPr>
        <w:t>:</w:t>
      </w:r>
    </w:p>
    <w:p w:rsidR="005073E8" w:rsidRPr="002B089D" w:rsidRDefault="005073E8" w:rsidP="005073E8">
      <w:pPr>
        <w:jc w:val="center"/>
        <w:rPr>
          <w:sz w:val="60"/>
          <w:szCs w:val="60"/>
          <w:lang w:val="en-GB"/>
        </w:rPr>
      </w:pPr>
      <w:r w:rsidRPr="002B089D">
        <w:rPr>
          <w:sz w:val="60"/>
          <w:szCs w:val="60"/>
          <w:lang w:val="en-GB"/>
        </w:rPr>
        <w:t>T</w:t>
      </w:r>
      <w:r w:rsidR="00BF19D0" w:rsidRPr="002B089D">
        <w:rPr>
          <w:sz w:val="60"/>
          <w:szCs w:val="60"/>
          <w:lang w:val="en-GB"/>
        </w:rPr>
        <w:t xml:space="preserve">ender </w:t>
      </w:r>
      <w:r w:rsidR="00BA1612" w:rsidRPr="002B089D">
        <w:rPr>
          <w:sz w:val="60"/>
          <w:szCs w:val="60"/>
          <w:lang w:val="en-GB"/>
        </w:rPr>
        <w:t>N</w:t>
      </w:r>
      <w:r w:rsidR="00BF19D0" w:rsidRPr="002B089D">
        <w:rPr>
          <w:sz w:val="60"/>
          <w:szCs w:val="60"/>
          <w:lang w:val="en-GB"/>
        </w:rPr>
        <w:t>otice</w:t>
      </w:r>
    </w:p>
    <w:p w:rsidR="005073E8" w:rsidRPr="002B089D" w:rsidRDefault="005073E8" w:rsidP="005073E8">
      <w:pPr>
        <w:jc w:val="center"/>
        <w:rPr>
          <w:sz w:val="60"/>
          <w:szCs w:val="60"/>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sectPr w:rsidR="00700927" w:rsidRPr="002B089D" w:rsidSect="00774688">
          <w:pgSz w:w="11906" w:h="16838"/>
          <w:pgMar w:top="1077" w:right="1418" w:bottom="902" w:left="1418" w:header="709" w:footer="709" w:gutter="0"/>
          <w:cols w:space="708"/>
          <w:titlePg/>
          <w:docGrid w:linePitch="360"/>
        </w:sect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700927">
      <w:pPr>
        <w:rPr>
          <w:lang w:val="en-GB"/>
        </w:rPr>
      </w:pPr>
    </w:p>
    <w:p w:rsidR="00700927" w:rsidRPr="002B089D" w:rsidRDefault="00700927" w:rsidP="00700927">
      <w:pPr>
        <w:rPr>
          <w:lang w:val="en-GB"/>
        </w:rPr>
      </w:pPr>
    </w:p>
    <w:p w:rsidR="00700927" w:rsidRPr="002B089D" w:rsidRDefault="00700927" w:rsidP="00700927">
      <w:pPr>
        <w:rPr>
          <w:lang w:val="en-GB"/>
        </w:rPr>
      </w:pPr>
    </w:p>
    <w:p w:rsidR="00700927" w:rsidRPr="002B089D" w:rsidRDefault="00700927" w:rsidP="00700927">
      <w:pPr>
        <w:tabs>
          <w:tab w:val="left" w:pos="1410"/>
        </w:tabs>
        <w:jc w:val="center"/>
        <w:rPr>
          <w:b/>
          <w:sz w:val="52"/>
          <w:szCs w:val="52"/>
          <w:lang w:val="en-GB"/>
        </w:rPr>
      </w:pPr>
      <w:r w:rsidRPr="002B089D">
        <w:rPr>
          <w:b/>
          <w:sz w:val="52"/>
          <w:szCs w:val="52"/>
          <w:lang w:val="en-GB"/>
        </w:rPr>
        <w:t>Document1.a</w:t>
      </w:r>
    </w:p>
    <w:p w:rsidR="00700927" w:rsidRPr="002B089D" w:rsidRDefault="00700927" w:rsidP="00700927">
      <w:pPr>
        <w:tabs>
          <w:tab w:val="left" w:pos="1560"/>
        </w:tabs>
        <w:jc w:val="center"/>
        <w:rPr>
          <w:lang w:val="en-GB"/>
        </w:rPr>
      </w:pPr>
    </w:p>
    <w:tbl>
      <w:tblPr>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54"/>
      </w:tblGrid>
      <w:tr w:rsidR="00700927" w:rsidRPr="002B089D" w:rsidTr="00700927">
        <w:tc>
          <w:tcPr>
            <w:tcW w:w="9212" w:type="dxa"/>
            <w:shd w:val="clear" w:color="auto" w:fill="auto"/>
          </w:tcPr>
          <w:p w:rsidR="00700927" w:rsidRPr="002B089D" w:rsidRDefault="00700927" w:rsidP="00700927">
            <w:pPr>
              <w:tabs>
                <w:tab w:val="left" w:pos="1560"/>
              </w:tabs>
              <w:jc w:val="center"/>
              <w:rPr>
                <w:b/>
                <w:sz w:val="52"/>
                <w:szCs w:val="52"/>
                <w:lang w:val="en-GB"/>
              </w:rPr>
            </w:pPr>
            <w:r w:rsidRPr="002B089D">
              <w:rPr>
                <w:b/>
                <w:sz w:val="52"/>
                <w:szCs w:val="52"/>
                <w:lang w:val="en-GB"/>
              </w:rPr>
              <w:t>ENGLISH VERSION</w:t>
            </w:r>
          </w:p>
        </w:tc>
      </w:tr>
    </w:tbl>
    <w:p w:rsidR="00700927" w:rsidRPr="002B089D" w:rsidRDefault="00700927" w:rsidP="00700927">
      <w:pPr>
        <w:rPr>
          <w:lang w:val="en-GB"/>
        </w:rPr>
      </w:pPr>
    </w:p>
    <w:p w:rsidR="00700927" w:rsidRPr="002B089D" w:rsidRDefault="00700927" w:rsidP="00700927">
      <w:pPr>
        <w:rPr>
          <w:lang w:val="en-GB"/>
        </w:rPr>
      </w:pPr>
    </w:p>
    <w:p w:rsidR="00700927" w:rsidRPr="002B089D" w:rsidRDefault="00700927" w:rsidP="00700927">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sectPr w:rsidR="00700927" w:rsidRPr="002B089D" w:rsidSect="00774688">
          <w:pgSz w:w="11906" w:h="16838"/>
          <w:pgMar w:top="1077" w:right="1418" w:bottom="902" w:left="1418" w:header="709" w:footer="709" w:gutter="0"/>
          <w:cols w:space="708"/>
          <w:titlePg/>
          <w:docGrid w:linePitch="360"/>
        </w:sectPr>
      </w:pPr>
    </w:p>
    <w:tbl>
      <w:tblPr>
        <w:tblW w:w="10027" w:type="dxa"/>
        <w:jc w:val="center"/>
        <w:tblLayout w:type="fixed"/>
        <w:tblCellMar>
          <w:left w:w="70" w:type="dxa"/>
          <w:right w:w="70" w:type="dxa"/>
        </w:tblCellMar>
        <w:tblLook w:val="0000" w:firstRow="0" w:lastRow="0" w:firstColumn="0" w:lastColumn="0" w:noHBand="0" w:noVBand="0"/>
      </w:tblPr>
      <w:tblGrid>
        <w:gridCol w:w="4441"/>
        <w:gridCol w:w="1432"/>
        <w:gridCol w:w="4154"/>
      </w:tblGrid>
      <w:tr w:rsidR="00695BD7" w:rsidRPr="002B089D" w:rsidTr="00970AEF">
        <w:trPr>
          <w:trHeight w:val="1129"/>
          <w:jc w:val="center"/>
        </w:trPr>
        <w:tc>
          <w:tcPr>
            <w:tcW w:w="4441" w:type="dxa"/>
            <w:vAlign w:val="center"/>
          </w:tcPr>
          <w:p w:rsidR="00695BD7" w:rsidRPr="002B089D" w:rsidRDefault="00695BD7" w:rsidP="00970AEF">
            <w:pPr>
              <w:rPr>
                <w:b/>
                <w:bCs/>
                <w:sz w:val="20"/>
                <w:szCs w:val="20"/>
                <w:lang w:val="fr-CM"/>
              </w:rPr>
            </w:pPr>
            <w:r w:rsidRPr="002B089D">
              <w:rPr>
                <w:b/>
                <w:bCs/>
                <w:sz w:val="20"/>
                <w:szCs w:val="20"/>
                <w:lang w:val="fr-CM"/>
              </w:rPr>
              <w:lastRenderedPageBreak/>
              <w:t xml:space="preserve">             REPUBLIQUE DU CAMEROUN</w:t>
            </w:r>
          </w:p>
          <w:p w:rsidR="00695BD7" w:rsidRPr="002B089D" w:rsidRDefault="00695BD7" w:rsidP="00970AEF">
            <w:pPr>
              <w:jc w:val="center"/>
              <w:rPr>
                <w:b/>
                <w:bCs/>
                <w:sz w:val="20"/>
                <w:szCs w:val="20"/>
                <w:lang w:val="fr-CM"/>
              </w:rPr>
            </w:pPr>
            <w:r w:rsidRPr="002B089D">
              <w:rPr>
                <w:b/>
                <w:bCs/>
                <w:sz w:val="20"/>
                <w:szCs w:val="20"/>
                <w:lang w:val="fr-CM"/>
              </w:rPr>
              <w:t>Paix – Travail – Patrie</w:t>
            </w:r>
          </w:p>
          <w:p w:rsidR="00695BD7" w:rsidRPr="002B089D" w:rsidRDefault="00695BD7" w:rsidP="00970AEF">
            <w:pPr>
              <w:jc w:val="center"/>
              <w:rPr>
                <w:b/>
                <w:bCs/>
                <w:sz w:val="20"/>
                <w:szCs w:val="20"/>
                <w:lang w:val="en-GB"/>
              </w:rPr>
            </w:pPr>
            <w:r w:rsidRPr="002B089D">
              <w:rPr>
                <w:b/>
                <w:bCs/>
                <w:sz w:val="20"/>
                <w:szCs w:val="20"/>
                <w:lang w:val="en-GB"/>
              </w:rPr>
              <w:t>----------------</w:t>
            </w:r>
          </w:p>
        </w:tc>
        <w:tc>
          <w:tcPr>
            <w:tcW w:w="1432" w:type="dxa"/>
            <w:vAlign w:val="center"/>
          </w:tcPr>
          <w:p w:rsidR="00695BD7" w:rsidRPr="002B089D" w:rsidRDefault="00695BD7" w:rsidP="00970AEF">
            <w:pPr>
              <w:jc w:val="center"/>
              <w:rPr>
                <w:b/>
                <w:bCs/>
                <w:lang w:val="en-GB"/>
              </w:rPr>
            </w:pPr>
          </w:p>
        </w:tc>
        <w:tc>
          <w:tcPr>
            <w:tcW w:w="4154" w:type="dxa"/>
            <w:vAlign w:val="center"/>
          </w:tcPr>
          <w:p w:rsidR="00695BD7" w:rsidRPr="002B089D" w:rsidRDefault="00695BD7" w:rsidP="00970AEF">
            <w:pPr>
              <w:jc w:val="center"/>
              <w:rPr>
                <w:b/>
                <w:bCs/>
                <w:sz w:val="20"/>
                <w:szCs w:val="20"/>
                <w:lang w:val="en-GB"/>
              </w:rPr>
            </w:pPr>
            <w:r w:rsidRPr="002B089D">
              <w:rPr>
                <w:b/>
                <w:bCs/>
                <w:sz w:val="20"/>
                <w:szCs w:val="20"/>
                <w:lang w:val="en-GB"/>
              </w:rPr>
              <w:t xml:space="preserve">   REPUBLIC OF CAMEROON</w:t>
            </w:r>
          </w:p>
          <w:p w:rsidR="00695BD7" w:rsidRPr="002B089D" w:rsidRDefault="00695BD7" w:rsidP="00970AEF">
            <w:pPr>
              <w:jc w:val="center"/>
              <w:rPr>
                <w:b/>
                <w:bCs/>
                <w:sz w:val="20"/>
                <w:szCs w:val="20"/>
                <w:lang w:val="en-GB"/>
              </w:rPr>
            </w:pPr>
            <w:r w:rsidRPr="002B089D">
              <w:rPr>
                <w:b/>
                <w:bCs/>
                <w:sz w:val="20"/>
                <w:szCs w:val="20"/>
                <w:lang w:val="en-GB"/>
              </w:rPr>
              <w:t xml:space="preserve">     Peace – Work – Fatherland</w:t>
            </w:r>
          </w:p>
          <w:p w:rsidR="00695BD7" w:rsidRPr="002B089D" w:rsidRDefault="00695BD7" w:rsidP="00970AEF">
            <w:pPr>
              <w:jc w:val="center"/>
              <w:rPr>
                <w:b/>
                <w:bCs/>
                <w:sz w:val="20"/>
                <w:szCs w:val="20"/>
                <w:lang w:val="en-GB"/>
              </w:rPr>
            </w:pPr>
            <w:r w:rsidRPr="002B089D">
              <w:rPr>
                <w:b/>
                <w:bCs/>
                <w:sz w:val="20"/>
                <w:szCs w:val="20"/>
                <w:lang w:val="en-GB"/>
              </w:rPr>
              <w:t>--------------</w:t>
            </w:r>
          </w:p>
        </w:tc>
      </w:tr>
      <w:tr w:rsidR="00695BD7" w:rsidRPr="002B089D" w:rsidTr="00970AEF">
        <w:trPr>
          <w:trHeight w:val="477"/>
          <w:jc w:val="center"/>
        </w:trPr>
        <w:tc>
          <w:tcPr>
            <w:tcW w:w="4441" w:type="dxa"/>
            <w:vAlign w:val="center"/>
          </w:tcPr>
          <w:p w:rsidR="00695BD7" w:rsidRPr="002B089D" w:rsidRDefault="00695BD7" w:rsidP="00970AEF">
            <w:pPr>
              <w:jc w:val="center"/>
              <w:rPr>
                <w:b/>
                <w:noProof/>
                <w:sz w:val="20"/>
                <w:szCs w:val="20"/>
                <w:lang w:val="en-GB"/>
              </w:rPr>
            </w:pPr>
            <w:r w:rsidRPr="002B089D">
              <w:rPr>
                <w:b/>
                <w:noProof/>
                <w:sz w:val="20"/>
                <w:szCs w:val="20"/>
                <w:lang w:val="en-GB"/>
              </w:rPr>
              <w:t>REGION DU NORD-OUEST</w:t>
            </w:r>
          </w:p>
          <w:p w:rsidR="00FC218C" w:rsidRPr="002B089D" w:rsidRDefault="00FC218C" w:rsidP="00970AEF">
            <w:pPr>
              <w:jc w:val="center"/>
              <w:rPr>
                <w:b/>
                <w:noProof/>
                <w:sz w:val="20"/>
                <w:szCs w:val="20"/>
                <w:lang w:val="en-GB"/>
              </w:rPr>
            </w:pPr>
            <w:r w:rsidRPr="002B089D">
              <w:rPr>
                <w:b/>
                <w:noProof/>
                <w:sz w:val="20"/>
                <w:szCs w:val="20"/>
                <w:lang w:val="en-GB"/>
              </w:rPr>
              <w:t>-----------------</w:t>
            </w:r>
          </w:p>
        </w:tc>
        <w:tc>
          <w:tcPr>
            <w:tcW w:w="1432" w:type="dxa"/>
            <w:vAlign w:val="center"/>
          </w:tcPr>
          <w:p w:rsidR="00695BD7" w:rsidRPr="002B089D" w:rsidRDefault="00695BD7" w:rsidP="00970AEF">
            <w:pPr>
              <w:jc w:val="center"/>
              <w:rPr>
                <w:b/>
                <w:bCs/>
                <w:lang w:val="en-GB"/>
              </w:rPr>
            </w:pPr>
          </w:p>
        </w:tc>
        <w:tc>
          <w:tcPr>
            <w:tcW w:w="4154" w:type="dxa"/>
            <w:vAlign w:val="center"/>
          </w:tcPr>
          <w:p w:rsidR="00695BD7" w:rsidRPr="002B089D" w:rsidRDefault="00695BD7" w:rsidP="00970AEF">
            <w:pPr>
              <w:jc w:val="center"/>
              <w:rPr>
                <w:b/>
                <w:bCs/>
                <w:sz w:val="20"/>
                <w:szCs w:val="20"/>
                <w:lang w:val="en-GB"/>
              </w:rPr>
            </w:pPr>
            <w:r w:rsidRPr="002B089D">
              <w:rPr>
                <w:b/>
                <w:bCs/>
                <w:sz w:val="20"/>
                <w:szCs w:val="20"/>
                <w:lang w:val="en-GB"/>
              </w:rPr>
              <w:t>NORTH-WEST REGION</w:t>
            </w:r>
          </w:p>
          <w:p w:rsidR="00FC218C" w:rsidRPr="002B089D" w:rsidRDefault="00FC218C" w:rsidP="00970AEF">
            <w:pPr>
              <w:jc w:val="center"/>
              <w:rPr>
                <w:b/>
                <w:bCs/>
                <w:sz w:val="20"/>
                <w:szCs w:val="20"/>
                <w:lang w:val="en-GB"/>
              </w:rPr>
            </w:pPr>
            <w:r w:rsidRPr="002B089D">
              <w:rPr>
                <w:b/>
                <w:bCs/>
                <w:sz w:val="20"/>
                <w:szCs w:val="20"/>
                <w:lang w:val="en-GB"/>
              </w:rPr>
              <w:t>----------------</w:t>
            </w:r>
          </w:p>
        </w:tc>
      </w:tr>
      <w:tr w:rsidR="00695BD7" w:rsidRPr="002B089D" w:rsidTr="00970AEF">
        <w:trPr>
          <w:trHeight w:val="887"/>
          <w:jc w:val="center"/>
        </w:trPr>
        <w:tc>
          <w:tcPr>
            <w:tcW w:w="4441" w:type="dxa"/>
            <w:vAlign w:val="center"/>
          </w:tcPr>
          <w:p w:rsidR="00695BD7" w:rsidRPr="002B089D" w:rsidRDefault="00695BD7" w:rsidP="00970AEF">
            <w:pPr>
              <w:jc w:val="center"/>
              <w:rPr>
                <w:b/>
                <w:noProof/>
                <w:sz w:val="20"/>
                <w:szCs w:val="20"/>
                <w:lang w:val="fr-CM"/>
              </w:rPr>
            </w:pPr>
            <w:r w:rsidRPr="002B089D">
              <w:rPr>
                <w:b/>
                <w:noProof/>
                <w:sz w:val="20"/>
                <w:szCs w:val="20"/>
                <w:lang w:val="fr-CM"/>
              </w:rPr>
              <w:t>DEPARTEMENT DE LA MENCHUM</w:t>
            </w:r>
          </w:p>
          <w:p w:rsidR="00695BD7" w:rsidRPr="002B089D" w:rsidRDefault="00695BD7" w:rsidP="00970AEF">
            <w:pPr>
              <w:jc w:val="center"/>
              <w:rPr>
                <w:b/>
                <w:noProof/>
                <w:sz w:val="20"/>
                <w:szCs w:val="20"/>
                <w:lang w:val="fr-CM"/>
              </w:rPr>
            </w:pPr>
            <w:r w:rsidRPr="002B089D">
              <w:rPr>
                <w:b/>
                <w:noProof/>
                <w:sz w:val="20"/>
                <w:szCs w:val="20"/>
                <w:lang w:val="fr-CM"/>
              </w:rPr>
              <w:t>----------------</w:t>
            </w:r>
          </w:p>
          <w:p w:rsidR="00695BD7" w:rsidRPr="002B089D" w:rsidRDefault="00695BD7" w:rsidP="00970AEF">
            <w:pPr>
              <w:jc w:val="center"/>
              <w:rPr>
                <w:b/>
                <w:noProof/>
                <w:sz w:val="20"/>
                <w:szCs w:val="20"/>
                <w:lang w:val="fr-CM"/>
              </w:rPr>
            </w:pPr>
            <w:r w:rsidRPr="002B089D">
              <w:rPr>
                <w:b/>
                <w:noProof/>
                <w:sz w:val="20"/>
                <w:szCs w:val="20"/>
                <w:lang w:val="fr-CM"/>
              </w:rPr>
              <w:t>SERVICE DES AFFAIRES ECONMIQUES ET FINANCIERES</w:t>
            </w:r>
          </w:p>
        </w:tc>
        <w:tc>
          <w:tcPr>
            <w:tcW w:w="1432" w:type="dxa"/>
            <w:vAlign w:val="center"/>
          </w:tcPr>
          <w:p w:rsidR="00695BD7" w:rsidRPr="002B089D" w:rsidRDefault="00695BD7" w:rsidP="00970AEF">
            <w:pPr>
              <w:jc w:val="center"/>
              <w:rPr>
                <w:b/>
                <w:bCs/>
                <w:lang w:val="fr-CM"/>
              </w:rPr>
            </w:pPr>
            <w:r w:rsidRPr="002B089D">
              <w:rPr>
                <w:b/>
                <w:noProof/>
                <w:sz w:val="22"/>
                <w:szCs w:val="22"/>
                <w:lang w:val="en-GB" w:eastAsia="en-GB"/>
              </w:rPr>
              <w:drawing>
                <wp:anchor distT="0" distB="0" distL="114300" distR="114300" simplePos="0" relativeHeight="251663872" behindDoc="0" locked="0" layoutInCell="1" allowOverlap="1" wp14:anchorId="10B3DE8B" wp14:editId="5F6D21E8">
                  <wp:simplePos x="0" y="0"/>
                  <wp:positionH relativeFrom="column">
                    <wp:posOffset>-81915</wp:posOffset>
                  </wp:positionH>
                  <wp:positionV relativeFrom="paragraph">
                    <wp:posOffset>-637540</wp:posOffset>
                  </wp:positionV>
                  <wp:extent cx="984885" cy="981075"/>
                  <wp:effectExtent l="0" t="0" r="5715" b="9525"/>
                  <wp:wrapNone/>
                  <wp:docPr id="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4885" cy="981075"/>
                          </a:xfrm>
                          <a:prstGeom prst="rect">
                            <a:avLst/>
                          </a:prstGeom>
                          <a:noFill/>
                          <a:ln>
                            <a:noFill/>
                          </a:ln>
                        </pic:spPr>
                      </pic:pic>
                    </a:graphicData>
                  </a:graphic>
                </wp:anchor>
              </w:drawing>
            </w:r>
          </w:p>
        </w:tc>
        <w:tc>
          <w:tcPr>
            <w:tcW w:w="4154" w:type="dxa"/>
            <w:vAlign w:val="center"/>
          </w:tcPr>
          <w:p w:rsidR="00695BD7" w:rsidRPr="002B089D" w:rsidRDefault="00695BD7" w:rsidP="00970AEF">
            <w:pPr>
              <w:jc w:val="center"/>
              <w:rPr>
                <w:b/>
                <w:bCs/>
                <w:sz w:val="20"/>
                <w:szCs w:val="20"/>
                <w:lang w:val="en-GB"/>
              </w:rPr>
            </w:pPr>
            <w:r w:rsidRPr="002B089D">
              <w:rPr>
                <w:b/>
                <w:bCs/>
                <w:sz w:val="20"/>
                <w:szCs w:val="20"/>
                <w:lang w:val="en-GB"/>
              </w:rPr>
              <w:t>MENCHUM DIVISION</w:t>
            </w:r>
          </w:p>
          <w:p w:rsidR="00695BD7" w:rsidRPr="002B089D" w:rsidRDefault="00695BD7" w:rsidP="00970AEF">
            <w:pPr>
              <w:jc w:val="center"/>
              <w:rPr>
                <w:b/>
                <w:bCs/>
                <w:sz w:val="20"/>
                <w:szCs w:val="20"/>
                <w:lang w:val="en-GB"/>
              </w:rPr>
            </w:pPr>
            <w:r w:rsidRPr="002B089D">
              <w:rPr>
                <w:b/>
                <w:bCs/>
                <w:sz w:val="20"/>
                <w:szCs w:val="20"/>
                <w:lang w:val="en-GB"/>
              </w:rPr>
              <w:t>----------------</w:t>
            </w:r>
          </w:p>
          <w:p w:rsidR="00695BD7" w:rsidRPr="002B089D" w:rsidRDefault="00695BD7" w:rsidP="00970AEF">
            <w:pPr>
              <w:jc w:val="center"/>
              <w:rPr>
                <w:b/>
                <w:bCs/>
                <w:sz w:val="20"/>
                <w:szCs w:val="20"/>
                <w:lang w:val="en-GB"/>
              </w:rPr>
            </w:pPr>
            <w:r w:rsidRPr="002B089D">
              <w:rPr>
                <w:b/>
                <w:bCs/>
                <w:sz w:val="20"/>
                <w:szCs w:val="20"/>
                <w:lang w:val="en-GB"/>
              </w:rPr>
              <w:t>SERVICE FOR ECONOMIC AND FINANCIAL AFFAIRS</w:t>
            </w:r>
          </w:p>
        </w:tc>
      </w:tr>
      <w:tr w:rsidR="00695BD7" w:rsidRPr="002B089D" w:rsidTr="00970AEF">
        <w:trPr>
          <w:trHeight w:val="924"/>
          <w:jc w:val="center"/>
        </w:trPr>
        <w:tc>
          <w:tcPr>
            <w:tcW w:w="4441" w:type="dxa"/>
          </w:tcPr>
          <w:p w:rsidR="00695BD7" w:rsidRPr="002B089D" w:rsidRDefault="00695BD7" w:rsidP="00970AEF">
            <w:pPr>
              <w:jc w:val="center"/>
              <w:rPr>
                <w:b/>
                <w:bCs/>
                <w:sz w:val="20"/>
                <w:szCs w:val="20"/>
                <w:lang w:val="fr-CM"/>
              </w:rPr>
            </w:pPr>
            <w:r w:rsidRPr="002B089D">
              <w:rPr>
                <w:b/>
                <w:bCs/>
                <w:sz w:val="20"/>
                <w:szCs w:val="20"/>
                <w:lang w:val="fr-CM"/>
              </w:rPr>
              <w:t xml:space="preserve">----------------             </w:t>
            </w:r>
          </w:p>
          <w:p w:rsidR="00695BD7" w:rsidRPr="002B089D" w:rsidRDefault="00695BD7" w:rsidP="00970AEF">
            <w:pPr>
              <w:jc w:val="center"/>
              <w:rPr>
                <w:b/>
                <w:bCs/>
                <w:sz w:val="20"/>
                <w:szCs w:val="20"/>
                <w:lang w:val="fr-CM"/>
              </w:rPr>
            </w:pPr>
            <w:r w:rsidRPr="002B089D">
              <w:rPr>
                <w:b/>
                <w:bCs/>
                <w:sz w:val="20"/>
                <w:szCs w:val="20"/>
                <w:lang w:val="fr-CM"/>
              </w:rPr>
              <w:t xml:space="preserve">COMMISSION DEPARTEMENTAL DE PASSATION DES MARCHE </w:t>
            </w:r>
          </w:p>
        </w:tc>
        <w:tc>
          <w:tcPr>
            <w:tcW w:w="1432" w:type="dxa"/>
          </w:tcPr>
          <w:p w:rsidR="00695BD7" w:rsidRPr="002B089D" w:rsidRDefault="00695BD7" w:rsidP="00970AEF">
            <w:pPr>
              <w:jc w:val="center"/>
              <w:rPr>
                <w:b/>
                <w:bCs/>
                <w:lang w:val="fr-CM"/>
              </w:rPr>
            </w:pPr>
          </w:p>
        </w:tc>
        <w:tc>
          <w:tcPr>
            <w:tcW w:w="4154" w:type="dxa"/>
          </w:tcPr>
          <w:p w:rsidR="00695BD7" w:rsidRPr="002B089D" w:rsidRDefault="00695BD7" w:rsidP="00970AEF">
            <w:pPr>
              <w:jc w:val="center"/>
              <w:rPr>
                <w:b/>
                <w:bCs/>
                <w:sz w:val="20"/>
                <w:szCs w:val="20"/>
                <w:lang w:val="en-GB"/>
              </w:rPr>
            </w:pPr>
            <w:r w:rsidRPr="002B089D">
              <w:rPr>
                <w:b/>
                <w:bCs/>
                <w:sz w:val="20"/>
                <w:szCs w:val="20"/>
                <w:lang w:val="en-GB"/>
              </w:rPr>
              <w:t>----------------</w:t>
            </w:r>
          </w:p>
          <w:p w:rsidR="00695BD7" w:rsidRPr="002B089D" w:rsidRDefault="00695BD7" w:rsidP="00970AEF">
            <w:pPr>
              <w:jc w:val="center"/>
              <w:rPr>
                <w:b/>
                <w:bCs/>
                <w:sz w:val="20"/>
                <w:szCs w:val="20"/>
                <w:lang w:val="en-GB"/>
              </w:rPr>
            </w:pPr>
            <w:r w:rsidRPr="002B089D">
              <w:rPr>
                <w:b/>
                <w:bCs/>
                <w:sz w:val="20"/>
                <w:szCs w:val="20"/>
                <w:lang w:val="en-GB"/>
              </w:rPr>
              <w:t>DIVISIONAL TENDER’S BOARD</w:t>
            </w:r>
          </w:p>
        </w:tc>
      </w:tr>
    </w:tbl>
    <w:p w:rsidR="0029377D" w:rsidRPr="002B089D" w:rsidRDefault="0029377D" w:rsidP="00411E62">
      <w:pPr>
        <w:rPr>
          <w:b/>
          <w:lang w:val="en-GB"/>
        </w:rPr>
      </w:pPr>
    </w:p>
    <w:p w:rsidR="005B6AF7" w:rsidRPr="002B089D" w:rsidRDefault="005B6AF7" w:rsidP="005B6AF7">
      <w:pPr>
        <w:jc w:val="center"/>
        <w:rPr>
          <w:sz w:val="40"/>
          <w:szCs w:val="36"/>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2B089D">
        <w:rPr>
          <w:sz w:val="40"/>
          <w:szCs w:val="36"/>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TENDER NOTICE</w:t>
      </w:r>
    </w:p>
    <w:p w:rsidR="00411E62" w:rsidRPr="002B089D" w:rsidRDefault="00411E62" w:rsidP="00411E62">
      <w:pPr>
        <w:rPr>
          <w:b/>
          <w:lang w:val="en-GB"/>
        </w:rPr>
      </w:pPr>
    </w:p>
    <w:p w:rsidR="00C70EF2" w:rsidRPr="002B089D" w:rsidRDefault="00C70EF2" w:rsidP="00C70EF2">
      <w:pPr>
        <w:shd w:val="pct25" w:color="auto" w:fill="auto"/>
        <w:spacing w:line="276" w:lineRule="auto"/>
        <w:jc w:val="center"/>
        <w:rPr>
          <w:b/>
          <w:sz w:val="28"/>
          <w:szCs w:val="28"/>
          <w:lang w:val="en-GB"/>
        </w:rPr>
      </w:pPr>
      <w:r w:rsidRPr="002B089D">
        <w:rPr>
          <w:b/>
          <w:color w:val="000000"/>
          <w:lang w:val="en-GB"/>
        </w:rPr>
        <w:t>OPEN NATIONAL INVITATION TO TENDER BY EMERGENCY PROCEDURE</w:t>
      </w:r>
    </w:p>
    <w:p w:rsidR="00C70EF2" w:rsidRPr="002B089D" w:rsidRDefault="00271188" w:rsidP="00C70EF2">
      <w:pPr>
        <w:shd w:val="pct25" w:color="auto" w:fill="auto"/>
        <w:spacing w:line="276" w:lineRule="auto"/>
        <w:jc w:val="center"/>
        <w:rPr>
          <w:b/>
          <w:color w:val="FF0000"/>
          <w:sz w:val="28"/>
          <w:szCs w:val="28"/>
          <w:lang w:val="en-GB"/>
        </w:rPr>
      </w:pPr>
      <w:r w:rsidRPr="002B089D">
        <w:rPr>
          <w:b/>
          <w:sz w:val="28"/>
          <w:szCs w:val="28"/>
          <w:lang w:val="en-GB"/>
        </w:rPr>
        <w:t xml:space="preserve">N° </w:t>
      </w:r>
      <w:r w:rsidRPr="002B089D">
        <w:rPr>
          <w:b/>
          <w:color w:val="FF0000"/>
          <w:sz w:val="28"/>
          <w:szCs w:val="28"/>
          <w:lang w:val="en-GB"/>
        </w:rPr>
        <w:t>07</w:t>
      </w:r>
      <w:r w:rsidR="00C70EF2" w:rsidRPr="002B089D">
        <w:rPr>
          <w:b/>
          <w:sz w:val="28"/>
          <w:szCs w:val="28"/>
          <w:lang w:val="en-GB"/>
        </w:rPr>
        <w:t>/ ONIT/</w:t>
      </w:r>
      <w:r w:rsidR="007D0F99" w:rsidRPr="002B089D">
        <w:rPr>
          <w:b/>
          <w:color w:val="FF0000"/>
          <w:sz w:val="28"/>
          <w:szCs w:val="28"/>
          <w:lang w:val="en-GB"/>
        </w:rPr>
        <w:t>E28/SEFA/DTBMCH/</w:t>
      </w:r>
      <w:proofErr w:type="gramStart"/>
      <w:r w:rsidR="007D0F99" w:rsidRPr="002B089D">
        <w:rPr>
          <w:b/>
          <w:color w:val="FF0000"/>
          <w:sz w:val="28"/>
          <w:szCs w:val="28"/>
          <w:lang w:val="en-GB"/>
        </w:rPr>
        <w:t>2026</w:t>
      </w:r>
      <w:r w:rsidR="00D85C9D" w:rsidRPr="002B089D">
        <w:rPr>
          <w:b/>
          <w:sz w:val="28"/>
          <w:szCs w:val="28"/>
          <w:lang w:val="en-GB"/>
        </w:rPr>
        <w:t xml:space="preserve">  OF</w:t>
      </w:r>
      <w:proofErr w:type="gramEnd"/>
      <w:r w:rsidR="00D85C9D" w:rsidRPr="002B089D">
        <w:rPr>
          <w:b/>
          <w:sz w:val="28"/>
          <w:szCs w:val="28"/>
          <w:lang w:val="en-GB"/>
        </w:rPr>
        <w:t xml:space="preserve"> </w:t>
      </w:r>
      <w:r w:rsidR="00D85C9D" w:rsidRPr="002B089D">
        <w:rPr>
          <w:b/>
          <w:color w:val="FF0000"/>
          <w:sz w:val="28"/>
          <w:szCs w:val="28"/>
          <w:lang w:val="en-GB"/>
        </w:rPr>
        <w:t>26/08/2026</w:t>
      </w:r>
    </w:p>
    <w:p w:rsidR="00411E62" w:rsidRPr="002B089D" w:rsidRDefault="00C70EF2" w:rsidP="00C70EF2">
      <w:pPr>
        <w:tabs>
          <w:tab w:val="left" w:pos="360"/>
        </w:tabs>
        <w:jc w:val="center"/>
        <w:rPr>
          <w:b/>
          <w:sz w:val="28"/>
          <w:szCs w:val="28"/>
          <w:lang w:val="en-GB"/>
        </w:rPr>
      </w:pPr>
      <w:proofErr w:type="gramStart"/>
      <w:r w:rsidRPr="002B089D">
        <w:rPr>
          <w:b/>
          <w:sz w:val="28"/>
          <w:szCs w:val="28"/>
          <w:lang w:val="en-GB"/>
        </w:rPr>
        <w:t>FOR THE INSTALLATION OF SOLAR STREETLIGHTS IN SOME LOCALITIES OF WUM MUNICIPALITY IN WUM CENTRAL SUBDIVISION, MENCHUM DIVISION OF THE NORTH WEST REGION.</w:t>
      </w:r>
      <w:proofErr w:type="gramEnd"/>
    </w:p>
    <w:p w:rsidR="00411E62" w:rsidRPr="002B089D" w:rsidRDefault="00411E62" w:rsidP="00411E62">
      <w:pPr>
        <w:tabs>
          <w:tab w:val="left" w:pos="360"/>
        </w:tabs>
        <w:rPr>
          <w:caps/>
          <w:lang w:val="en-GB"/>
        </w:rPr>
      </w:pPr>
    </w:p>
    <w:p w:rsidR="00C70EF2" w:rsidRPr="002B089D" w:rsidRDefault="00C70EF2" w:rsidP="00C70EF2">
      <w:pPr>
        <w:rPr>
          <w:sz w:val="32"/>
          <w:szCs w:val="32"/>
          <w:lang w:val="en-GB" w:eastAsia="en-US"/>
        </w:rPr>
      </w:pPr>
      <w:r w:rsidRPr="002B089D">
        <w:rPr>
          <w:b/>
          <w:bCs/>
          <w:sz w:val="32"/>
          <w:szCs w:val="32"/>
          <w:lang w:val="en-GB" w:eastAsia="en-US"/>
        </w:rPr>
        <w:t>Funding Source</w:t>
      </w:r>
      <w:r w:rsidRPr="002B089D">
        <w:rPr>
          <w:sz w:val="32"/>
          <w:szCs w:val="32"/>
          <w:lang w:val="en-GB" w:eastAsia="en-US"/>
        </w:rPr>
        <w:t>: Public Investment Budget (</w:t>
      </w:r>
      <w:r w:rsidRPr="002B089D">
        <w:rPr>
          <w:b/>
          <w:bCs/>
          <w:sz w:val="32"/>
          <w:szCs w:val="32"/>
          <w:lang w:val="en-GB" w:eastAsia="en-US"/>
        </w:rPr>
        <w:t>BIP / MINEPAT</w:t>
      </w:r>
      <w:r w:rsidRPr="002B089D">
        <w:rPr>
          <w:sz w:val="32"/>
          <w:szCs w:val="32"/>
          <w:lang w:val="en-GB" w:eastAsia="en-US"/>
        </w:rPr>
        <w:t>)</w:t>
      </w:r>
    </w:p>
    <w:p w:rsidR="00C70EF2" w:rsidRPr="002B089D" w:rsidRDefault="00C70EF2" w:rsidP="00C70EF2">
      <w:pPr>
        <w:rPr>
          <w:sz w:val="32"/>
          <w:szCs w:val="32"/>
          <w:lang w:val="en-GB" w:eastAsia="en-US"/>
        </w:rPr>
      </w:pPr>
      <w:r w:rsidRPr="002B089D">
        <w:rPr>
          <w:b/>
          <w:bCs/>
          <w:sz w:val="32"/>
          <w:szCs w:val="32"/>
          <w:lang w:val="en-GB" w:eastAsia="en-US"/>
        </w:rPr>
        <w:t>Fiscal Year</w:t>
      </w:r>
      <w:r w:rsidRPr="002B089D">
        <w:rPr>
          <w:sz w:val="32"/>
          <w:szCs w:val="32"/>
          <w:lang w:val="en-GB" w:eastAsia="en-US"/>
        </w:rPr>
        <w:t xml:space="preserve">: </w:t>
      </w:r>
      <w:r w:rsidRPr="002B089D">
        <w:rPr>
          <w:b/>
          <w:bCs/>
          <w:sz w:val="32"/>
          <w:szCs w:val="32"/>
          <w:lang w:val="en-GB" w:eastAsia="en-US"/>
        </w:rPr>
        <w:t>2026</w:t>
      </w:r>
    </w:p>
    <w:p w:rsidR="00C70EF2" w:rsidRPr="002B089D" w:rsidRDefault="00C70EF2" w:rsidP="00C70EF2">
      <w:pPr>
        <w:keepNext/>
        <w:outlineLvl w:val="4"/>
        <w:rPr>
          <w:b/>
          <w:caps/>
          <w:sz w:val="32"/>
          <w:szCs w:val="32"/>
          <w:lang w:val="en-GB"/>
        </w:rPr>
      </w:pPr>
      <w:r w:rsidRPr="002B089D">
        <w:rPr>
          <w:b/>
          <w:bCs/>
          <w:sz w:val="32"/>
          <w:szCs w:val="32"/>
          <w:lang w:val="en-GB" w:eastAsia="en-US"/>
        </w:rPr>
        <w:t>Budget Imputation Code</w:t>
      </w:r>
      <w:r w:rsidRPr="002B089D">
        <w:rPr>
          <w:sz w:val="32"/>
          <w:szCs w:val="32"/>
          <w:lang w:val="en-GB" w:eastAsia="en-US"/>
        </w:rPr>
        <w:t xml:space="preserve">: </w:t>
      </w:r>
      <w:r w:rsidRPr="002B089D">
        <w:rPr>
          <w:b/>
          <w:bCs/>
          <w:sz w:val="32"/>
          <w:szCs w:val="32"/>
          <w:lang w:val="en-GB" w:eastAsia="en-US"/>
        </w:rPr>
        <w:t>22 251 4 33000004 041 523415</w:t>
      </w:r>
    </w:p>
    <w:p w:rsidR="00411E62" w:rsidRPr="002B089D" w:rsidRDefault="00411E62" w:rsidP="00411E62">
      <w:pPr>
        <w:tabs>
          <w:tab w:val="left" w:pos="1860"/>
        </w:tabs>
        <w:jc w:val="both"/>
        <w:rPr>
          <w:b/>
          <w:sz w:val="28"/>
          <w:szCs w:val="20"/>
          <w:lang w:val="en-GB"/>
        </w:rPr>
      </w:pPr>
    </w:p>
    <w:p w:rsidR="00411E62" w:rsidRPr="002B089D" w:rsidRDefault="00411E62" w:rsidP="005B6AF7">
      <w:pPr>
        <w:rPr>
          <w:lang w:val="en-GB"/>
        </w:rPr>
      </w:pPr>
    </w:p>
    <w:tbl>
      <w:tblPr>
        <w:tblW w:w="104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4"/>
        <w:gridCol w:w="1985"/>
        <w:gridCol w:w="2391"/>
        <w:gridCol w:w="2070"/>
      </w:tblGrid>
      <w:tr w:rsidR="00411E62" w:rsidRPr="002B089D" w:rsidTr="005B6AF7">
        <w:trPr>
          <w:trHeight w:val="481"/>
        </w:trPr>
        <w:tc>
          <w:tcPr>
            <w:tcW w:w="3994" w:type="dxa"/>
            <w:shd w:val="clear" w:color="auto" w:fill="auto"/>
            <w:vAlign w:val="center"/>
          </w:tcPr>
          <w:p w:rsidR="00411E62" w:rsidRPr="002B089D" w:rsidRDefault="00411E62" w:rsidP="0029377D">
            <w:pPr>
              <w:jc w:val="center"/>
              <w:rPr>
                <w:b/>
                <w:lang w:val="en-GB"/>
              </w:rPr>
            </w:pPr>
            <w:r w:rsidRPr="002B089D">
              <w:rPr>
                <w:b/>
                <w:lang w:val="en-GB"/>
              </w:rPr>
              <w:t>Name of Project</w:t>
            </w:r>
          </w:p>
        </w:tc>
        <w:tc>
          <w:tcPr>
            <w:tcW w:w="1985" w:type="dxa"/>
            <w:shd w:val="clear" w:color="auto" w:fill="auto"/>
            <w:vAlign w:val="center"/>
          </w:tcPr>
          <w:p w:rsidR="00411E62" w:rsidRPr="002B089D" w:rsidRDefault="00E6268E" w:rsidP="0029377D">
            <w:pPr>
              <w:jc w:val="center"/>
              <w:rPr>
                <w:b/>
                <w:lang w:val="en-GB"/>
              </w:rPr>
            </w:pPr>
            <w:r w:rsidRPr="002B089D">
              <w:rPr>
                <w:b/>
                <w:lang w:val="en-GB"/>
              </w:rPr>
              <w:t>Project Amount</w:t>
            </w:r>
            <w:r w:rsidR="00344BBA" w:rsidRPr="002B089D">
              <w:rPr>
                <w:b/>
                <w:lang w:val="en-GB"/>
              </w:rPr>
              <w:t xml:space="preserve"> Lot 1 (WORKS)</w:t>
            </w:r>
          </w:p>
        </w:tc>
        <w:tc>
          <w:tcPr>
            <w:tcW w:w="2391" w:type="dxa"/>
            <w:vAlign w:val="center"/>
          </w:tcPr>
          <w:p w:rsidR="00411E62" w:rsidRPr="002B089D" w:rsidRDefault="00411E62" w:rsidP="0029377D">
            <w:pPr>
              <w:jc w:val="center"/>
              <w:rPr>
                <w:b/>
                <w:lang w:val="en-GB"/>
              </w:rPr>
            </w:pPr>
            <w:r w:rsidRPr="002B089D">
              <w:rPr>
                <w:b/>
                <w:lang w:val="en-GB"/>
              </w:rPr>
              <w:t>Amount of bid bond</w:t>
            </w:r>
          </w:p>
        </w:tc>
        <w:tc>
          <w:tcPr>
            <w:tcW w:w="2070" w:type="dxa"/>
            <w:shd w:val="clear" w:color="auto" w:fill="auto"/>
            <w:vAlign w:val="center"/>
          </w:tcPr>
          <w:p w:rsidR="00411E62" w:rsidRPr="002B089D" w:rsidRDefault="00411E62" w:rsidP="0029377D">
            <w:pPr>
              <w:jc w:val="center"/>
              <w:rPr>
                <w:b/>
                <w:lang w:val="en-GB"/>
              </w:rPr>
            </w:pPr>
            <w:r w:rsidRPr="002B089D">
              <w:rPr>
                <w:b/>
                <w:lang w:val="en-GB"/>
              </w:rPr>
              <w:t>Cost of tender file</w:t>
            </w:r>
          </w:p>
        </w:tc>
      </w:tr>
      <w:tr w:rsidR="00411E62" w:rsidRPr="002B089D" w:rsidTr="005B6AF7">
        <w:trPr>
          <w:trHeight w:val="327"/>
        </w:trPr>
        <w:tc>
          <w:tcPr>
            <w:tcW w:w="3994" w:type="dxa"/>
            <w:shd w:val="clear" w:color="auto" w:fill="auto"/>
          </w:tcPr>
          <w:p w:rsidR="00411E62" w:rsidRPr="002B089D" w:rsidRDefault="00E6268E" w:rsidP="00E6268E">
            <w:pPr>
              <w:tabs>
                <w:tab w:val="left" w:pos="360"/>
              </w:tabs>
              <w:jc w:val="center"/>
              <w:rPr>
                <w:b/>
                <w:sz w:val="28"/>
                <w:szCs w:val="28"/>
                <w:lang w:val="en-GB"/>
              </w:rPr>
            </w:pPr>
            <w:r w:rsidRPr="002B089D">
              <w:rPr>
                <w:b/>
                <w:sz w:val="28"/>
                <w:szCs w:val="28"/>
                <w:lang w:val="en-GB"/>
              </w:rPr>
              <w:t xml:space="preserve">The Installation Of Solar Streetlights In Some Localities Of </w:t>
            </w:r>
            <w:proofErr w:type="spellStart"/>
            <w:r w:rsidRPr="002B089D">
              <w:rPr>
                <w:b/>
                <w:sz w:val="28"/>
                <w:szCs w:val="28"/>
                <w:lang w:val="en-GB"/>
              </w:rPr>
              <w:t>Wum</w:t>
            </w:r>
            <w:proofErr w:type="spellEnd"/>
            <w:r w:rsidRPr="002B089D">
              <w:rPr>
                <w:b/>
                <w:sz w:val="28"/>
                <w:szCs w:val="28"/>
                <w:lang w:val="en-GB"/>
              </w:rPr>
              <w:t xml:space="preserve"> Municipality In </w:t>
            </w:r>
            <w:proofErr w:type="spellStart"/>
            <w:r w:rsidRPr="002B089D">
              <w:rPr>
                <w:b/>
                <w:sz w:val="28"/>
                <w:szCs w:val="28"/>
                <w:lang w:val="en-GB"/>
              </w:rPr>
              <w:t>Wum</w:t>
            </w:r>
            <w:proofErr w:type="spellEnd"/>
            <w:r w:rsidRPr="002B089D">
              <w:rPr>
                <w:b/>
                <w:sz w:val="28"/>
                <w:szCs w:val="28"/>
                <w:lang w:val="en-GB"/>
              </w:rPr>
              <w:t xml:space="preserve"> Central Subdivision, </w:t>
            </w:r>
            <w:proofErr w:type="spellStart"/>
            <w:r w:rsidRPr="002B089D">
              <w:rPr>
                <w:b/>
                <w:sz w:val="28"/>
                <w:szCs w:val="28"/>
                <w:lang w:val="en-GB"/>
              </w:rPr>
              <w:t>Menchum</w:t>
            </w:r>
            <w:proofErr w:type="spellEnd"/>
            <w:r w:rsidRPr="002B089D">
              <w:rPr>
                <w:b/>
                <w:sz w:val="28"/>
                <w:szCs w:val="28"/>
                <w:lang w:val="en-GB"/>
              </w:rPr>
              <w:t xml:space="preserve"> Division Of The North West Region.</w:t>
            </w:r>
          </w:p>
        </w:tc>
        <w:tc>
          <w:tcPr>
            <w:tcW w:w="1985" w:type="dxa"/>
            <w:shd w:val="clear" w:color="auto" w:fill="auto"/>
            <w:vAlign w:val="center"/>
          </w:tcPr>
          <w:p w:rsidR="00411E62" w:rsidRPr="002B089D" w:rsidRDefault="00124429" w:rsidP="0029377D">
            <w:pPr>
              <w:jc w:val="center"/>
              <w:rPr>
                <w:b/>
                <w:szCs w:val="28"/>
                <w:lang w:val="en-GB"/>
              </w:rPr>
            </w:pPr>
            <w:r w:rsidRPr="002B089D">
              <w:rPr>
                <w:b/>
                <w:bCs/>
                <w:color w:val="000000"/>
                <w:lang w:val="en-GB"/>
              </w:rPr>
              <w:t>98,500,000</w:t>
            </w:r>
          </w:p>
        </w:tc>
        <w:tc>
          <w:tcPr>
            <w:tcW w:w="2391" w:type="dxa"/>
            <w:vAlign w:val="center"/>
          </w:tcPr>
          <w:p w:rsidR="00411E62" w:rsidRPr="002B089D" w:rsidRDefault="00124429" w:rsidP="00D85C9D">
            <w:pPr>
              <w:jc w:val="center"/>
              <w:rPr>
                <w:b/>
                <w:szCs w:val="28"/>
                <w:lang w:val="en-GB"/>
              </w:rPr>
            </w:pPr>
            <w:r w:rsidRPr="002B089D">
              <w:rPr>
                <w:b/>
                <w:szCs w:val="28"/>
                <w:lang w:val="en-GB"/>
              </w:rPr>
              <w:t>9</w:t>
            </w:r>
            <w:r w:rsidR="00D85C9D" w:rsidRPr="002B089D">
              <w:rPr>
                <w:b/>
                <w:szCs w:val="28"/>
                <w:lang w:val="en-GB"/>
              </w:rPr>
              <w:t>85</w:t>
            </w:r>
            <w:r w:rsidRPr="002B089D">
              <w:rPr>
                <w:b/>
                <w:szCs w:val="28"/>
                <w:lang w:val="en-GB"/>
              </w:rPr>
              <w:t>,00</w:t>
            </w:r>
            <w:r w:rsidR="000F1A28" w:rsidRPr="002B089D">
              <w:rPr>
                <w:b/>
                <w:szCs w:val="28"/>
                <w:lang w:val="en-GB"/>
              </w:rPr>
              <w:t>0 F</w:t>
            </w:r>
            <w:r w:rsidR="00411E62" w:rsidRPr="002B089D">
              <w:rPr>
                <w:b/>
                <w:szCs w:val="28"/>
                <w:lang w:val="en-GB"/>
              </w:rPr>
              <w:t>CFA</w:t>
            </w:r>
          </w:p>
        </w:tc>
        <w:tc>
          <w:tcPr>
            <w:tcW w:w="2070" w:type="dxa"/>
            <w:shd w:val="clear" w:color="auto" w:fill="auto"/>
            <w:vAlign w:val="center"/>
          </w:tcPr>
          <w:p w:rsidR="00411E62" w:rsidRPr="002B089D" w:rsidRDefault="00124429" w:rsidP="0029377D">
            <w:pPr>
              <w:jc w:val="center"/>
              <w:rPr>
                <w:b/>
                <w:szCs w:val="28"/>
                <w:lang w:val="en-GB"/>
              </w:rPr>
            </w:pPr>
            <w:r w:rsidRPr="002B089D">
              <w:rPr>
                <w:b/>
                <w:szCs w:val="28"/>
                <w:lang w:val="en-GB"/>
              </w:rPr>
              <w:t>98,50</w:t>
            </w:r>
            <w:r w:rsidR="000F1A28" w:rsidRPr="002B089D">
              <w:rPr>
                <w:b/>
                <w:szCs w:val="28"/>
                <w:lang w:val="en-GB"/>
              </w:rPr>
              <w:t>0F</w:t>
            </w:r>
            <w:r w:rsidR="00411E62" w:rsidRPr="002B089D">
              <w:rPr>
                <w:b/>
                <w:szCs w:val="28"/>
                <w:lang w:val="en-GB"/>
              </w:rPr>
              <w:t>CFA</w:t>
            </w:r>
          </w:p>
        </w:tc>
      </w:tr>
    </w:tbl>
    <w:p w:rsidR="005B6AF7" w:rsidRPr="002B089D" w:rsidRDefault="00411E62" w:rsidP="002577E8">
      <w:pPr>
        <w:numPr>
          <w:ilvl w:val="12"/>
          <w:numId w:val="0"/>
        </w:numPr>
        <w:spacing w:before="240"/>
        <w:ind w:firstLine="709"/>
        <w:jc w:val="both"/>
        <w:rPr>
          <w:sz w:val="22"/>
          <w:szCs w:val="22"/>
          <w:lang w:val="en-GB"/>
        </w:rPr>
      </w:pPr>
      <w:r w:rsidRPr="002B089D">
        <w:rPr>
          <w:sz w:val="22"/>
          <w:szCs w:val="22"/>
          <w:lang w:val="en-GB"/>
        </w:rPr>
        <w:t xml:space="preserve">The </w:t>
      </w:r>
      <w:r w:rsidRPr="002B089D">
        <w:rPr>
          <w:b/>
          <w:sz w:val="22"/>
          <w:szCs w:val="22"/>
          <w:lang w:val="en-GB"/>
        </w:rPr>
        <w:t xml:space="preserve">Senior Divisional Officer for </w:t>
      </w:r>
      <w:proofErr w:type="spellStart"/>
      <w:r w:rsidRPr="002B089D">
        <w:rPr>
          <w:b/>
          <w:sz w:val="22"/>
          <w:szCs w:val="22"/>
          <w:lang w:val="en-GB"/>
        </w:rPr>
        <w:t>Menchum</w:t>
      </w:r>
      <w:proofErr w:type="spellEnd"/>
      <w:r w:rsidRPr="002B089D">
        <w:rPr>
          <w:sz w:val="22"/>
          <w:szCs w:val="22"/>
          <w:lang w:val="en-GB"/>
        </w:rPr>
        <w:t>; DELEGATED CONTRACTING AUTHORITY, initiates on the behalf of the Republic of Cameroon, an Open National Invitation to tender for the realization of the operation mentioned above:</w:t>
      </w:r>
    </w:p>
    <w:p w:rsidR="00411E62" w:rsidRPr="002B089D" w:rsidRDefault="00411E62" w:rsidP="004640F2">
      <w:pPr>
        <w:numPr>
          <w:ilvl w:val="0"/>
          <w:numId w:val="19"/>
        </w:numPr>
        <w:suppressAutoHyphens/>
        <w:autoSpaceDN w:val="0"/>
        <w:spacing w:before="120" w:after="160" w:line="244" w:lineRule="auto"/>
        <w:jc w:val="both"/>
        <w:textAlignment w:val="baseline"/>
        <w:rPr>
          <w:b/>
          <w:u w:val="single"/>
          <w:lang w:val="en-GB"/>
        </w:rPr>
      </w:pPr>
      <w:r w:rsidRPr="002B089D">
        <w:rPr>
          <w:b/>
          <w:u w:val="single"/>
          <w:lang w:val="en-GB"/>
        </w:rPr>
        <w:t>PURPOSE OF THE TENDER FILE</w:t>
      </w:r>
      <w:r w:rsidRPr="002B089D">
        <w:rPr>
          <w:b/>
          <w:lang w:val="en-GB"/>
        </w:rPr>
        <w:t> :</w:t>
      </w:r>
    </w:p>
    <w:p w:rsidR="00411E62" w:rsidRPr="002B089D" w:rsidRDefault="00411E62" w:rsidP="00411E62">
      <w:pPr>
        <w:shd w:val="clear" w:color="auto" w:fill="FFFFFF"/>
        <w:spacing w:line="276" w:lineRule="auto"/>
        <w:jc w:val="both"/>
        <w:rPr>
          <w:sz w:val="22"/>
          <w:szCs w:val="22"/>
          <w:lang w:val="en-GB"/>
        </w:rPr>
      </w:pPr>
      <w:r w:rsidRPr="002B089D">
        <w:rPr>
          <w:sz w:val="22"/>
          <w:szCs w:val="22"/>
          <w:lang w:val="en-GB"/>
        </w:rPr>
        <w:t xml:space="preserve">The purpose of the tender is the execution of works </w:t>
      </w:r>
      <w:r w:rsidR="00E6268E" w:rsidRPr="002B089D">
        <w:rPr>
          <w:sz w:val="22"/>
          <w:szCs w:val="22"/>
          <w:lang w:val="en-GB"/>
        </w:rPr>
        <w:t xml:space="preserve">The Installation of Solar Streetlights in Some Localities of </w:t>
      </w:r>
      <w:proofErr w:type="spellStart"/>
      <w:r w:rsidR="00E6268E" w:rsidRPr="002B089D">
        <w:rPr>
          <w:sz w:val="22"/>
          <w:szCs w:val="22"/>
          <w:lang w:val="en-GB"/>
        </w:rPr>
        <w:t>Wum</w:t>
      </w:r>
      <w:proofErr w:type="spellEnd"/>
      <w:r w:rsidR="00E6268E" w:rsidRPr="002B089D">
        <w:rPr>
          <w:sz w:val="22"/>
          <w:szCs w:val="22"/>
          <w:lang w:val="en-GB"/>
        </w:rPr>
        <w:t xml:space="preserve"> Municipality in </w:t>
      </w:r>
      <w:proofErr w:type="spellStart"/>
      <w:r w:rsidR="00E6268E" w:rsidRPr="002B089D">
        <w:rPr>
          <w:sz w:val="22"/>
          <w:szCs w:val="22"/>
          <w:lang w:val="en-GB"/>
        </w:rPr>
        <w:t>Wum</w:t>
      </w:r>
      <w:proofErr w:type="spellEnd"/>
      <w:r w:rsidR="00E6268E" w:rsidRPr="002B089D">
        <w:rPr>
          <w:sz w:val="22"/>
          <w:szCs w:val="22"/>
          <w:lang w:val="en-GB"/>
        </w:rPr>
        <w:t xml:space="preserve"> Central Subdivision, </w:t>
      </w:r>
      <w:proofErr w:type="spellStart"/>
      <w:r w:rsidR="00E6268E" w:rsidRPr="002B089D">
        <w:rPr>
          <w:sz w:val="22"/>
          <w:szCs w:val="22"/>
          <w:lang w:val="en-GB"/>
        </w:rPr>
        <w:t>Menchum</w:t>
      </w:r>
      <w:proofErr w:type="spellEnd"/>
      <w:r w:rsidR="00E6268E" w:rsidRPr="002B089D">
        <w:rPr>
          <w:sz w:val="22"/>
          <w:szCs w:val="22"/>
          <w:lang w:val="en-GB"/>
        </w:rPr>
        <w:t xml:space="preserve"> Division of the North West Region. </w:t>
      </w:r>
      <w:r w:rsidRPr="002B089D">
        <w:rPr>
          <w:sz w:val="22"/>
          <w:szCs w:val="22"/>
          <w:lang w:val="en-GB"/>
        </w:rPr>
        <w:t>The works and service required are found in the detail description mentioned in the bill of quantities and cost estimates.</w:t>
      </w:r>
    </w:p>
    <w:p w:rsidR="00411E62" w:rsidRPr="002B089D" w:rsidRDefault="00411E62" w:rsidP="004640F2">
      <w:pPr>
        <w:numPr>
          <w:ilvl w:val="0"/>
          <w:numId w:val="19"/>
        </w:numPr>
        <w:jc w:val="both"/>
        <w:rPr>
          <w:b/>
          <w:bCs/>
          <w:lang w:val="en-GB"/>
        </w:rPr>
      </w:pPr>
      <w:r w:rsidRPr="002B089D">
        <w:rPr>
          <w:b/>
          <w:u w:val="single"/>
          <w:lang w:val="en-GB"/>
        </w:rPr>
        <w:t>EXECUTION DEADLINE</w:t>
      </w:r>
      <w:r w:rsidRPr="002B089D">
        <w:rPr>
          <w:b/>
          <w:bCs/>
          <w:lang w:val="en-GB"/>
        </w:rPr>
        <w:t>:</w:t>
      </w:r>
    </w:p>
    <w:p w:rsidR="00411E62" w:rsidRPr="002B089D" w:rsidRDefault="00411E62" w:rsidP="00411E62">
      <w:pPr>
        <w:jc w:val="both"/>
        <w:rPr>
          <w:sz w:val="10"/>
          <w:szCs w:val="10"/>
          <w:lang w:val="en-GB"/>
        </w:rPr>
      </w:pPr>
    </w:p>
    <w:p w:rsidR="00411E62" w:rsidRDefault="00411E62" w:rsidP="00411E62">
      <w:pPr>
        <w:ind w:firstLine="720"/>
        <w:jc w:val="both"/>
        <w:rPr>
          <w:sz w:val="22"/>
          <w:szCs w:val="22"/>
          <w:lang w:val="en-GB"/>
        </w:rPr>
      </w:pPr>
      <w:r w:rsidRPr="002B089D">
        <w:rPr>
          <w:sz w:val="22"/>
          <w:szCs w:val="22"/>
          <w:lang w:val="en-GB"/>
        </w:rPr>
        <w:t xml:space="preserve">The maximum execution deadline provided for by the authorization officer for the execution of the works subject of this tender shall be </w:t>
      </w:r>
      <w:r w:rsidR="006038E5" w:rsidRPr="002B089D">
        <w:rPr>
          <w:b/>
          <w:sz w:val="22"/>
          <w:szCs w:val="22"/>
          <w:lang w:val="en-GB"/>
        </w:rPr>
        <w:t>one hundred and twenty</w:t>
      </w:r>
      <w:r w:rsidRPr="002B089D">
        <w:rPr>
          <w:b/>
          <w:sz w:val="22"/>
          <w:szCs w:val="22"/>
          <w:lang w:val="en-GB"/>
        </w:rPr>
        <w:t xml:space="preserve"> calendar days (</w:t>
      </w:r>
      <w:r w:rsidR="006038E5" w:rsidRPr="002B089D">
        <w:rPr>
          <w:b/>
          <w:sz w:val="22"/>
          <w:szCs w:val="22"/>
          <w:lang w:val="en-GB"/>
        </w:rPr>
        <w:t>4</w:t>
      </w:r>
      <w:r w:rsidRPr="002B089D">
        <w:rPr>
          <w:b/>
          <w:sz w:val="22"/>
          <w:szCs w:val="22"/>
          <w:lang w:val="en-GB"/>
        </w:rPr>
        <w:t>months)</w:t>
      </w:r>
      <w:r w:rsidRPr="002B089D">
        <w:rPr>
          <w:sz w:val="22"/>
          <w:szCs w:val="22"/>
          <w:lang w:val="en-GB"/>
        </w:rPr>
        <w:t xml:space="preserve"> with effect from date of notification of the Service Order to start execution.</w:t>
      </w:r>
    </w:p>
    <w:p w:rsidR="002577E8" w:rsidRPr="002B089D" w:rsidRDefault="002577E8" w:rsidP="00411E62">
      <w:pPr>
        <w:ind w:firstLine="720"/>
        <w:jc w:val="both"/>
        <w:rPr>
          <w:sz w:val="22"/>
          <w:szCs w:val="22"/>
          <w:lang w:val="en-GB"/>
        </w:rPr>
      </w:pPr>
    </w:p>
    <w:p w:rsidR="00411E62" w:rsidRPr="002B089D" w:rsidRDefault="00411E62" w:rsidP="004640F2">
      <w:pPr>
        <w:numPr>
          <w:ilvl w:val="0"/>
          <w:numId w:val="19"/>
        </w:numPr>
        <w:suppressAutoHyphens/>
        <w:autoSpaceDN w:val="0"/>
        <w:spacing w:before="120" w:after="160" w:line="244" w:lineRule="auto"/>
        <w:jc w:val="both"/>
        <w:textAlignment w:val="baseline"/>
        <w:rPr>
          <w:color w:val="000000"/>
          <w:lang w:val="en-GB"/>
        </w:rPr>
      </w:pPr>
      <w:r w:rsidRPr="002B089D">
        <w:rPr>
          <w:b/>
          <w:u w:val="single"/>
          <w:lang w:val="en-GB"/>
        </w:rPr>
        <w:lastRenderedPageBreak/>
        <w:t>ALLOTMENT</w:t>
      </w:r>
      <w:r w:rsidRPr="002B089D">
        <w:rPr>
          <w:b/>
          <w:bCs/>
          <w:color w:val="000000"/>
          <w:lang w:val="en-GB"/>
        </w:rPr>
        <w:t>:</w:t>
      </w:r>
    </w:p>
    <w:p w:rsidR="00411E62" w:rsidRPr="002B089D" w:rsidRDefault="00411E62" w:rsidP="00411E62">
      <w:pPr>
        <w:jc w:val="both"/>
        <w:rPr>
          <w:sz w:val="22"/>
          <w:szCs w:val="22"/>
          <w:lang w:val="en-GB"/>
        </w:rPr>
      </w:pPr>
      <w:r w:rsidRPr="002B089D">
        <w:rPr>
          <w:rFonts w:eastAsia="Arial Unicode MS"/>
          <w:sz w:val="22"/>
          <w:szCs w:val="22"/>
          <w:lang w:val="en-GB"/>
        </w:rPr>
        <w:t xml:space="preserve">            The works </w:t>
      </w:r>
      <w:r w:rsidRPr="002B089D">
        <w:rPr>
          <w:bCs/>
          <w:sz w:val="22"/>
          <w:szCs w:val="22"/>
          <w:lang w:val="en-GB"/>
        </w:rPr>
        <w:t>subject to</w:t>
      </w:r>
      <w:r w:rsidRPr="002B089D">
        <w:rPr>
          <w:rFonts w:eastAsia="Arial Unicode MS"/>
          <w:sz w:val="22"/>
          <w:szCs w:val="22"/>
          <w:lang w:val="en-GB"/>
        </w:rPr>
        <w:t xml:space="preserve"> this invitation to tender shall be in one lot defined </w:t>
      </w:r>
      <w:r w:rsidRPr="002B089D">
        <w:rPr>
          <w:sz w:val="22"/>
          <w:szCs w:val="22"/>
          <w:lang w:val="en-GB"/>
        </w:rPr>
        <w:t>with specifications as in the table below:-</w:t>
      </w:r>
    </w:p>
    <w:p w:rsidR="00411E62" w:rsidRPr="002B089D" w:rsidRDefault="00411E62" w:rsidP="00411E62">
      <w:pPr>
        <w:jc w:val="both"/>
        <w:rPr>
          <w:rFonts w:eastAsia="Arial Unicode MS"/>
          <w:sz w:val="22"/>
          <w:szCs w:val="22"/>
          <w:lang w:val="en-GB"/>
        </w:rPr>
      </w:pP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4967"/>
        <w:gridCol w:w="4500"/>
      </w:tblGrid>
      <w:tr w:rsidR="00411E62" w:rsidRPr="002B089D" w:rsidTr="00411E62">
        <w:trPr>
          <w:trHeight w:val="394"/>
          <w:jc w:val="center"/>
        </w:trPr>
        <w:tc>
          <w:tcPr>
            <w:tcW w:w="720" w:type="dxa"/>
            <w:tcBorders>
              <w:top w:val="single" w:sz="4" w:space="0" w:color="auto"/>
              <w:left w:val="single" w:sz="4" w:space="0" w:color="auto"/>
              <w:bottom w:val="single" w:sz="4" w:space="0" w:color="auto"/>
              <w:right w:val="single" w:sz="4" w:space="0" w:color="auto"/>
            </w:tcBorders>
            <w:vAlign w:val="center"/>
          </w:tcPr>
          <w:p w:rsidR="00411E62" w:rsidRPr="002B089D" w:rsidRDefault="00411E62" w:rsidP="00411E62">
            <w:pPr>
              <w:tabs>
                <w:tab w:val="num" w:pos="-90"/>
              </w:tabs>
              <w:jc w:val="both"/>
              <w:rPr>
                <w:b/>
                <w:lang w:val="en-GB"/>
              </w:rPr>
            </w:pPr>
            <w:r w:rsidRPr="002B089D">
              <w:rPr>
                <w:b/>
                <w:sz w:val="22"/>
                <w:szCs w:val="22"/>
                <w:lang w:val="en-GB"/>
              </w:rPr>
              <w:t>Lot</w:t>
            </w:r>
          </w:p>
        </w:tc>
        <w:tc>
          <w:tcPr>
            <w:tcW w:w="4967" w:type="dxa"/>
            <w:tcBorders>
              <w:top w:val="single" w:sz="4" w:space="0" w:color="auto"/>
              <w:left w:val="single" w:sz="4" w:space="0" w:color="auto"/>
              <w:bottom w:val="single" w:sz="4" w:space="0" w:color="auto"/>
              <w:right w:val="single" w:sz="4" w:space="0" w:color="auto"/>
            </w:tcBorders>
            <w:vAlign w:val="center"/>
          </w:tcPr>
          <w:p w:rsidR="00411E62" w:rsidRPr="002B089D" w:rsidRDefault="00411E62" w:rsidP="00411E62">
            <w:pPr>
              <w:tabs>
                <w:tab w:val="num" w:pos="-90"/>
              </w:tabs>
              <w:jc w:val="both"/>
              <w:rPr>
                <w:b/>
                <w:lang w:val="en-GB"/>
              </w:rPr>
            </w:pPr>
            <w:r w:rsidRPr="002B089D">
              <w:rPr>
                <w:rFonts w:eastAsia="Arial Unicode MS"/>
                <w:b/>
                <w:sz w:val="22"/>
                <w:szCs w:val="22"/>
                <w:lang w:val="en-GB"/>
              </w:rPr>
              <w:t>Works</w:t>
            </w:r>
          </w:p>
        </w:tc>
        <w:tc>
          <w:tcPr>
            <w:tcW w:w="4500" w:type="dxa"/>
            <w:tcBorders>
              <w:top w:val="single" w:sz="4" w:space="0" w:color="auto"/>
              <w:left w:val="single" w:sz="4" w:space="0" w:color="auto"/>
              <w:bottom w:val="single" w:sz="4" w:space="0" w:color="auto"/>
              <w:right w:val="single" w:sz="4" w:space="0" w:color="auto"/>
            </w:tcBorders>
            <w:vAlign w:val="center"/>
          </w:tcPr>
          <w:p w:rsidR="00411E62" w:rsidRPr="002B089D" w:rsidRDefault="00411E62" w:rsidP="00411E62">
            <w:pPr>
              <w:tabs>
                <w:tab w:val="num" w:pos="-90"/>
              </w:tabs>
              <w:jc w:val="both"/>
              <w:rPr>
                <w:b/>
                <w:lang w:val="en-GB"/>
              </w:rPr>
            </w:pPr>
            <w:r w:rsidRPr="002B089D">
              <w:rPr>
                <w:b/>
                <w:sz w:val="22"/>
                <w:szCs w:val="22"/>
                <w:lang w:val="en-GB"/>
              </w:rPr>
              <w:t>Locality</w:t>
            </w:r>
          </w:p>
        </w:tc>
      </w:tr>
      <w:tr w:rsidR="00411E62" w:rsidRPr="002B089D" w:rsidTr="00411E62">
        <w:trPr>
          <w:trHeight w:val="516"/>
          <w:jc w:val="center"/>
        </w:trPr>
        <w:tc>
          <w:tcPr>
            <w:tcW w:w="720" w:type="dxa"/>
            <w:tcBorders>
              <w:top w:val="single" w:sz="4" w:space="0" w:color="auto"/>
              <w:left w:val="single" w:sz="4" w:space="0" w:color="auto"/>
              <w:bottom w:val="single" w:sz="4" w:space="0" w:color="auto"/>
              <w:right w:val="single" w:sz="4" w:space="0" w:color="auto"/>
            </w:tcBorders>
            <w:vAlign w:val="center"/>
          </w:tcPr>
          <w:p w:rsidR="00411E62" w:rsidRPr="002B089D" w:rsidRDefault="00411E62" w:rsidP="00411E62">
            <w:pPr>
              <w:tabs>
                <w:tab w:val="num" w:pos="-90"/>
              </w:tabs>
              <w:jc w:val="both"/>
              <w:rPr>
                <w:b/>
                <w:lang w:val="en-GB"/>
              </w:rPr>
            </w:pPr>
            <w:r w:rsidRPr="002B089D">
              <w:rPr>
                <w:b/>
                <w:sz w:val="22"/>
                <w:szCs w:val="22"/>
                <w:lang w:val="en-GB"/>
              </w:rPr>
              <w:t>1</w:t>
            </w:r>
          </w:p>
        </w:tc>
        <w:tc>
          <w:tcPr>
            <w:tcW w:w="4967" w:type="dxa"/>
            <w:tcBorders>
              <w:top w:val="single" w:sz="4" w:space="0" w:color="auto"/>
              <w:left w:val="single" w:sz="4" w:space="0" w:color="auto"/>
              <w:bottom w:val="single" w:sz="4" w:space="0" w:color="auto"/>
              <w:right w:val="single" w:sz="4" w:space="0" w:color="auto"/>
            </w:tcBorders>
            <w:vAlign w:val="center"/>
          </w:tcPr>
          <w:p w:rsidR="00411E62" w:rsidRPr="002B089D" w:rsidRDefault="00E6268E" w:rsidP="00411E62">
            <w:pPr>
              <w:jc w:val="both"/>
              <w:rPr>
                <w:lang w:val="en-GB"/>
              </w:rPr>
            </w:pPr>
            <w:r w:rsidRPr="002B089D">
              <w:rPr>
                <w:sz w:val="22"/>
                <w:szCs w:val="22"/>
                <w:lang w:val="en-GB"/>
              </w:rPr>
              <w:t xml:space="preserve">The Installation of Solar Streetlights in Some Localities of </w:t>
            </w:r>
            <w:proofErr w:type="spellStart"/>
            <w:r w:rsidRPr="002B089D">
              <w:rPr>
                <w:sz w:val="22"/>
                <w:szCs w:val="22"/>
                <w:lang w:val="en-GB"/>
              </w:rPr>
              <w:t>Wum</w:t>
            </w:r>
            <w:proofErr w:type="spellEnd"/>
            <w:r w:rsidRPr="002B089D">
              <w:rPr>
                <w:sz w:val="22"/>
                <w:szCs w:val="22"/>
                <w:lang w:val="en-GB"/>
              </w:rPr>
              <w:t xml:space="preserve"> Municipality in </w:t>
            </w:r>
            <w:proofErr w:type="spellStart"/>
            <w:r w:rsidRPr="002B089D">
              <w:rPr>
                <w:sz w:val="22"/>
                <w:szCs w:val="22"/>
                <w:lang w:val="en-GB"/>
              </w:rPr>
              <w:t>Wum</w:t>
            </w:r>
            <w:proofErr w:type="spellEnd"/>
            <w:r w:rsidRPr="002B089D">
              <w:rPr>
                <w:sz w:val="22"/>
                <w:szCs w:val="22"/>
                <w:lang w:val="en-GB"/>
              </w:rPr>
              <w:t xml:space="preserve"> Central Subdivision, </w:t>
            </w:r>
            <w:proofErr w:type="spellStart"/>
            <w:r w:rsidRPr="002B089D">
              <w:rPr>
                <w:sz w:val="22"/>
                <w:szCs w:val="22"/>
                <w:lang w:val="en-GB"/>
              </w:rPr>
              <w:t>Menchum</w:t>
            </w:r>
            <w:proofErr w:type="spellEnd"/>
            <w:r w:rsidRPr="002B089D">
              <w:rPr>
                <w:sz w:val="22"/>
                <w:szCs w:val="22"/>
                <w:lang w:val="en-GB"/>
              </w:rPr>
              <w:t xml:space="preserve"> Division of the North West Region.</w:t>
            </w:r>
          </w:p>
        </w:tc>
        <w:tc>
          <w:tcPr>
            <w:tcW w:w="4500" w:type="dxa"/>
            <w:tcBorders>
              <w:top w:val="single" w:sz="4" w:space="0" w:color="auto"/>
              <w:left w:val="single" w:sz="4" w:space="0" w:color="auto"/>
              <w:bottom w:val="single" w:sz="4" w:space="0" w:color="auto"/>
              <w:right w:val="single" w:sz="4" w:space="0" w:color="auto"/>
            </w:tcBorders>
            <w:vAlign w:val="center"/>
          </w:tcPr>
          <w:p w:rsidR="00411E62" w:rsidRPr="002B089D" w:rsidRDefault="00E6268E" w:rsidP="00411E62">
            <w:pPr>
              <w:tabs>
                <w:tab w:val="num" w:pos="-90"/>
              </w:tabs>
              <w:jc w:val="both"/>
              <w:rPr>
                <w:lang w:val="en-GB"/>
              </w:rPr>
            </w:pPr>
            <w:proofErr w:type="spellStart"/>
            <w:r w:rsidRPr="002B089D">
              <w:rPr>
                <w:bCs/>
                <w:lang w:val="en-GB"/>
              </w:rPr>
              <w:t>Wum-Waindo</w:t>
            </w:r>
            <w:proofErr w:type="spellEnd"/>
            <w:r w:rsidRPr="002B089D">
              <w:rPr>
                <w:bCs/>
                <w:lang w:val="en-GB"/>
              </w:rPr>
              <w:t xml:space="preserve">, </w:t>
            </w:r>
            <w:proofErr w:type="spellStart"/>
            <w:r w:rsidRPr="002B089D">
              <w:rPr>
                <w:bCs/>
                <w:lang w:val="en-GB"/>
              </w:rPr>
              <w:t>Wanangwen</w:t>
            </w:r>
            <w:proofErr w:type="spellEnd"/>
            <w:r w:rsidRPr="002B089D">
              <w:rPr>
                <w:bCs/>
                <w:lang w:val="en-GB"/>
              </w:rPr>
              <w:t xml:space="preserve">, </w:t>
            </w:r>
            <w:proofErr w:type="spellStart"/>
            <w:r w:rsidRPr="002B089D">
              <w:rPr>
                <w:bCs/>
                <w:lang w:val="en-GB"/>
              </w:rPr>
              <w:t>Zonghokwo</w:t>
            </w:r>
            <w:proofErr w:type="spellEnd"/>
            <w:r w:rsidRPr="002B089D">
              <w:rPr>
                <w:bCs/>
                <w:lang w:val="en-GB"/>
              </w:rPr>
              <w:t xml:space="preserve">, </w:t>
            </w:r>
            <w:proofErr w:type="spellStart"/>
            <w:r w:rsidRPr="002B089D">
              <w:rPr>
                <w:bCs/>
                <w:lang w:val="en-GB"/>
              </w:rPr>
              <w:t>Magha</w:t>
            </w:r>
            <w:proofErr w:type="spellEnd"/>
            <w:r w:rsidRPr="002B089D">
              <w:rPr>
                <w:bCs/>
                <w:lang w:val="en-GB"/>
              </w:rPr>
              <w:t xml:space="preserve">, </w:t>
            </w:r>
            <w:proofErr w:type="spellStart"/>
            <w:r w:rsidRPr="002B089D">
              <w:rPr>
                <w:bCs/>
                <w:lang w:val="en-GB"/>
              </w:rPr>
              <w:t>Naikom</w:t>
            </w:r>
            <w:proofErr w:type="spellEnd"/>
            <w:r w:rsidRPr="002B089D">
              <w:rPr>
                <w:bCs/>
                <w:lang w:val="en-GB"/>
              </w:rPr>
              <w:t xml:space="preserve">, </w:t>
            </w:r>
            <w:proofErr w:type="spellStart"/>
            <w:r w:rsidRPr="002B089D">
              <w:rPr>
                <w:bCs/>
                <w:lang w:val="en-GB"/>
              </w:rPr>
              <w:t>Kesu</w:t>
            </w:r>
            <w:proofErr w:type="spellEnd"/>
            <w:r w:rsidRPr="002B089D">
              <w:rPr>
                <w:bCs/>
                <w:lang w:val="en-GB"/>
              </w:rPr>
              <w:t xml:space="preserve">, Bu Road, </w:t>
            </w:r>
            <w:proofErr w:type="spellStart"/>
            <w:r w:rsidRPr="002B089D">
              <w:rPr>
                <w:bCs/>
                <w:lang w:val="en-GB"/>
              </w:rPr>
              <w:t>Zonghetegha</w:t>
            </w:r>
            <w:proofErr w:type="spellEnd"/>
            <w:r w:rsidRPr="002B089D">
              <w:rPr>
                <w:bCs/>
                <w:lang w:val="en-GB"/>
              </w:rPr>
              <w:t xml:space="preserve">, </w:t>
            </w:r>
            <w:proofErr w:type="spellStart"/>
            <w:r w:rsidRPr="002B089D">
              <w:rPr>
                <w:bCs/>
                <w:lang w:val="en-GB"/>
              </w:rPr>
              <w:t>Wajung</w:t>
            </w:r>
            <w:proofErr w:type="spellEnd"/>
            <w:r w:rsidRPr="002B089D">
              <w:rPr>
                <w:bCs/>
                <w:lang w:val="en-GB"/>
              </w:rPr>
              <w:t xml:space="preserve">, </w:t>
            </w:r>
            <w:proofErr w:type="spellStart"/>
            <w:r w:rsidRPr="002B089D">
              <w:rPr>
                <w:bCs/>
                <w:lang w:val="en-GB"/>
              </w:rPr>
              <w:t>Zongefu</w:t>
            </w:r>
            <w:proofErr w:type="spellEnd"/>
            <w:r w:rsidR="00943E45" w:rsidRPr="002B089D">
              <w:rPr>
                <w:sz w:val="22"/>
                <w:szCs w:val="22"/>
                <w:lang w:val="en-GB"/>
              </w:rPr>
              <w:t xml:space="preserve">, </w:t>
            </w:r>
            <w:proofErr w:type="spellStart"/>
            <w:r w:rsidR="00943E45" w:rsidRPr="002B089D">
              <w:rPr>
                <w:sz w:val="22"/>
                <w:szCs w:val="22"/>
                <w:lang w:val="en-GB"/>
              </w:rPr>
              <w:t>Wum</w:t>
            </w:r>
            <w:proofErr w:type="spellEnd"/>
            <w:r w:rsidRPr="002B089D">
              <w:rPr>
                <w:sz w:val="22"/>
                <w:szCs w:val="22"/>
                <w:lang w:val="en-GB"/>
              </w:rPr>
              <w:t xml:space="preserve"> Central</w:t>
            </w:r>
            <w:r w:rsidR="00970AEF" w:rsidRPr="002B089D">
              <w:rPr>
                <w:sz w:val="22"/>
                <w:szCs w:val="22"/>
                <w:lang w:val="en-GB"/>
              </w:rPr>
              <w:t xml:space="preserve"> </w:t>
            </w:r>
            <w:r w:rsidR="00411E62" w:rsidRPr="002B089D">
              <w:rPr>
                <w:sz w:val="22"/>
                <w:szCs w:val="22"/>
                <w:lang w:val="en-GB"/>
              </w:rPr>
              <w:t xml:space="preserve">Subdivision, </w:t>
            </w:r>
            <w:proofErr w:type="spellStart"/>
            <w:r w:rsidR="00411E62" w:rsidRPr="002B089D">
              <w:rPr>
                <w:sz w:val="22"/>
                <w:szCs w:val="22"/>
                <w:lang w:val="en-GB"/>
              </w:rPr>
              <w:t>Menchum</w:t>
            </w:r>
            <w:proofErr w:type="spellEnd"/>
            <w:r w:rsidR="00411E62" w:rsidRPr="002B089D">
              <w:rPr>
                <w:sz w:val="22"/>
                <w:szCs w:val="22"/>
                <w:lang w:val="en-GB"/>
              </w:rPr>
              <w:t xml:space="preserve"> Division of the North West Region</w:t>
            </w:r>
          </w:p>
        </w:tc>
      </w:tr>
    </w:tbl>
    <w:p w:rsidR="00411E62" w:rsidRPr="002B089D" w:rsidRDefault="00411E62" w:rsidP="00411E62">
      <w:pPr>
        <w:spacing w:before="120"/>
        <w:jc w:val="both"/>
        <w:rPr>
          <w:sz w:val="22"/>
          <w:szCs w:val="22"/>
          <w:lang w:val="en-GB"/>
        </w:rPr>
      </w:pPr>
    </w:p>
    <w:p w:rsidR="00411E62" w:rsidRPr="002B089D" w:rsidRDefault="00411E62" w:rsidP="004640F2">
      <w:pPr>
        <w:numPr>
          <w:ilvl w:val="0"/>
          <w:numId w:val="19"/>
        </w:numPr>
        <w:suppressAutoHyphens/>
        <w:autoSpaceDN w:val="0"/>
        <w:spacing w:before="120" w:after="160" w:line="244" w:lineRule="auto"/>
        <w:textAlignment w:val="baseline"/>
        <w:rPr>
          <w:b/>
          <w:u w:val="single"/>
          <w:lang w:val="en-GB"/>
        </w:rPr>
      </w:pPr>
      <w:r w:rsidRPr="002B089D">
        <w:rPr>
          <w:b/>
          <w:u w:val="single"/>
          <w:lang w:val="en-GB"/>
        </w:rPr>
        <w:t>Description of Works</w:t>
      </w:r>
      <w:r w:rsidRPr="002B089D">
        <w:rPr>
          <w:b/>
          <w:lang w:val="en-GB"/>
        </w:rPr>
        <w:t> :</w:t>
      </w:r>
    </w:p>
    <w:p w:rsidR="00411E62" w:rsidRPr="002B089D" w:rsidRDefault="00411E62" w:rsidP="00411E62">
      <w:pPr>
        <w:numPr>
          <w:ilvl w:val="12"/>
          <w:numId w:val="0"/>
        </w:numPr>
        <w:ind w:firstLine="360"/>
        <w:rPr>
          <w:lang w:val="en-GB"/>
        </w:rPr>
      </w:pPr>
      <w:r w:rsidRPr="002B089D">
        <w:rPr>
          <w:lang w:val="en-GB"/>
        </w:rPr>
        <w:t>These works comprise the following descriptions:</w:t>
      </w:r>
    </w:p>
    <w:p w:rsidR="00411E62" w:rsidRPr="002B089D" w:rsidRDefault="00411E62" w:rsidP="00411E62">
      <w:pPr>
        <w:numPr>
          <w:ilvl w:val="12"/>
          <w:numId w:val="0"/>
        </w:numPr>
        <w:rPr>
          <w:color w:val="FF0000"/>
          <w:lang w:val="en-GB"/>
        </w:rPr>
      </w:pPr>
    </w:p>
    <w:p w:rsidR="00411E62" w:rsidRPr="002B089D" w:rsidRDefault="00411E62" w:rsidP="00411E62">
      <w:pPr>
        <w:numPr>
          <w:ilvl w:val="12"/>
          <w:numId w:val="0"/>
        </w:numPr>
        <w:rPr>
          <w:color w:val="000000" w:themeColor="text1"/>
          <w:lang w:val="en-GB"/>
        </w:rPr>
      </w:pPr>
      <w:r w:rsidRPr="002B089D">
        <w:rPr>
          <w:color w:val="000000" w:themeColor="text1"/>
          <w:lang w:val="en-GB"/>
        </w:rPr>
        <w:t xml:space="preserve">LOT 100: </w:t>
      </w:r>
      <w:r w:rsidR="00E6268E" w:rsidRPr="002B089D">
        <w:rPr>
          <w:color w:val="000000" w:themeColor="text1"/>
          <w:lang w:val="en-GB"/>
        </w:rPr>
        <w:t xml:space="preserve">INSTALLATION OF </w:t>
      </w:r>
      <w:r w:rsidR="00E6268E" w:rsidRPr="002B089D">
        <w:rPr>
          <w:bCs/>
          <w:color w:val="000000"/>
          <w:lang w:val="en-GB"/>
        </w:rPr>
        <w:t>SOLAR STREETLIGHTS (200W All-in-One)</w:t>
      </w:r>
    </w:p>
    <w:p w:rsidR="00943E45" w:rsidRPr="002B089D" w:rsidRDefault="00943E45" w:rsidP="00411E62">
      <w:pPr>
        <w:numPr>
          <w:ilvl w:val="12"/>
          <w:numId w:val="0"/>
        </w:numPr>
        <w:rPr>
          <w:color w:val="000000" w:themeColor="text1"/>
          <w:lang w:val="en-GB"/>
        </w:rPr>
      </w:pPr>
      <w:r w:rsidRPr="002B089D">
        <w:rPr>
          <w:color w:val="000000" w:themeColor="text1"/>
          <w:lang w:val="en-GB"/>
        </w:rPr>
        <w:t xml:space="preserve">LOT 200: </w:t>
      </w:r>
      <w:r w:rsidR="00E6268E" w:rsidRPr="002B089D">
        <w:rPr>
          <w:color w:val="000000" w:themeColor="text1"/>
          <w:lang w:val="en-GB"/>
        </w:rPr>
        <w:t>OPERATIONS AND CAPACITY BUILDING ACTIVITIES</w:t>
      </w:r>
    </w:p>
    <w:p w:rsidR="00411E62" w:rsidRPr="002B089D" w:rsidRDefault="00411E62" w:rsidP="00411E62">
      <w:pPr>
        <w:ind w:left="720"/>
        <w:jc w:val="both"/>
        <w:rPr>
          <w:iCs/>
          <w:sz w:val="2"/>
          <w:szCs w:val="22"/>
          <w:lang w:val="en-GB"/>
        </w:rPr>
      </w:pPr>
    </w:p>
    <w:p w:rsidR="00411E62" w:rsidRPr="002B089D" w:rsidRDefault="00411E62" w:rsidP="004640F2">
      <w:pPr>
        <w:numPr>
          <w:ilvl w:val="0"/>
          <w:numId w:val="19"/>
        </w:numPr>
        <w:suppressAutoHyphens/>
        <w:autoSpaceDN w:val="0"/>
        <w:spacing w:before="120" w:after="160" w:line="244" w:lineRule="auto"/>
        <w:textAlignment w:val="baseline"/>
        <w:rPr>
          <w:b/>
          <w:u w:val="single"/>
          <w:lang w:val="en-GB"/>
        </w:rPr>
      </w:pPr>
      <w:r w:rsidRPr="002B089D">
        <w:rPr>
          <w:b/>
          <w:color w:val="000000"/>
          <w:u w:val="single"/>
          <w:lang w:val="en-GB"/>
        </w:rPr>
        <w:t>PARTICIPATION AND ORIGIN OF BIDDERS</w:t>
      </w:r>
      <w:r w:rsidRPr="002B089D">
        <w:rPr>
          <w:b/>
          <w:lang w:val="en-GB"/>
        </w:rPr>
        <w:t>:</w:t>
      </w:r>
    </w:p>
    <w:p w:rsidR="00411E62" w:rsidRPr="002B089D" w:rsidRDefault="00411E62" w:rsidP="00411E62">
      <w:pPr>
        <w:ind w:left="360" w:firstLine="360"/>
        <w:jc w:val="both"/>
        <w:rPr>
          <w:iCs/>
          <w:sz w:val="22"/>
          <w:szCs w:val="22"/>
          <w:lang w:val="en-GB"/>
        </w:rPr>
      </w:pPr>
      <w:r w:rsidRPr="002B089D">
        <w:rPr>
          <w:iCs/>
          <w:sz w:val="22"/>
          <w:szCs w:val="22"/>
          <w:lang w:val="en-GB"/>
        </w:rPr>
        <w:t>Participation is open under the same conditions to all Cameroonian companies and business concerned that have proven experience in the field of building construction and civil engineering in general.</w:t>
      </w:r>
    </w:p>
    <w:p w:rsidR="00411E62" w:rsidRPr="002B089D" w:rsidRDefault="00411E62" w:rsidP="004640F2">
      <w:pPr>
        <w:numPr>
          <w:ilvl w:val="0"/>
          <w:numId w:val="19"/>
        </w:numPr>
        <w:suppressAutoHyphens/>
        <w:autoSpaceDN w:val="0"/>
        <w:spacing w:before="120" w:after="160" w:line="244" w:lineRule="auto"/>
        <w:jc w:val="both"/>
        <w:textAlignment w:val="baseline"/>
        <w:rPr>
          <w:b/>
          <w:sz w:val="22"/>
          <w:szCs w:val="22"/>
          <w:u w:val="single"/>
          <w:lang w:val="en-GB"/>
        </w:rPr>
      </w:pPr>
      <w:r w:rsidRPr="002B089D">
        <w:rPr>
          <w:b/>
          <w:u w:val="single"/>
          <w:lang w:val="en-GB"/>
        </w:rPr>
        <w:t>FUNDING</w:t>
      </w:r>
      <w:r w:rsidRPr="002B089D">
        <w:rPr>
          <w:b/>
          <w:lang w:val="en-GB"/>
        </w:rPr>
        <w:t> :</w:t>
      </w:r>
    </w:p>
    <w:p w:rsidR="00411E62" w:rsidRPr="002B089D" w:rsidRDefault="00411E62" w:rsidP="00411E62">
      <w:pPr>
        <w:numPr>
          <w:ilvl w:val="12"/>
          <w:numId w:val="0"/>
        </w:numPr>
        <w:ind w:firstLine="360"/>
        <w:jc w:val="both"/>
        <w:rPr>
          <w:sz w:val="22"/>
          <w:szCs w:val="22"/>
          <w:lang w:val="en-GB"/>
        </w:rPr>
      </w:pPr>
      <w:r w:rsidRPr="002B089D">
        <w:rPr>
          <w:sz w:val="22"/>
          <w:szCs w:val="22"/>
          <w:lang w:val="en-GB"/>
        </w:rPr>
        <w:t xml:space="preserve">The Works on This tender are funded by the budget of the Ministry of Economy, Planning and Regional Development, </w:t>
      </w:r>
      <w:r w:rsidR="00E6268E" w:rsidRPr="002B089D">
        <w:rPr>
          <w:sz w:val="22"/>
          <w:szCs w:val="22"/>
          <w:lang w:val="en-GB"/>
        </w:rPr>
        <w:t>for 2026</w:t>
      </w:r>
      <w:r w:rsidRPr="002B089D">
        <w:rPr>
          <w:sz w:val="22"/>
          <w:szCs w:val="22"/>
          <w:lang w:val="en-GB"/>
        </w:rPr>
        <w:t xml:space="preserve"> financial year. The previewed cost of the entire works of this Open National Invitation to tender is: </w:t>
      </w:r>
      <w:r w:rsidR="00124429" w:rsidRPr="002B089D">
        <w:rPr>
          <w:b/>
          <w:bCs/>
          <w:color w:val="000000"/>
          <w:lang w:val="en-GB"/>
        </w:rPr>
        <w:t>98,500,000</w:t>
      </w:r>
      <w:r w:rsidR="000F1A28" w:rsidRPr="002B089D">
        <w:rPr>
          <w:b/>
          <w:szCs w:val="28"/>
          <w:lang w:val="en-GB"/>
        </w:rPr>
        <w:t>FCFA</w:t>
      </w:r>
      <w:r w:rsidR="00970AEF" w:rsidRPr="002B089D">
        <w:rPr>
          <w:b/>
          <w:szCs w:val="28"/>
          <w:lang w:val="en-GB"/>
        </w:rPr>
        <w:t xml:space="preserve"> </w:t>
      </w:r>
      <w:r w:rsidRPr="002B089D">
        <w:rPr>
          <w:b/>
          <w:sz w:val="22"/>
          <w:szCs w:val="22"/>
          <w:lang w:val="en-GB"/>
        </w:rPr>
        <w:t>(</w:t>
      </w:r>
      <w:r w:rsidR="00124429" w:rsidRPr="002B089D">
        <w:rPr>
          <w:b/>
          <w:i/>
          <w:sz w:val="22"/>
          <w:szCs w:val="22"/>
          <w:lang w:val="en-GB"/>
        </w:rPr>
        <w:t>Ninety Eight</w:t>
      </w:r>
      <w:r w:rsidR="000F1A28" w:rsidRPr="002B089D">
        <w:rPr>
          <w:b/>
          <w:i/>
          <w:sz w:val="22"/>
          <w:szCs w:val="22"/>
          <w:lang w:val="en-GB"/>
        </w:rPr>
        <w:t xml:space="preserve"> Mil</w:t>
      </w:r>
      <w:r w:rsidR="00124429" w:rsidRPr="002B089D">
        <w:rPr>
          <w:b/>
          <w:i/>
          <w:sz w:val="22"/>
          <w:szCs w:val="22"/>
          <w:lang w:val="en-GB"/>
        </w:rPr>
        <w:t xml:space="preserve">lion Five Hundred </w:t>
      </w:r>
      <w:r w:rsidR="000F1A28" w:rsidRPr="002B089D">
        <w:rPr>
          <w:b/>
          <w:i/>
          <w:sz w:val="22"/>
          <w:szCs w:val="22"/>
          <w:lang w:val="en-GB"/>
        </w:rPr>
        <w:t xml:space="preserve">Thousand </w:t>
      </w:r>
      <w:proofErr w:type="spellStart"/>
      <w:r w:rsidRPr="002B089D">
        <w:rPr>
          <w:b/>
          <w:i/>
          <w:sz w:val="22"/>
          <w:szCs w:val="22"/>
          <w:lang w:val="en-GB"/>
        </w:rPr>
        <w:t>Francs</w:t>
      </w:r>
      <w:r w:rsidR="00124429" w:rsidRPr="002B089D">
        <w:rPr>
          <w:b/>
          <w:sz w:val="22"/>
          <w:szCs w:val="22"/>
          <w:lang w:val="en-GB"/>
        </w:rPr>
        <w:t>FCFA</w:t>
      </w:r>
      <w:proofErr w:type="spellEnd"/>
      <w:r w:rsidR="00124429" w:rsidRPr="002B089D">
        <w:rPr>
          <w:b/>
          <w:sz w:val="22"/>
          <w:szCs w:val="22"/>
          <w:lang w:val="en-GB"/>
        </w:rPr>
        <w:t xml:space="preserve">) </w:t>
      </w:r>
      <w:r w:rsidRPr="002B089D">
        <w:rPr>
          <w:sz w:val="22"/>
          <w:szCs w:val="22"/>
          <w:lang w:val="en-GB"/>
        </w:rPr>
        <w:t xml:space="preserve">all taxes included. </w:t>
      </w:r>
    </w:p>
    <w:p w:rsidR="00411E62" w:rsidRPr="002B089D" w:rsidRDefault="00411E62" w:rsidP="00411E62">
      <w:pPr>
        <w:numPr>
          <w:ilvl w:val="12"/>
          <w:numId w:val="0"/>
        </w:numPr>
        <w:rPr>
          <w:sz w:val="12"/>
          <w:szCs w:val="12"/>
          <w:lang w:val="en-GB"/>
        </w:rPr>
      </w:pPr>
    </w:p>
    <w:p w:rsidR="00411E62" w:rsidRPr="002B089D" w:rsidRDefault="00411E62" w:rsidP="004640F2">
      <w:pPr>
        <w:numPr>
          <w:ilvl w:val="0"/>
          <w:numId w:val="19"/>
        </w:numPr>
        <w:suppressAutoHyphens/>
        <w:autoSpaceDN w:val="0"/>
        <w:spacing w:before="120" w:after="160" w:line="244" w:lineRule="auto"/>
        <w:jc w:val="both"/>
        <w:textAlignment w:val="baseline"/>
        <w:rPr>
          <w:b/>
          <w:u w:val="single"/>
          <w:lang w:val="en-GB"/>
        </w:rPr>
      </w:pPr>
      <w:r w:rsidRPr="002B089D">
        <w:rPr>
          <w:b/>
          <w:u w:val="single"/>
          <w:lang w:val="en-GB"/>
        </w:rPr>
        <w:t>ADMINISTRATION CHARGED WITH THE SIGNING OF THE CONTRACT</w:t>
      </w:r>
    </w:p>
    <w:p w:rsidR="00411E62" w:rsidRPr="002B089D" w:rsidRDefault="00411E62" w:rsidP="00411E62">
      <w:pPr>
        <w:spacing w:before="120"/>
        <w:ind w:firstLine="360"/>
        <w:jc w:val="both"/>
        <w:rPr>
          <w:b/>
          <w:u w:val="single"/>
          <w:lang w:val="en-GB"/>
        </w:rPr>
      </w:pPr>
      <w:r w:rsidRPr="002B089D">
        <w:rPr>
          <w:lang w:val="en-GB"/>
        </w:rPr>
        <w:t>After the examination of the tender documents of the various bidders, and the choice of the successful bidder by the contracting authority, the contract will be signed between the latter and the Delegated Contracting Authority who is the</w:t>
      </w:r>
      <w:r w:rsidRPr="002B089D">
        <w:rPr>
          <w:b/>
          <w:lang w:val="en-GB"/>
        </w:rPr>
        <w:t xml:space="preserve"> Senior Divisional Officer for </w:t>
      </w:r>
      <w:proofErr w:type="spellStart"/>
      <w:r w:rsidRPr="002B089D">
        <w:rPr>
          <w:b/>
          <w:lang w:val="en-GB"/>
        </w:rPr>
        <w:t>Menchum</w:t>
      </w:r>
      <w:proofErr w:type="spellEnd"/>
      <w:r w:rsidRPr="002B089D">
        <w:rPr>
          <w:b/>
          <w:lang w:val="en-GB"/>
        </w:rPr>
        <w:t>.</w:t>
      </w:r>
    </w:p>
    <w:p w:rsidR="00411E62" w:rsidRPr="002B089D" w:rsidRDefault="00411E62" w:rsidP="004640F2">
      <w:pPr>
        <w:numPr>
          <w:ilvl w:val="0"/>
          <w:numId w:val="19"/>
        </w:numPr>
        <w:suppressAutoHyphens/>
        <w:autoSpaceDN w:val="0"/>
        <w:spacing w:before="240" w:after="160" w:line="244" w:lineRule="auto"/>
        <w:jc w:val="both"/>
        <w:textAlignment w:val="baseline"/>
        <w:rPr>
          <w:b/>
          <w:u w:val="single"/>
          <w:lang w:val="en-GB"/>
        </w:rPr>
      </w:pPr>
      <w:r w:rsidRPr="002B089D">
        <w:rPr>
          <w:b/>
          <w:u w:val="single"/>
          <w:lang w:val="en-GB"/>
        </w:rPr>
        <w:t>TEMPORAL BID BOND (TENDER GUARANTEE)</w:t>
      </w:r>
      <w:r w:rsidRPr="002B089D">
        <w:rPr>
          <w:b/>
          <w:lang w:val="en-GB"/>
        </w:rPr>
        <w:t xml:space="preserve"> :</w:t>
      </w:r>
    </w:p>
    <w:p w:rsidR="00411E62" w:rsidRPr="002B089D" w:rsidRDefault="00411E62" w:rsidP="00411E62">
      <w:pPr>
        <w:ind w:firstLine="426"/>
        <w:jc w:val="both"/>
        <w:rPr>
          <w:sz w:val="22"/>
          <w:szCs w:val="22"/>
          <w:lang w:val="en-GB"/>
        </w:rPr>
      </w:pPr>
      <w:r w:rsidRPr="002B089D">
        <w:rPr>
          <w:sz w:val="22"/>
          <w:szCs w:val="22"/>
          <w:lang w:val="en-GB"/>
        </w:rPr>
        <w:t xml:space="preserve">The bids should be accompanied by a bid bond (Bank Tender Guarantee), established as per the indicated Model in this tender file, by a financial institution accredited by the Ministry of Finance, and of an Amount equal </w:t>
      </w:r>
      <w:proofErr w:type="spellStart"/>
      <w:r w:rsidRPr="002B089D">
        <w:rPr>
          <w:sz w:val="22"/>
          <w:szCs w:val="22"/>
          <w:lang w:val="en-GB"/>
        </w:rPr>
        <w:t>to:</w:t>
      </w:r>
      <w:r w:rsidR="00124429" w:rsidRPr="002B089D">
        <w:rPr>
          <w:b/>
          <w:sz w:val="22"/>
          <w:szCs w:val="22"/>
          <w:lang w:val="en-GB"/>
        </w:rPr>
        <w:t>Nine</w:t>
      </w:r>
      <w:proofErr w:type="spellEnd"/>
      <w:r w:rsidR="00D85C9D" w:rsidRPr="002B089D">
        <w:rPr>
          <w:b/>
          <w:sz w:val="22"/>
          <w:szCs w:val="22"/>
          <w:lang w:val="en-GB"/>
        </w:rPr>
        <w:t xml:space="preserve"> Hundred and Eigh</w:t>
      </w:r>
      <w:r w:rsidR="000F1A28" w:rsidRPr="002B089D">
        <w:rPr>
          <w:b/>
          <w:sz w:val="22"/>
          <w:szCs w:val="22"/>
          <w:lang w:val="en-GB"/>
        </w:rPr>
        <w:t>ty</w:t>
      </w:r>
      <w:r w:rsidR="00D85C9D" w:rsidRPr="002B089D">
        <w:rPr>
          <w:b/>
          <w:sz w:val="22"/>
          <w:szCs w:val="22"/>
          <w:lang w:val="en-GB"/>
        </w:rPr>
        <w:t xml:space="preserve"> Five</w:t>
      </w:r>
      <w:r w:rsidR="000F1A28" w:rsidRPr="002B089D">
        <w:rPr>
          <w:b/>
          <w:sz w:val="22"/>
          <w:szCs w:val="22"/>
          <w:lang w:val="en-GB"/>
        </w:rPr>
        <w:t xml:space="preserve"> </w:t>
      </w:r>
      <w:r w:rsidR="00124429" w:rsidRPr="002B089D">
        <w:rPr>
          <w:b/>
          <w:sz w:val="22"/>
          <w:szCs w:val="22"/>
          <w:lang w:val="en-GB"/>
        </w:rPr>
        <w:t>Thousand</w:t>
      </w:r>
      <w:r w:rsidRPr="002B089D">
        <w:rPr>
          <w:b/>
          <w:sz w:val="22"/>
          <w:szCs w:val="22"/>
          <w:lang w:val="en-GB"/>
        </w:rPr>
        <w:t xml:space="preserve"> francs</w:t>
      </w:r>
      <w:r w:rsidR="000F1A28" w:rsidRPr="002B089D">
        <w:rPr>
          <w:b/>
          <w:sz w:val="22"/>
          <w:szCs w:val="22"/>
          <w:lang w:val="en-GB"/>
        </w:rPr>
        <w:t xml:space="preserve"> CFA</w:t>
      </w:r>
      <w:r w:rsidRPr="002B089D">
        <w:rPr>
          <w:b/>
          <w:sz w:val="22"/>
          <w:szCs w:val="22"/>
          <w:lang w:val="en-GB"/>
        </w:rPr>
        <w:t xml:space="preserve"> (</w:t>
      </w:r>
      <w:r w:rsidR="00D85C9D" w:rsidRPr="002B089D">
        <w:rPr>
          <w:b/>
          <w:szCs w:val="28"/>
          <w:lang w:val="en-GB"/>
        </w:rPr>
        <w:t>985</w:t>
      </w:r>
      <w:r w:rsidR="00124429" w:rsidRPr="002B089D">
        <w:rPr>
          <w:b/>
          <w:szCs w:val="28"/>
          <w:lang w:val="en-GB"/>
        </w:rPr>
        <w:t>,00</w:t>
      </w:r>
      <w:r w:rsidR="000F1A28" w:rsidRPr="002B089D">
        <w:rPr>
          <w:b/>
          <w:szCs w:val="28"/>
          <w:lang w:val="en-GB"/>
        </w:rPr>
        <w:t>0 FCFA</w:t>
      </w:r>
      <w:r w:rsidRPr="002B089D">
        <w:rPr>
          <w:b/>
          <w:sz w:val="22"/>
          <w:szCs w:val="22"/>
          <w:lang w:val="en-GB"/>
        </w:rPr>
        <w:t>).</w:t>
      </w:r>
    </w:p>
    <w:p w:rsidR="00411E62" w:rsidRPr="002B089D" w:rsidRDefault="00411E62" w:rsidP="00411E62">
      <w:pPr>
        <w:tabs>
          <w:tab w:val="left" w:pos="2230"/>
          <w:tab w:val="left" w:pos="9790"/>
        </w:tabs>
        <w:jc w:val="both"/>
        <w:rPr>
          <w:sz w:val="22"/>
          <w:szCs w:val="22"/>
          <w:lang w:val="en-GB"/>
        </w:rPr>
      </w:pPr>
    </w:p>
    <w:p w:rsidR="00411E62" w:rsidRPr="002B089D" w:rsidRDefault="00411E62" w:rsidP="00411E62">
      <w:pPr>
        <w:tabs>
          <w:tab w:val="left" w:pos="2230"/>
          <w:tab w:val="left" w:pos="9790"/>
        </w:tabs>
        <w:ind w:left="-72" w:firstLine="498"/>
        <w:jc w:val="both"/>
        <w:rPr>
          <w:sz w:val="22"/>
          <w:szCs w:val="22"/>
          <w:lang w:val="en-GB"/>
        </w:rPr>
      </w:pPr>
      <w:r w:rsidRPr="002B089D">
        <w:rPr>
          <w:sz w:val="22"/>
          <w:szCs w:val="22"/>
          <w:lang w:val="en-GB"/>
        </w:rPr>
        <w:t>To avoid being rejected, the original copy of the bid bond (Bank tender guarantee) should be produce dating less than 3 (three) months.</w:t>
      </w:r>
    </w:p>
    <w:p w:rsidR="00411E62" w:rsidRPr="002B089D" w:rsidRDefault="00411E62" w:rsidP="00411E62">
      <w:pPr>
        <w:tabs>
          <w:tab w:val="left" w:pos="2230"/>
          <w:tab w:val="left" w:pos="9790"/>
        </w:tabs>
        <w:ind w:left="-72" w:firstLine="498"/>
        <w:jc w:val="both"/>
        <w:rPr>
          <w:sz w:val="22"/>
          <w:szCs w:val="22"/>
          <w:lang w:val="en-GB"/>
        </w:rPr>
      </w:pPr>
      <w:proofErr w:type="spellStart"/>
      <w:r w:rsidRPr="002B089D">
        <w:rPr>
          <w:sz w:val="22"/>
          <w:szCs w:val="22"/>
          <w:lang w:val="en-GB"/>
        </w:rPr>
        <w:t>Thebid</w:t>
      </w:r>
      <w:proofErr w:type="spellEnd"/>
      <w:r w:rsidRPr="002B089D">
        <w:rPr>
          <w:sz w:val="22"/>
          <w:szCs w:val="22"/>
          <w:lang w:val="en-GB"/>
        </w:rPr>
        <w:t xml:space="preserve"> bond shall automatically be liberated highest 30 (</w:t>
      </w:r>
      <w:r w:rsidR="008968DC" w:rsidRPr="002B089D">
        <w:rPr>
          <w:sz w:val="22"/>
          <w:szCs w:val="22"/>
          <w:lang w:val="en-GB"/>
        </w:rPr>
        <w:t>thirty)</w:t>
      </w:r>
      <w:r w:rsidRPr="002B089D">
        <w:rPr>
          <w:sz w:val="22"/>
          <w:szCs w:val="22"/>
          <w:lang w:val="en-GB"/>
        </w:rPr>
        <w:t xml:space="preserve"> days upon expiration of the validity of the bids for the unsuccessful bidders. In case where the bidder is awarded the contract, the bid bond is liberated after the production of the final bond. </w:t>
      </w:r>
    </w:p>
    <w:p w:rsidR="00411E62" w:rsidRPr="002B089D" w:rsidRDefault="00411E62" w:rsidP="00411E62">
      <w:pPr>
        <w:tabs>
          <w:tab w:val="left" w:pos="2230"/>
          <w:tab w:val="left" w:pos="9790"/>
        </w:tabs>
        <w:ind w:left="-72" w:firstLine="72"/>
        <w:rPr>
          <w:b/>
          <w:bCs/>
          <w:sz w:val="8"/>
          <w:szCs w:val="8"/>
          <w:lang w:val="en-GB"/>
        </w:rPr>
      </w:pPr>
    </w:p>
    <w:p w:rsidR="00411E62" w:rsidRPr="002B089D" w:rsidRDefault="00411E62" w:rsidP="004640F2">
      <w:pPr>
        <w:numPr>
          <w:ilvl w:val="0"/>
          <w:numId w:val="19"/>
        </w:numPr>
        <w:suppressAutoHyphens/>
        <w:autoSpaceDN w:val="0"/>
        <w:spacing w:before="120" w:after="160" w:line="244" w:lineRule="auto"/>
        <w:jc w:val="both"/>
        <w:textAlignment w:val="baseline"/>
        <w:rPr>
          <w:b/>
          <w:u w:val="single"/>
          <w:lang w:val="en-GB"/>
        </w:rPr>
      </w:pPr>
      <w:r w:rsidRPr="002B089D">
        <w:rPr>
          <w:b/>
          <w:u w:val="single"/>
          <w:lang w:val="en-GB"/>
        </w:rPr>
        <w:t>CONSULTATION OF TENDER FILE</w:t>
      </w:r>
      <w:r w:rsidRPr="002B089D">
        <w:rPr>
          <w:b/>
          <w:lang w:val="en-GB"/>
        </w:rPr>
        <w:t> :</w:t>
      </w:r>
    </w:p>
    <w:p w:rsidR="00A42739" w:rsidRDefault="00A42739" w:rsidP="00A42739">
      <w:pPr>
        <w:pStyle w:val="BodyText"/>
        <w:ind w:left="720"/>
        <w:jc w:val="both"/>
        <w:rPr>
          <w:b/>
          <w:sz w:val="24"/>
        </w:rPr>
      </w:pPr>
      <w:r w:rsidRPr="002B089D">
        <w:rPr>
          <w:sz w:val="22"/>
          <w:szCs w:val="22"/>
          <w:lang w:val="en-GB"/>
        </w:rPr>
        <w:t>The Tender documents may be consulted immediately after publication of this invitation to tender from the Services of the</w:t>
      </w:r>
      <w:r w:rsidRPr="002B089D">
        <w:rPr>
          <w:sz w:val="24"/>
        </w:rPr>
        <w:t xml:space="preserve"> </w:t>
      </w:r>
      <w:r w:rsidRPr="002B089D">
        <w:rPr>
          <w:b/>
          <w:sz w:val="22"/>
          <w:szCs w:val="22"/>
          <w:lang w:val="en-GB"/>
        </w:rPr>
        <w:t xml:space="preserve">Contracting Authority (Service in charge of the contracts award) during working hours at the Divisional Office for </w:t>
      </w:r>
      <w:proofErr w:type="spellStart"/>
      <w:r w:rsidRPr="002B089D">
        <w:rPr>
          <w:b/>
          <w:sz w:val="22"/>
          <w:szCs w:val="22"/>
          <w:lang w:val="en-GB"/>
        </w:rPr>
        <w:t>Menchum</w:t>
      </w:r>
      <w:proofErr w:type="spellEnd"/>
      <w:r w:rsidRPr="002B089D">
        <w:rPr>
          <w:b/>
          <w:sz w:val="22"/>
          <w:szCs w:val="22"/>
          <w:lang w:val="en-GB"/>
        </w:rPr>
        <w:t xml:space="preserve"> or via COLEPS plat form at the following addresses</w:t>
      </w:r>
      <w:r w:rsidRPr="002B089D">
        <w:rPr>
          <w:b/>
          <w:sz w:val="24"/>
        </w:rPr>
        <w:t xml:space="preserve">: </w:t>
      </w:r>
      <w:hyperlink r:id="rId14" w:history="1">
        <w:r w:rsidRPr="002B089D">
          <w:rPr>
            <w:rStyle w:val="Hyperlink"/>
            <w:b/>
            <w:sz w:val="24"/>
          </w:rPr>
          <w:t>http://www.marchespublics.cm</w:t>
        </w:r>
      </w:hyperlink>
      <w:r w:rsidRPr="002B089D">
        <w:rPr>
          <w:b/>
          <w:sz w:val="24"/>
        </w:rPr>
        <w:t xml:space="preserve"> and </w:t>
      </w:r>
      <w:hyperlink r:id="rId15" w:history="1">
        <w:r w:rsidRPr="002B089D">
          <w:rPr>
            <w:rStyle w:val="Hyperlink"/>
            <w:b/>
            <w:sz w:val="24"/>
          </w:rPr>
          <w:t>http://www.publiccontracts.cm</w:t>
        </w:r>
      </w:hyperlink>
      <w:r w:rsidRPr="002B089D">
        <w:rPr>
          <w:b/>
          <w:sz w:val="24"/>
        </w:rPr>
        <w:t xml:space="preserve"> on the ARMP </w:t>
      </w:r>
      <w:proofErr w:type="spellStart"/>
      <w:r w:rsidRPr="002B089D">
        <w:rPr>
          <w:b/>
          <w:sz w:val="24"/>
        </w:rPr>
        <w:t>website</w:t>
      </w:r>
      <w:proofErr w:type="spellEnd"/>
      <w:r w:rsidRPr="002B089D">
        <w:rPr>
          <w:b/>
          <w:sz w:val="24"/>
        </w:rPr>
        <w:t xml:space="preserve"> (</w:t>
      </w:r>
      <w:hyperlink r:id="rId16" w:history="1">
        <w:r w:rsidR="002577E8" w:rsidRPr="00560161">
          <w:rPr>
            <w:rStyle w:val="Hyperlink"/>
            <w:b/>
            <w:sz w:val="24"/>
          </w:rPr>
          <w:t>www.armp.cm</w:t>
        </w:r>
      </w:hyperlink>
      <w:r w:rsidRPr="002B089D">
        <w:rPr>
          <w:b/>
          <w:sz w:val="24"/>
        </w:rPr>
        <w:t xml:space="preserve">). </w:t>
      </w:r>
    </w:p>
    <w:p w:rsidR="002577E8" w:rsidRDefault="002577E8" w:rsidP="00A42739">
      <w:pPr>
        <w:pStyle w:val="BodyText"/>
        <w:ind w:left="720"/>
        <w:jc w:val="both"/>
        <w:rPr>
          <w:b/>
          <w:sz w:val="24"/>
        </w:rPr>
      </w:pPr>
    </w:p>
    <w:p w:rsidR="002577E8" w:rsidRPr="002B089D" w:rsidRDefault="002577E8" w:rsidP="00A42739">
      <w:pPr>
        <w:pStyle w:val="BodyText"/>
        <w:ind w:left="720"/>
        <w:jc w:val="both"/>
        <w:rPr>
          <w:b/>
          <w:sz w:val="24"/>
        </w:rPr>
      </w:pPr>
    </w:p>
    <w:p w:rsidR="00411E62" w:rsidRPr="002B089D" w:rsidRDefault="00411E62" w:rsidP="00411E62">
      <w:pPr>
        <w:rPr>
          <w:color w:val="FF0000"/>
          <w:sz w:val="8"/>
          <w:szCs w:val="8"/>
          <w:lang w:val="en-GB"/>
        </w:rPr>
      </w:pPr>
    </w:p>
    <w:p w:rsidR="00411E62" w:rsidRPr="002B089D" w:rsidRDefault="00411E62" w:rsidP="004640F2">
      <w:pPr>
        <w:numPr>
          <w:ilvl w:val="0"/>
          <w:numId w:val="19"/>
        </w:numPr>
        <w:suppressAutoHyphens/>
        <w:autoSpaceDN w:val="0"/>
        <w:spacing w:before="120" w:after="160" w:line="244" w:lineRule="auto"/>
        <w:jc w:val="both"/>
        <w:textAlignment w:val="baseline"/>
        <w:rPr>
          <w:b/>
          <w:u w:val="single"/>
          <w:lang w:val="en-GB"/>
        </w:rPr>
      </w:pPr>
      <w:r w:rsidRPr="002B089D">
        <w:rPr>
          <w:b/>
          <w:u w:val="single"/>
          <w:lang w:val="en-GB"/>
        </w:rPr>
        <w:lastRenderedPageBreak/>
        <w:t>ACQUISITION OF THE TENDER FILE</w:t>
      </w:r>
      <w:r w:rsidRPr="002B089D">
        <w:rPr>
          <w:b/>
          <w:lang w:val="en-GB"/>
        </w:rPr>
        <w:t> :</w:t>
      </w:r>
    </w:p>
    <w:p w:rsidR="00411E62" w:rsidRPr="002B089D" w:rsidRDefault="00A42739" w:rsidP="00411E62">
      <w:pPr>
        <w:spacing w:after="120"/>
        <w:ind w:firstLine="426"/>
        <w:jc w:val="both"/>
        <w:rPr>
          <w:b/>
          <w:sz w:val="22"/>
          <w:szCs w:val="22"/>
          <w:lang w:val="en-GB"/>
        </w:rPr>
      </w:pPr>
      <w:r w:rsidRPr="002B089D">
        <w:t xml:space="preserve">        </w:t>
      </w:r>
      <w:r w:rsidRPr="002B089D">
        <w:rPr>
          <w:sz w:val="22"/>
          <w:szCs w:val="22"/>
          <w:lang w:val="en-GB"/>
        </w:rPr>
        <w:t>The Tender documents can be obtained immediately after publication of this invitation to tender from the</w:t>
      </w:r>
      <w:r w:rsidRPr="002B089D">
        <w:t xml:space="preserve"> </w:t>
      </w:r>
      <w:r w:rsidRPr="002B089D">
        <w:rPr>
          <w:b/>
        </w:rPr>
        <w:t xml:space="preserve">COLEPS plat </w:t>
      </w:r>
      <w:proofErr w:type="spellStart"/>
      <w:r w:rsidRPr="002B089D">
        <w:rPr>
          <w:b/>
        </w:rPr>
        <w:t>form</w:t>
      </w:r>
      <w:proofErr w:type="spellEnd"/>
      <w:r w:rsidRPr="002B089D">
        <w:rPr>
          <w:b/>
        </w:rPr>
        <w:t xml:space="preserve"> (on line) </w:t>
      </w:r>
      <w:proofErr w:type="spellStart"/>
      <w:r w:rsidRPr="002B089D">
        <w:rPr>
          <w:b/>
        </w:rPr>
        <w:t>using</w:t>
      </w:r>
      <w:proofErr w:type="spellEnd"/>
      <w:r w:rsidRPr="002B089D">
        <w:rPr>
          <w:b/>
        </w:rPr>
        <w:t xml:space="preserve"> the </w:t>
      </w:r>
      <w:proofErr w:type="spellStart"/>
      <w:r w:rsidRPr="002B089D">
        <w:rPr>
          <w:b/>
        </w:rPr>
        <w:t>addresses</w:t>
      </w:r>
      <w:proofErr w:type="spellEnd"/>
      <w:r w:rsidRPr="002B089D">
        <w:rPr>
          <w:b/>
        </w:rPr>
        <w:t xml:space="preserve"> </w:t>
      </w:r>
      <w:proofErr w:type="spellStart"/>
      <w:r w:rsidRPr="002B089D">
        <w:rPr>
          <w:b/>
        </w:rPr>
        <w:t>sited</w:t>
      </w:r>
      <w:proofErr w:type="spellEnd"/>
      <w:r w:rsidRPr="002B089D">
        <w:rPr>
          <w:b/>
        </w:rPr>
        <w:t xml:space="preserve"> </w:t>
      </w:r>
      <w:proofErr w:type="spellStart"/>
      <w:r w:rsidRPr="002B089D">
        <w:rPr>
          <w:b/>
        </w:rPr>
        <w:t>above</w:t>
      </w:r>
      <w:proofErr w:type="spellEnd"/>
      <w:r w:rsidRPr="002B089D">
        <w:rPr>
          <w:b/>
        </w:rPr>
        <w:t xml:space="preserve"> or</w:t>
      </w:r>
      <w:r w:rsidRPr="002B089D">
        <w:t xml:space="preserve"> </w:t>
      </w:r>
      <w:r w:rsidRPr="002B089D">
        <w:rPr>
          <w:sz w:val="22"/>
          <w:szCs w:val="22"/>
          <w:lang w:val="en-GB"/>
        </w:rPr>
        <w:t xml:space="preserve">the document shall be obtained at the SDO Office for </w:t>
      </w:r>
      <w:proofErr w:type="spellStart"/>
      <w:r w:rsidRPr="002B089D">
        <w:rPr>
          <w:sz w:val="22"/>
          <w:szCs w:val="22"/>
          <w:lang w:val="en-GB"/>
        </w:rPr>
        <w:t>Menchum</w:t>
      </w:r>
      <w:proofErr w:type="spellEnd"/>
      <w:r w:rsidRPr="002B089D">
        <w:rPr>
          <w:sz w:val="22"/>
          <w:szCs w:val="22"/>
          <w:lang w:val="en-GB"/>
        </w:rPr>
        <w:t xml:space="preserve"> (Service in charge of the contracts award) during working hours from Monday to Friday upon presentation of a Treasury receipt showing the payment of a non-refundable sum </w:t>
      </w:r>
      <w:r w:rsidR="00411E62" w:rsidRPr="002B089D">
        <w:rPr>
          <w:sz w:val="22"/>
          <w:szCs w:val="22"/>
          <w:lang w:val="en-GB"/>
        </w:rPr>
        <w:t xml:space="preserve">of </w:t>
      </w:r>
      <w:r w:rsidR="00124429" w:rsidRPr="002B089D">
        <w:rPr>
          <w:sz w:val="22"/>
          <w:szCs w:val="22"/>
          <w:lang w:val="en-GB"/>
        </w:rPr>
        <w:t>Ninety Eight Thousand Five Hundred</w:t>
      </w:r>
      <w:r w:rsidRPr="002B089D">
        <w:rPr>
          <w:sz w:val="22"/>
          <w:szCs w:val="22"/>
          <w:lang w:val="en-GB"/>
        </w:rPr>
        <w:t xml:space="preserve"> </w:t>
      </w:r>
      <w:r w:rsidR="00411E62" w:rsidRPr="002B089D">
        <w:rPr>
          <w:b/>
          <w:sz w:val="22"/>
          <w:szCs w:val="22"/>
          <w:lang w:val="en-GB"/>
        </w:rPr>
        <w:t>(</w:t>
      </w:r>
      <w:r w:rsidR="00124429" w:rsidRPr="002B089D">
        <w:rPr>
          <w:b/>
          <w:szCs w:val="28"/>
          <w:lang w:val="en-GB"/>
        </w:rPr>
        <w:t>98,50</w:t>
      </w:r>
      <w:r w:rsidR="000F1A28" w:rsidRPr="002B089D">
        <w:rPr>
          <w:b/>
          <w:szCs w:val="28"/>
          <w:lang w:val="en-GB"/>
        </w:rPr>
        <w:t>0</w:t>
      </w:r>
      <w:r w:rsidR="00F74DA0" w:rsidRPr="002B089D">
        <w:rPr>
          <w:b/>
          <w:sz w:val="22"/>
          <w:szCs w:val="22"/>
          <w:lang w:val="en-GB"/>
        </w:rPr>
        <w:t>) Francs</w:t>
      </w:r>
      <w:r w:rsidR="00411E62" w:rsidRPr="002B089D">
        <w:rPr>
          <w:b/>
          <w:sz w:val="22"/>
          <w:szCs w:val="22"/>
          <w:lang w:val="en-GB"/>
        </w:rPr>
        <w:t xml:space="preserve"> CFA. </w:t>
      </w:r>
    </w:p>
    <w:p w:rsidR="00411E62" w:rsidRPr="002B089D" w:rsidRDefault="00411E62" w:rsidP="004640F2">
      <w:pPr>
        <w:numPr>
          <w:ilvl w:val="0"/>
          <w:numId w:val="19"/>
        </w:numPr>
        <w:suppressAutoHyphens/>
        <w:autoSpaceDN w:val="0"/>
        <w:spacing w:before="120" w:after="160" w:line="244" w:lineRule="auto"/>
        <w:jc w:val="both"/>
        <w:textAlignment w:val="baseline"/>
        <w:rPr>
          <w:lang w:val="en-GB"/>
        </w:rPr>
      </w:pPr>
      <w:r w:rsidRPr="002B089D">
        <w:rPr>
          <w:b/>
          <w:u w:val="single"/>
          <w:lang w:val="en-GB"/>
        </w:rPr>
        <w:t>SUBMISSION OF BIDS</w:t>
      </w:r>
      <w:r w:rsidRPr="002B089D">
        <w:rPr>
          <w:b/>
          <w:lang w:val="en-GB"/>
        </w:rPr>
        <w:t> :</w:t>
      </w:r>
    </w:p>
    <w:p w:rsidR="00A42739" w:rsidRPr="002B089D" w:rsidRDefault="00A42739" w:rsidP="00A42739">
      <w:pPr>
        <w:jc w:val="both"/>
        <w:rPr>
          <w:sz w:val="22"/>
          <w:szCs w:val="22"/>
          <w:lang w:val="en-GB"/>
        </w:rPr>
      </w:pPr>
      <w:r w:rsidRPr="002B089D">
        <w:rPr>
          <w:sz w:val="22"/>
          <w:szCs w:val="22"/>
          <w:lang w:val="en-GB"/>
        </w:rPr>
        <w:t xml:space="preserve">      Each bid written in English or French shall be signed by the bidder or by a duly authorized Representative. These shall be submitted in the COLEPS plat form in a soft copy and with back up copy in a USB key or CD/DVD submitted to the Contracting Authority for onward transmission to the DTB. This back up USB key copy can only be used when the COLEPS platform failed</w:t>
      </w:r>
      <w:r w:rsidRPr="002B089D">
        <w:t xml:space="preserve">. </w:t>
      </w:r>
      <w:r w:rsidRPr="002B089D">
        <w:rPr>
          <w:b/>
        </w:rPr>
        <w:t xml:space="preserve">A: Administrative Document, B: </w:t>
      </w:r>
      <w:proofErr w:type="spellStart"/>
      <w:r w:rsidRPr="002B089D">
        <w:rPr>
          <w:b/>
        </w:rPr>
        <w:t>Technical</w:t>
      </w:r>
      <w:proofErr w:type="spellEnd"/>
      <w:r w:rsidRPr="002B089D">
        <w:rPr>
          <w:b/>
        </w:rPr>
        <w:t xml:space="preserve"> document and C: Financial document</w:t>
      </w:r>
      <w:r w:rsidRPr="002B089D">
        <w:t xml:space="preserve">. </w:t>
      </w:r>
      <w:r w:rsidRPr="002B089D">
        <w:rPr>
          <w:sz w:val="22"/>
          <w:szCs w:val="22"/>
          <w:lang w:val="en-GB"/>
        </w:rPr>
        <w:t>It shall reach the</w:t>
      </w:r>
      <w:r w:rsidRPr="002B089D">
        <w:t xml:space="preserve"> </w:t>
      </w:r>
      <w:proofErr w:type="spellStart"/>
      <w:r w:rsidRPr="002B089D">
        <w:rPr>
          <w:b/>
        </w:rPr>
        <w:t>Divisional</w:t>
      </w:r>
      <w:proofErr w:type="spellEnd"/>
      <w:r w:rsidRPr="002B089D">
        <w:rPr>
          <w:b/>
        </w:rPr>
        <w:t xml:space="preserve"> Office for </w:t>
      </w:r>
      <w:proofErr w:type="spellStart"/>
      <w:r w:rsidRPr="002B089D">
        <w:rPr>
          <w:b/>
        </w:rPr>
        <w:t>Menchum</w:t>
      </w:r>
      <w:proofErr w:type="spellEnd"/>
      <w:r w:rsidRPr="002B089D">
        <w:rPr>
          <w:b/>
        </w:rPr>
        <w:t xml:space="preserve"> </w:t>
      </w:r>
      <w:r w:rsidR="00D85C9D" w:rsidRPr="002B089D">
        <w:rPr>
          <w:sz w:val="22"/>
          <w:szCs w:val="22"/>
          <w:lang w:val="en-GB"/>
        </w:rPr>
        <w:t xml:space="preserve">not later than </w:t>
      </w:r>
      <w:r w:rsidR="00D85C9D" w:rsidRPr="002B089D">
        <w:rPr>
          <w:color w:val="FF0000"/>
          <w:sz w:val="22"/>
          <w:szCs w:val="22"/>
          <w:lang w:val="en-GB"/>
        </w:rPr>
        <w:t>22/09/2026</w:t>
      </w:r>
      <w:r w:rsidRPr="002B089D">
        <w:rPr>
          <w:b/>
          <w:sz w:val="22"/>
          <w:szCs w:val="22"/>
          <w:lang w:val="en-GB"/>
        </w:rPr>
        <w:t xml:space="preserve"> At 10 am</w:t>
      </w:r>
      <w:r w:rsidRPr="002B089D">
        <w:rPr>
          <w:sz w:val="22"/>
          <w:szCs w:val="22"/>
          <w:lang w:val="en-GB"/>
        </w:rPr>
        <w:t xml:space="preserve"> local time. </w:t>
      </w:r>
    </w:p>
    <w:p w:rsidR="00A42739" w:rsidRPr="002B089D" w:rsidRDefault="00A42739" w:rsidP="00A42739">
      <w:pPr>
        <w:jc w:val="both"/>
      </w:pPr>
    </w:p>
    <w:p w:rsidR="00A42739" w:rsidRPr="002B089D" w:rsidRDefault="00A42739" w:rsidP="00A42739">
      <w:pPr>
        <w:jc w:val="both"/>
        <w:rPr>
          <w:b/>
        </w:rPr>
      </w:pPr>
      <w:r w:rsidRPr="002B089D">
        <w:t xml:space="preserve"> </w:t>
      </w:r>
      <w:r w:rsidRPr="002B089D">
        <w:rPr>
          <w:b/>
        </w:rPr>
        <w:t>File size and format</w:t>
      </w:r>
    </w:p>
    <w:p w:rsidR="00A42739" w:rsidRPr="002B089D" w:rsidRDefault="00A42739" w:rsidP="00A42739">
      <w:pPr>
        <w:jc w:val="both"/>
      </w:pPr>
      <w:r w:rsidRPr="002B089D">
        <w:t xml:space="preserve"> </w:t>
      </w:r>
      <w:r w:rsidRPr="002B089D">
        <w:rPr>
          <w:sz w:val="22"/>
          <w:szCs w:val="22"/>
          <w:lang w:val="en-GB"/>
        </w:rPr>
        <w:t>For online submission, the maximum sizes of the documents that will transit on the platform and constitute the bidder’s offers are as the following:-</w:t>
      </w:r>
    </w:p>
    <w:p w:rsidR="00A42739" w:rsidRPr="002B089D" w:rsidRDefault="00A42739" w:rsidP="00A42739">
      <w:pPr>
        <w:numPr>
          <w:ilvl w:val="0"/>
          <w:numId w:val="70"/>
        </w:numPr>
        <w:jc w:val="both"/>
        <w:rPr>
          <w:b/>
          <w:color w:val="000000"/>
        </w:rPr>
      </w:pPr>
      <w:r w:rsidRPr="002B089D">
        <w:rPr>
          <w:b/>
          <w:color w:val="000000"/>
        </w:rPr>
        <w:t xml:space="preserve">5MB for the Administrative </w:t>
      </w:r>
      <w:proofErr w:type="spellStart"/>
      <w:r w:rsidRPr="002B089D">
        <w:rPr>
          <w:b/>
          <w:color w:val="000000"/>
        </w:rPr>
        <w:t>offer</w:t>
      </w:r>
      <w:proofErr w:type="spellEnd"/>
    </w:p>
    <w:p w:rsidR="00A42739" w:rsidRPr="002B089D" w:rsidRDefault="00A42739" w:rsidP="00A42739">
      <w:pPr>
        <w:numPr>
          <w:ilvl w:val="0"/>
          <w:numId w:val="70"/>
        </w:numPr>
        <w:jc w:val="both"/>
        <w:rPr>
          <w:b/>
          <w:color w:val="000000"/>
        </w:rPr>
      </w:pPr>
      <w:r w:rsidRPr="002B089D">
        <w:rPr>
          <w:b/>
          <w:color w:val="000000"/>
        </w:rPr>
        <w:t xml:space="preserve">15MB for </w:t>
      </w:r>
      <w:proofErr w:type="spellStart"/>
      <w:r w:rsidRPr="002B089D">
        <w:rPr>
          <w:b/>
          <w:color w:val="000000"/>
        </w:rPr>
        <w:t>Technical</w:t>
      </w:r>
      <w:proofErr w:type="spellEnd"/>
      <w:r w:rsidRPr="002B089D">
        <w:rPr>
          <w:b/>
          <w:color w:val="000000"/>
        </w:rPr>
        <w:t xml:space="preserve"> </w:t>
      </w:r>
      <w:proofErr w:type="spellStart"/>
      <w:r w:rsidRPr="002B089D">
        <w:rPr>
          <w:b/>
          <w:color w:val="000000"/>
        </w:rPr>
        <w:t>offer</w:t>
      </w:r>
      <w:proofErr w:type="spellEnd"/>
      <w:r w:rsidRPr="002B089D">
        <w:rPr>
          <w:b/>
          <w:color w:val="000000"/>
        </w:rPr>
        <w:t xml:space="preserve"> and </w:t>
      </w:r>
    </w:p>
    <w:p w:rsidR="00A42739" w:rsidRPr="002B089D" w:rsidRDefault="00A42739" w:rsidP="00A42739">
      <w:pPr>
        <w:numPr>
          <w:ilvl w:val="0"/>
          <w:numId w:val="70"/>
        </w:numPr>
        <w:jc w:val="both"/>
        <w:rPr>
          <w:b/>
          <w:color w:val="000000"/>
        </w:rPr>
      </w:pPr>
      <w:r w:rsidRPr="002B089D">
        <w:rPr>
          <w:b/>
          <w:color w:val="000000"/>
        </w:rPr>
        <w:t xml:space="preserve">5MB for the Financial </w:t>
      </w:r>
      <w:proofErr w:type="spellStart"/>
      <w:r w:rsidRPr="002B089D">
        <w:rPr>
          <w:b/>
          <w:color w:val="000000"/>
        </w:rPr>
        <w:t>offer</w:t>
      </w:r>
      <w:proofErr w:type="spellEnd"/>
      <w:r w:rsidRPr="002B089D">
        <w:rPr>
          <w:b/>
          <w:color w:val="000000"/>
        </w:rPr>
        <w:t xml:space="preserve">. </w:t>
      </w:r>
    </w:p>
    <w:p w:rsidR="00A42739" w:rsidRPr="002B089D" w:rsidRDefault="00A42739" w:rsidP="00A42739">
      <w:pPr>
        <w:jc w:val="both"/>
        <w:rPr>
          <w:sz w:val="22"/>
          <w:szCs w:val="22"/>
          <w:lang w:val="en-GB"/>
        </w:rPr>
      </w:pPr>
      <w:r w:rsidRPr="002B089D">
        <w:rPr>
          <w:sz w:val="22"/>
          <w:szCs w:val="22"/>
          <w:lang w:val="en-GB"/>
        </w:rPr>
        <w:t>The following formats are accepted:</w:t>
      </w:r>
    </w:p>
    <w:p w:rsidR="00A42739" w:rsidRPr="002B089D" w:rsidRDefault="00A42739" w:rsidP="00A42739">
      <w:pPr>
        <w:jc w:val="both"/>
        <w:rPr>
          <w:sz w:val="22"/>
          <w:szCs w:val="22"/>
          <w:lang w:val="en-GB"/>
        </w:rPr>
      </w:pPr>
      <w:r w:rsidRPr="002B089D">
        <w:rPr>
          <w:sz w:val="22"/>
          <w:szCs w:val="22"/>
          <w:lang w:val="en-GB"/>
        </w:rPr>
        <w:t>PDF format for text documents;</w:t>
      </w:r>
    </w:p>
    <w:p w:rsidR="00A42739" w:rsidRPr="002B089D" w:rsidRDefault="00A42739" w:rsidP="00A42739">
      <w:pPr>
        <w:jc w:val="both"/>
        <w:rPr>
          <w:sz w:val="22"/>
          <w:szCs w:val="22"/>
          <w:lang w:val="en-GB"/>
        </w:rPr>
      </w:pPr>
      <w:proofErr w:type="gramStart"/>
      <w:r w:rsidRPr="002B089D">
        <w:rPr>
          <w:sz w:val="22"/>
          <w:szCs w:val="22"/>
          <w:lang w:val="en-GB"/>
        </w:rPr>
        <w:t>JPEG for images.</w:t>
      </w:r>
      <w:proofErr w:type="gramEnd"/>
    </w:p>
    <w:p w:rsidR="00A42739" w:rsidRPr="002B089D" w:rsidRDefault="00A42739" w:rsidP="00A42739">
      <w:pPr>
        <w:jc w:val="both"/>
        <w:rPr>
          <w:sz w:val="22"/>
          <w:szCs w:val="22"/>
          <w:lang w:val="en-GB"/>
        </w:rPr>
      </w:pPr>
      <w:r w:rsidRPr="002B089D">
        <w:rPr>
          <w:sz w:val="22"/>
          <w:szCs w:val="22"/>
          <w:lang w:val="en-GB"/>
        </w:rPr>
        <w:t xml:space="preserve">  The applicant shall ensure that compression software is used where need be to possibly reduce the size of the files to be transmitted in accordance with the sizes indicated above.</w:t>
      </w:r>
    </w:p>
    <w:p w:rsidR="00A42739" w:rsidRPr="002B089D" w:rsidRDefault="00A42739" w:rsidP="00A42739">
      <w:pPr>
        <w:jc w:val="both"/>
        <w:rPr>
          <w:sz w:val="22"/>
          <w:szCs w:val="22"/>
          <w:lang w:val="en-GB"/>
        </w:rPr>
      </w:pPr>
      <w:r w:rsidRPr="002B089D">
        <w:rPr>
          <w:sz w:val="22"/>
          <w:szCs w:val="22"/>
          <w:lang w:val="en-GB"/>
        </w:rPr>
        <w:t xml:space="preserve">In case of any malfunctioning of the COLEPS platform, failure to present the </w:t>
      </w:r>
      <w:proofErr w:type="spellStart"/>
      <w:r w:rsidRPr="002B089D">
        <w:rPr>
          <w:sz w:val="22"/>
          <w:szCs w:val="22"/>
          <w:lang w:val="en-GB"/>
        </w:rPr>
        <w:t>back up</w:t>
      </w:r>
      <w:proofErr w:type="spellEnd"/>
      <w:r w:rsidRPr="002B089D">
        <w:rPr>
          <w:sz w:val="22"/>
          <w:szCs w:val="22"/>
          <w:lang w:val="en-GB"/>
        </w:rPr>
        <w:t xml:space="preserve"> copy shall lead to the rejection of the bids of the concerned candidate.</w:t>
      </w:r>
    </w:p>
    <w:p w:rsidR="00A42739" w:rsidRPr="002B089D" w:rsidRDefault="00A42739" w:rsidP="00A42739">
      <w:pPr>
        <w:tabs>
          <w:tab w:val="left" w:pos="0"/>
          <w:tab w:val="left" w:pos="284"/>
        </w:tabs>
        <w:jc w:val="both"/>
        <w:rPr>
          <w:b/>
          <w:color w:val="000000"/>
          <w:sz w:val="4"/>
          <w:szCs w:val="4"/>
          <w:u w:val="single"/>
        </w:rPr>
      </w:pPr>
    </w:p>
    <w:p w:rsidR="00A42739" w:rsidRPr="002B089D" w:rsidRDefault="00A42739" w:rsidP="00A42739">
      <w:pPr>
        <w:pStyle w:val="Heading1"/>
        <w:tabs>
          <w:tab w:val="num" w:pos="0"/>
        </w:tabs>
        <w:ind w:firstLine="720"/>
        <w:rPr>
          <w:rFonts w:ascii="Times New Roman" w:hAnsi="Times New Roman" w:cs="Times New Roman"/>
          <w:color w:val="000000"/>
          <w:sz w:val="24"/>
          <w:szCs w:val="24"/>
        </w:rPr>
      </w:pPr>
      <w:r w:rsidRPr="002B089D">
        <w:rPr>
          <w:rFonts w:ascii="Times New Roman" w:hAnsi="Times New Roman" w:cs="Times New Roman"/>
          <w:color w:val="000000"/>
          <w:sz w:val="24"/>
          <w:szCs w:val="24"/>
        </w:rPr>
        <w:t>The</w:t>
      </w:r>
      <w:r w:rsidRPr="002B089D">
        <w:rPr>
          <w:rFonts w:ascii="Times New Roman" w:hAnsi="Times New Roman" w:cs="Times New Roman"/>
          <w:sz w:val="24"/>
          <w:szCs w:val="24"/>
        </w:rPr>
        <w:t xml:space="preserve"> backup copy in </w:t>
      </w:r>
      <w:proofErr w:type="gramStart"/>
      <w:r w:rsidRPr="002B089D">
        <w:rPr>
          <w:rFonts w:ascii="Times New Roman" w:hAnsi="Times New Roman" w:cs="Times New Roman"/>
          <w:sz w:val="24"/>
          <w:szCs w:val="24"/>
        </w:rPr>
        <w:t>a</w:t>
      </w:r>
      <w:proofErr w:type="gramEnd"/>
      <w:r w:rsidRPr="002B089D">
        <w:rPr>
          <w:rFonts w:ascii="Times New Roman" w:hAnsi="Times New Roman" w:cs="Times New Roman"/>
          <w:sz w:val="24"/>
          <w:szCs w:val="24"/>
        </w:rPr>
        <w:t xml:space="preserve"> USB </w:t>
      </w:r>
      <w:proofErr w:type="spellStart"/>
      <w:r w:rsidRPr="002B089D">
        <w:rPr>
          <w:rFonts w:ascii="Times New Roman" w:hAnsi="Times New Roman" w:cs="Times New Roman"/>
          <w:sz w:val="24"/>
          <w:szCs w:val="24"/>
        </w:rPr>
        <w:t>key</w:t>
      </w:r>
      <w:proofErr w:type="spellEnd"/>
      <w:r w:rsidRPr="002B089D">
        <w:rPr>
          <w:rFonts w:ascii="Times New Roman" w:hAnsi="Times New Roman" w:cs="Times New Roman"/>
          <w:sz w:val="24"/>
          <w:szCs w:val="24"/>
        </w:rPr>
        <w:t xml:space="preserve"> and in</w:t>
      </w:r>
      <w:r w:rsidRPr="002B089D">
        <w:rPr>
          <w:rFonts w:ascii="Times New Roman" w:hAnsi="Times New Roman" w:cs="Times New Roman"/>
          <w:color w:val="000000"/>
          <w:sz w:val="24"/>
          <w:szCs w:val="24"/>
        </w:rPr>
        <w:t xml:space="preserve"> a </w:t>
      </w:r>
      <w:proofErr w:type="spellStart"/>
      <w:r w:rsidRPr="002B089D">
        <w:rPr>
          <w:rFonts w:ascii="Times New Roman" w:hAnsi="Times New Roman" w:cs="Times New Roman"/>
          <w:color w:val="000000"/>
          <w:sz w:val="24"/>
          <w:szCs w:val="24"/>
        </w:rPr>
        <w:t>sealed</w:t>
      </w:r>
      <w:proofErr w:type="spellEnd"/>
      <w:r w:rsidRPr="002B089D">
        <w:rPr>
          <w:rFonts w:ascii="Times New Roman" w:hAnsi="Times New Roman" w:cs="Times New Roman"/>
          <w:color w:val="000000"/>
          <w:sz w:val="24"/>
          <w:szCs w:val="24"/>
        </w:rPr>
        <w:t xml:space="preserve"> </w:t>
      </w:r>
      <w:proofErr w:type="spellStart"/>
      <w:r w:rsidRPr="002B089D">
        <w:rPr>
          <w:rFonts w:ascii="Times New Roman" w:hAnsi="Times New Roman" w:cs="Times New Roman"/>
          <w:color w:val="000000"/>
          <w:sz w:val="24"/>
          <w:szCs w:val="24"/>
        </w:rPr>
        <w:t>envelope</w:t>
      </w:r>
      <w:proofErr w:type="spellEnd"/>
      <w:r w:rsidRPr="002B089D">
        <w:rPr>
          <w:rFonts w:ascii="Times New Roman" w:hAnsi="Times New Roman" w:cs="Times New Roman"/>
          <w:color w:val="000000"/>
          <w:sz w:val="24"/>
          <w:szCs w:val="24"/>
        </w:rPr>
        <w:t xml:space="preserve"> </w:t>
      </w:r>
      <w:proofErr w:type="spellStart"/>
      <w:r w:rsidRPr="002B089D">
        <w:rPr>
          <w:rFonts w:ascii="Times New Roman" w:hAnsi="Times New Roman" w:cs="Times New Roman"/>
          <w:color w:val="000000"/>
          <w:sz w:val="24"/>
          <w:szCs w:val="24"/>
        </w:rPr>
        <w:t>addressed</w:t>
      </w:r>
      <w:proofErr w:type="spellEnd"/>
      <w:r w:rsidRPr="002B089D">
        <w:rPr>
          <w:rFonts w:ascii="Times New Roman" w:hAnsi="Times New Roman" w:cs="Times New Roman"/>
          <w:color w:val="000000"/>
          <w:sz w:val="24"/>
          <w:szCs w:val="24"/>
        </w:rPr>
        <w:t xml:space="preserve"> to the </w:t>
      </w:r>
      <w:proofErr w:type="spellStart"/>
      <w:r w:rsidRPr="002B089D">
        <w:rPr>
          <w:rFonts w:ascii="Times New Roman" w:hAnsi="Times New Roman" w:cs="Times New Roman"/>
          <w:color w:val="000000"/>
          <w:sz w:val="24"/>
          <w:szCs w:val="24"/>
        </w:rPr>
        <w:t>Contracting</w:t>
      </w:r>
      <w:proofErr w:type="spellEnd"/>
      <w:r w:rsidRPr="002B089D">
        <w:rPr>
          <w:rFonts w:ascii="Times New Roman" w:hAnsi="Times New Roman" w:cs="Times New Roman"/>
          <w:color w:val="000000"/>
          <w:sz w:val="24"/>
          <w:szCs w:val="24"/>
        </w:rPr>
        <w:t xml:space="preserve"> </w:t>
      </w:r>
      <w:proofErr w:type="spellStart"/>
      <w:r w:rsidRPr="002B089D">
        <w:rPr>
          <w:rFonts w:ascii="Times New Roman" w:hAnsi="Times New Roman" w:cs="Times New Roman"/>
          <w:color w:val="000000"/>
          <w:sz w:val="24"/>
          <w:szCs w:val="24"/>
        </w:rPr>
        <w:t>Authority</w:t>
      </w:r>
      <w:proofErr w:type="spellEnd"/>
      <w:r w:rsidRPr="002B089D">
        <w:rPr>
          <w:rFonts w:ascii="Times New Roman" w:hAnsi="Times New Roman" w:cs="Times New Roman"/>
          <w:color w:val="000000"/>
          <w:sz w:val="24"/>
          <w:szCs w:val="24"/>
        </w:rPr>
        <w:t xml:space="preserve"> </w:t>
      </w:r>
      <w:proofErr w:type="spellStart"/>
      <w:r w:rsidRPr="002B089D">
        <w:rPr>
          <w:rFonts w:ascii="Times New Roman" w:hAnsi="Times New Roman" w:cs="Times New Roman"/>
          <w:color w:val="000000"/>
          <w:sz w:val="24"/>
          <w:szCs w:val="24"/>
        </w:rPr>
        <w:t>shall</w:t>
      </w:r>
      <w:proofErr w:type="spellEnd"/>
      <w:r w:rsidRPr="002B089D">
        <w:rPr>
          <w:rFonts w:ascii="Times New Roman" w:hAnsi="Times New Roman" w:cs="Times New Roman"/>
          <w:color w:val="000000"/>
          <w:sz w:val="24"/>
          <w:szCs w:val="24"/>
        </w:rPr>
        <w:t xml:space="preserve"> </w:t>
      </w:r>
      <w:proofErr w:type="spellStart"/>
      <w:r w:rsidRPr="002B089D">
        <w:rPr>
          <w:rFonts w:ascii="Times New Roman" w:hAnsi="Times New Roman" w:cs="Times New Roman"/>
          <w:color w:val="000000"/>
          <w:sz w:val="24"/>
          <w:szCs w:val="24"/>
        </w:rPr>
        <w:t>bear</w:t>
      </w:r>
      <w:proofErr w:type="spellEnd"/>
      <w:r w:rsidRPr="002B089D">
        <w:rPr>
          <w:rFonts w:ascii="Times New Roman" w:hAnsi="Times New Roman" w:cs="Times New Roman"/>
          <w:color w:val="000000"/>
          <w:sz w:val="24"/>
          <w:szCs w:val="24"/>
        </w:rPr>
        <w:t xml:space="preserve"> the </w:t>
      </w:r>
      <w:proofErr w:type="spellStart"/>
      <w:r w:rsidRPr="002B089D">
        <w:rPr>
          <w:rFonts w:ascii="Times New Roman" w:hAnsi="Times New Roman" w:cs="Times New Roman"/>
          <w:color w:val="000000"/>
          <w:sz w:val="24"/>
          <w:szCs w:val="24"/>
        </w:rPr>
        <w:t>following</w:t>
      </w:r>
      <w:proofErr w:type="spellEnd"/>
      <w:r w:rsidRPr="002B089D">
        <w:rPr>
          <w:rFonts w:ascii="Times New Roman" w:hAnsi="Times New Roman" w:cs="Times New Roman"/>
          <w:color w:val="000000"/>
          <w:sz w:val="24"/>
          <w:szCs w:val="24"/>
        </w:rPr>
        <w:t xml:space="preserve"> inscriptions:</w:t>
      </w:r>
    </w:p>
    <w:p w:rsidR="00A42739" w:rsidRPr="002B089D" w:rsidRDefault="00A42739" w:rsidP="00A42739"/>
    <w:p w:rsidR="00411E62" w:rsidRPr="002B089D" w:rsidRDefault="00411E62" w:rsidP="00411E62">
      <w:pPr>
        <w:ind w:firstLine="567"/>
        <w:jc w:val="both"/>
        <w:rPr>
          <w:sz w:val="22"/>
          <w:szCs w:val="22"/>
          <w:lang w:val="en-GB"/>
        </w:rPr>
      </w:pPr>
    </w:p>
    <w:p w:rsidR="000F1A28" w:rsidRPr="002B089D" w:rsidRDefault="000F1A28" w:rsidP="000F1A28">
      <w:pPr>
        <w:shd w:val="pct25" w:color="auto" w:fill="auto"/>
        <w:spacing w:line="276" w:lineRule="auto"/>
        <w:jc w:val="center"/>
        <w:rPr>
          <w:b/>
          <w:sz w:val="22"/>
          <w:szCs w:val="22"/>
          <w:lang w:val="en-GB"/>
        </w:rPr>
      </w:pPr>
      <w:r w:rsidRPr="002B089D">
        <w:rPr>
          <w:b/>
          <w:color w:val="000000"/>
          <w:sz w:val="22"/>
          <w:szCs w:val="22"/>
          <w:lang w:val="en-GB"/>
        </w:rPr>
        <w:t>OPEN NATIONAL INVITATION TO TENDER BY EMERGENCY PROCEDURE</w:t>
      </w:r>
    </w:p>
    <w:p w:rsidR="000F1A28" w:rsidRPr="002B089D" w:rsidRDefault="00271188" w:rsidP="000F1A28">
      <w:pPr>
        <w:shd w:val="pct25" w:color="auto" w:fill="auto"/>
        <w:spacing w:line="276" w:lineRule="auto"/>
        <w:jc w:val="center"/>
        <w:rPr>
          <w:b/>
          <w:color w:val="FF0000"/>
          <w:sz w:val="22"/>
          <w:szCs w:val="22"/>
          <w:lang w:val="en-GB"/>
        </w:rPr>
      </w:pPr>
      <w:r w:rsidRPr="002B089D">
        <w:rPr>
          <w:b/>
          <w:sz w:val="22"/>
          <w:szCs w:val="22"/>
          <w:lang w:val="en-GB"/>
        </w:rPr>
        <w:t>N° 07</w:t>
      </w:r>
      <w:r w:rsidR="000F1A28" w:rsidRPr="002B089D">
        <w:rPr>
          <w:b/>
          <w:sz w:val="22"/>
          <w:szCs w:val="22"/>
          <w:lang w:val="en-GB"/>
        </w:rPr>
        <w:t>/ ONIT/</w:t>
      </w:r>
      <w:r w:rsidR="007D0F99" w:rsidRPr="002B089D">
        <w:rPr>
          <w:b/>
          <w:color w:val="FF0000"/>
          <w:sz w:val="22"/>
          <w:szCs w:val="22"/>
          <w:lang w:val="en-GB"/>
        </w:rPr>
        <w:t>E28/SEFA/DTBMCH/</w:t>
      </w:r>
      <w:proofErr w:type="gramStart"/>
      <w:r w:rsidR="007D0F99" w:rsidRPr="002B089D">
        <w:rPr>
          <w:b/>
          <w:color w:val="FF0000"/>
          <w:sz w:val="22"/>
          <w:szCs w:val="22"/>
          <w:lang w:val="en-GB"/>
        </w:rPr>
        <w:t>2026</w:t>
      </w:r>
      <w:r w:rsidR="000F1A28" w:rsidRPr="002B089D">
        <w:rPr>
          <w:b/>
          <w:sz w:val="22"/>
          <w:szCs w:val="22"/>
          <w:lang w:val="en-GB"/>
        </w:rPr>
        <w:t xml:space="preserve">  OF</w:t>
      </w:r>
      <w:proofErr w:type="gramEnd"/>
      <w:r w:rsidR="000F1A28" w:rsidRPr="002B089D">
        <w:rPr>
          <w:b/>
          <w:sz w:val="22"/>
          <w:szCs w:val="22"/>
          <w:lang w:val="en-GB"/>
        </w:rPr>
        <w:t xml:space="preserve"> </w:t>
      </w:r>
      <w:r w:rsidR="00D85C9D" w:rsidRPr="002B089D">
        <w:rPr>
          <w:b/>
          <w:color w:val="FF0000"/>
          <w:sz w:val="22"/>
          <w:szCs w:val="22"/>
          <w:lang w:val="en-GB"/>
        </w:rPr>
        <w:t>26/08/2026</w:t>
      </w:r>
    </w:p>
    <w:p w:rsidR="000F1A28" w:rsidRPr="002B089D" w:rsidRDefault="000F1A28" w:rsidP="000F1A28">
      <w:pPr>
        <w:tabs>
          <w:tab w:val="left" w:pos="360"/>
        </w:tabs>
        <w:jc w:val="center"/>
        <w:rPr>
          <w:b/>
          <w:sz w:val="22"/>
          <w:szCs w:val="22"/>
          <w:lang w:val="en-GB"/>
        </w:rPr>
      </w:pPr>
      <w:proofErr w:type="gramStart"/>
      <w:r w:rsidRPr="002B089D">
        <w:rPr>
          <w:b/>
          <w:sz w:val="22"/>
          <w:szCs w:val="22"/>
          <w:lang w:val="en-GB"/>
        </w:rPr>
        <w:t>FOR THE INSTALLATION OF SOLAR STREETLIGHTS IN SOME LOCALITIES OF WUM MUNICIPALITY IN WUM CENTRAL SUBDIVISION, MENCHUM DIVISION OF THE NORTH WEST REGION.</w:t>
      </w:r>
      <w:proofErr w:type="gramEnd"/>
    </w:p>
    <w:p w:rsidR="000F1A28" w:rsidRPr="002B089D" w:rsidRDefault="000F1A28" w:rsidP="000F1A28">
      <w:pPr>
        <w:tabs>
          <w:tab w:val="left" w:pos="360"/>
        </w:tabs>
        <w:rPr>
          <w:caps/>
          <w:sz w:val="22"/>
          <w:szCs w:val="22"/>
          <w:lang w:val="en-GB"/>
        </w:rPr>
      </w:pPr>
    </w:p>
    <w:p w:rsidR="000F1A28" w:rsidRPr="002B089D" w:rsidRDefault="000F1A28" w:rsidP="000F1A28">
      <w:pPr>
        <w:rPr>
          <w:sz w:val="22"/>
          <w:szCs w:val="22"/>
          <w:lang w:val="en-GB" w:eastAsia="en-US"/>
        </w:rPr>
      </w:pPr>
      <w:r w:rsidRPr="002B089D">
        <w:rPr>
          <w:b/>
          <w:bCs/>
          <w:sz w:val="22"/>
          <w:szCs w:val="22"/>
          <w:lang w:val="en-GB" w:eastAsia="en-US"/>
        </w:rPr>
        <w:t>Funding Source</w:t>
      </w:r>
      <w:r w:rsidRPr="002B089D">
        <w:rPr>
          <w:sz w:val="22"/>
          <w:szCs w:val="22"/>
          <w:lang w:val="en-GB" w:eastAsia="en-US"/>
        </w:rPr>
        <w:t>: Public Investment Budget (</w:t>
      </w:r>
      <w:r w:rsidRPr="002B089D">
        <w:rPr>
          <w:b/>
          <w:bCs/>
          <w:sz w:val="22"/>
          <w:szCs w:val="22"/>
          <w:lang w:val="en-GB" w:eastAsia="en-US"/>
        </w:rPr>
        <w:t>BIP / MINEPAT</w:t>
      </w:r>
      <w:r w:rsidRPr="002B089D">
        <w:rPr>
          <w:sz w:val="22"/>
          <w:szCs w:val="22"/>
          <w:lang w:val="en-GB" w:eastAsia="en-US"/>
        </w:rPr>
        <w:t>)</w:t>
      </w:r>
    </w:p>
    <w:p w:rsidR="000F1A28" w:rsidRPr="002B089D" w:rsidRDefault="000F1A28" w:rsidP="000F1A28">
      <w:pPr>
        <w:rPr>
          <w:sz w:val="22"/>
          <w:szCs w:val="22"/>
          <w:lang w:val="en-GB" w:eastAsia="en-US"/>
        </w:rPr>
      </w:pPr>
      <w:r w:rsidRPr="002B089D">
        <w:rPr>
          <w:b/>
          <w:bCs/>
          <w:sz w:val="22"/>
          <w:szCs w:val="22"/>
          <w:lang w:val="en-GB" w:eastAsia="en-US"/>
        </w:rPr>
        <w:t>Fiscal Year</w:t>
      </w:r>
      <w:r w:rsidRPr="002B089D">
        <w:rPr>
          <w:sz w:val="22"/>
          <w:szCs w:val="22"/>
          <w:lang w:val="en-GB" w:eastAsia="en-US"/>
        </w:rPr>
        <w:t xml:space="preserve">: </w:t>
      </w:r>
      <w:r w:rsidRPr="002B089D">
        <w:rPr>
          <w:b/>
          <w:bCs/>
          <w:sz w:val="22"/>
          <w:szCs w:val="22"/>
          <w:lang w:val="en-GB" w:eastAsia="en-US"/>
        </w:rPr>
        <w:t>2026</w:t>
      </w:r>
    </w:p>
    <w:p w:rsidR="00411E62" w:rsidRPr="002B089D" w:rsidRDefault="00411E62" w:rsidP="00411E62">
      <w:pPr>
        <w:numPr>
          <w:ilvl w:val="12"/>
          <w:numId w:val="0"/>
        </w:numPr>
        <w:jc w:val="center"/>
        <w:rPr>
          <w:b/>
          <w:bCs/>
          <w:sz w:val="22"/>
          <w:szCs w:val="22"/>
          <w:lang w:val="en-GB"/>
        </w:rPr>
      </w:pPr>
      <w:r w:rsidRPr="002B089D">
        <w:rPr>
          <w:b/>
          <w:bCs/>
          <w:sz w:val="22"/>
          <w:szCs w:val="22"/>
          <w:lang w:val="en-GB"/>
        </w:rPr>
        <w:t>To be opened only during the bid-opening session ».</w:t>
      </w:r>
    </w:p>
    <w:p w:rsidR="00411E62" w:rsidRPr="002B089D" w:rsidRDefault="00411E62" w:rsidP="00411E62">
      <w:pPr>
        <w:numPr>
          <w:ilvl w:val="12"/>
          <w:numId w:val="0"/>
        </w:numPr>
        <w:jc w:val="center"/>
        <w:rPr>
          <w:sz w:val="12"/>
          <w:lang w:val="en-GB"/>
        </w:rPr>
      </w:pPr>
    </w:p>
    <w:p w:rsidR="00411E62" w:rsidRPr="002B089D" w:rsidRDefault="00411E62" w:rsidP="004640F2">
      <w:pPr>
        <w:numPr>
          <w:ilvl w:val="0"/>
          <w:numId w:val="19"/>
        </w:numPr>
        <w:suppressAutoHyphens/>
        <w:autoSpaceDN w:val="0"/>
        <w:spacing w:before="120" w:after="160" w:line="244" w:lineRule="auto"/>
        <w:jc w:val="both"/>
        <w:textAlignment w:val="baseline"/>
        <w:rPr>
          <w:b/>
          <w:u w:val="single"/>
          <w:lang w:val="en-GB"/>
        </w:rPr>
      </w:pPr>
      <w:r w:rsidRPr="002B089D">
        <w:rPr>
          <w:b/>
          <w:u w:val="single"/>
          <w:lang w:val="en-GB"/>
        </w:rPr>
        <w:t>ACCEPTABILITY OF BIDS</w:t>
      </w:r>
      <w:r w:rsidRPr="002B089D">
        <w:rPr>
          <w:b/>
          <w:lang w:val="en-GB"/>
        </w:rPr>
        <w:t> :</w:t>
      </w:r>
    </w:p>
    <w:p w:rsidR="00411E62" w:rsidRPr="002B089D" w:rsidRDefault="00411E62" w:rsidP="00411E62">
      <w:pPr>
        <w:widowControl w:val="0"/>
        <w:tabs>
          <w:tab w:val="left" w:pos="880"/>
        </w:tabs>
        <w:autoSpaceDE w:val="0"/>
        <w:autoSpaceDN w:val="0"/>
        <w:adjustRightInd w:val="0"/>
        <w:spacing w:after="120"/>
        <w:ind w:right="141" w:firstLine="425"/>
        <w:jc w:val="both"/>
        <w:rPr>
          <w:sz w:val="22"/>
          <w:szCs w:val="22"/>
          <w:lang w:val="en-GB"/>
        </w:rPr>
      </w:pPr>
      <w:r w:rsidRPr="002B089D">
        <w:rPr>
          <w:sz w:val="22"/>
          <w:szCs w:val="22"/>
          <w:lang w:val="en-GB"/>
        </w:rPr>
        <w:t>Bids that will be submitted after the date and time mentioned above or those that will not respect the separation model indicated in the different documents in each bid shall not be accepted.</w:t>
      </w:r>
    </w:p>
    <w:p w:rsidR="00411E62" w:rsidRPr="002B089D" w:rsidRDefault="00411E62" w:rsidP="00411E62">
      <w:pPr>
        <w:widowControl w:val="0"/>
        <w:tabs>
          <w:tab w:val="left" w:pos="880"/>
        </w:tabs>
        <w:autoSpaceDE w:val="0"/>
        <w:autoSpaceDN w:val="0"/>
        <w:adjustRightInd w:val="0"/>
        <w:spacing w:after="120"/>
        <w:ind w:right="141" w:firstLine="425"/>
        <w:jc w:val="both"/>
        <w:rPr>
          <w:sz w:val="22"/>
          <w:szCs w:val="22"/>
          <w:lang w:val="en-GB"/>
        </w:rPr>
      </w:pPr>
      <w:r w:rsidRPr="002B089D">
        <w:rPr>
          <w:sz w:val="22"/>
          <w:szCs w:val="22"/>
          <w:lang w:val="en-GB"/>
        </w:rPr>
        <w:t>To avoid being rejected, the required Administrative documents will be imperatively produced in original or in certified true copies by the issuing service, in conformity with the stipulation of the rules and regulations of this tender.</w:t>
      </w:r>
    </w:p>
    <w:p w:rsidR="00411E62" w:rsidRPr="002B089D" w:rsidRDefault="00411E62" w:rsidP="00411E62">
      <w:pPr>
        <w:widowControl w:val="0"/>
        <w:tabs>
          <w:tab w:val="left" w:pos="880"/>
        </w:tabs>
        <w:autoSpaceDE w:val="0"/>
        <w:autoSpaceDN w:val="0"/>
        <w:adjustRightInd w:val="0"/>
        <w:spacing w:after="120"/>
        <w:ind w:right="141" w:firstLine="425"/>
        <w:jc w:val="both"/>
        <w:rPr>
          <w:sz w:val="22"/>
          <w:szCs w:val="22"/>
          <w:lang w:val="en-GB"/>
        </w:rPr>
      </w:pPr>
      <w:r w:rsidRPr="002B089D">
        <w:rPr>
          <w:sz w:val="22"/>
          <w:szCs w:val="22"/>
          <w:lang w:val="en-GB"/>
        </w:rPr>
        <w:t>These Administrative documents have a validity period of (03) three months. This validity period has to begin after the date of the lunching of the tender.</w:t>
      </w:r>
    </w:p>
    <w:p w:rsidR="00411E62" w:rsidRPr="002B089D" w:rsidRDefault="00411E62" w:rsidP="004640F2">
      <w:pPr>
        <w:numPr>
          <w:ilvl w:val="0"/>
          <w:numId w:val="19"/>
        </w:numPr>
        <w:suppressAutoHyphens/>
        <w:autoSpaceDN w:val="0"/>
        <w:spacing w:before="120" w:after="160" w:line="244" w:lineRule="auto"/>
        <w:jc w:val="both"/>
        <w:textAlignment w:val="baseline"/>
        <w:rPr>
          <w:b/>
          <w:u w:val="single"/>
          <w:lang w:val="en-GB"/>
        </w:rPr>
      </w:pPr>
      <w:r w:rsidRPr="002B089D">
        <w:rPr>
          <w:b/>
          <w:u w:val="single"/>
          <w:lang w:val="en-GB"/>
        </w:rPr>
        <w:t>OPENNING OF BIDS</w:t>
      </w:r>
      <w:r w:rsidRPr="002B089D">
        <w:rPr>
          <w:b/>
          <w:lang w:val="en-GB"/>
        </w:rPr>
        <w:t> :</w:t>
      </w:r>
    </w:p>
    <w:p w:rsidR="00E542D9" w:rsidRPr="002B089D" w:rsidRDefault="00E542D9" w:rsidP="00E542D9">
      <w:pPr>
        <w:jc w:val="both"/>
        <w:rPr>
          <w:sz w:val="22"/>
          <w:szCs w:val="22"/>
          <w:lang w:val="en-GB"/>
        </w:rPr>
      </w:pPr>
      <w:r w:rsidRPr="002B089D">
        <w:rPr>
          <w:sz w:val="22"/>
          <w:szCs w:val="22"/>
          <w:lang w:val="en-GB"/>
        </w:rPr>
        <w:t>The opening o</w:t>
      </w:r>
      <w:r w:rsidR="00D85C9D" w:rsidRPr="002B089D">
        <w:rPr>
          <w:sz w:val="22"/>
          <w:szCs w:val="22"/>
          <w:lang w:val="en-GB"/>
        </w:rPr>
        <w:t xml:space="preserve">f bids shall take place on the </w:t>
      </w:r>
      <w:r w:rsidR="00D85C9D" w:rsidRPr="002B089D">
        <w:rPr>
          <w:color w:val="FF0000"/>
          <w:sz w:val="22"/>
          <w:szCs w:val="22"/>
          <w:lang w:val="en-GB"/>
        </w:rPr>
        <w:t xml:space="preserve">22/09/2026 </w:t>
      </w:r>
      <w:r w:rsidRPr="002B089D">
        <w:rPr>
          <w:b/>
          <w:sz w:val="22"/>
          <w:szCs w:val="22"/>
          <w:lang w:val="en-GB"/>
        </w:rPr>
        <w:t xml:space="preserve">at 11 am, </w:t>
      </w:r>
      <w:r w:rsidRPr="002B089D">
        <w:rPr>
          <w:sz w:val="22"/>
          <w:szCs w:val="22"/>
          <w:lang w:val="en-GB"/>
        </w:rPr>
        <w:t>in the conference hall of the SDO.</w:t>
      </w:r>
    </w:p>
    <w:p w:rsidR="00411E62" w:rsidRPr="002B089D" w:rsidRDefault="00411E62" w:rsidP="00411E62">
      <w:pPr>
        <w:ind w:firstLine="708"/>
        <w:jc w:val="both"/>
        <w:rPr>
          <w:sz w:val="8"/>
          <w:szCs w:val="8"/>
          <w:lang w:val="en-GB"/>
        </w:rPr>
      </w:pPr>
    </w:p>
    <w:p w:rsidR="00411E62" w:rsidRPr="002B089D" w:rsidRDefault="00411E62" w:rsidP="00411E62">
      <w:pPr>
        <w:ind w:firstLine="708"/>
        <w:jc w:val="both"/>
        <w:rPr>
          <w:sz w:val="22"/>
          <w:szCs w:val="22"/>
          <w:lang w:val="en-GB"/>
        </w:rPr>
      </w:pPr>
      <w:r w:rsidRPr="002B089D">
        <w:rPr>
          <w:sz w:val="22"/>
          <w:szCs w:val="22"/>
          <w:lang w:val="en-GB"/>
        </w:rPr>
        <w:t>The opening of bids will be done at once and in three stages:</w:t>
      </w:r>
    </w:p>
    <w:p w:rsidR="00411E62" w:rsidRPr="002B089D" w:rsidRDefault="00411E62" w:rsidP="00411E62">
      <w:pPr>
        <w:ind w:firstLine="708"/>
        <w:jc w:val="both"/>
        <w:rPr>
          <w:sz w:val="8"/>
          <w:szCs w:val="8"/>
          <w:lang w:val="en-GB"/>
        </w:rPr>
      </w:pPr>
    </w:p>
    <w:p w:rsidR="00411E62" w:rsidRPr="002B089D" w:rsidRDefault="00411E62" w:rsidP="00411E62">
      <w:pPr>
        <w:ind w:left="567"/>
        <w:jc w:val="both"/>
        <w:rPr>
          <w:sz w:val="22"/>
          <w:szCs w:val="22"/>
          <w:lang w:val="en-GB"/>
        </w:rPr>
      </w:pPr>
      <w:r w:rsidRPr="002B089D">
        <w:rPr>
          <w:sz w:val="22"/>
          <w:szCs w:val="22"/>
          <w:lang w:val="en-GB"/>
        </w:rPr>
        <w:lastRenderedPageBreak/>
        <w:t>-</w:t>
      </w:r>
      <w:r w:rsidRPr="002B089D">
        <w:rPr>
          <w:sz w:val="22"/>
          <w:szCs w:val="22"/>
          <w:lang w:val="en-GB"/>
        </w:rPr>
        <w:tab/>
        <w:t>Stage 1: Opening of envelope A containing Administrative document (volume 1),</w:t>
      </w:r>
    </w:p>
    <w:p w:rsidR="00411E62" w:rsidRPr="002B089D" w:rsidRDefault="00411E62" w:rsidP="00411E62">
      <w:pPr>
        <w:ind w:left="567"/>
        <w:jc w:val="both"/>
        <w:rPr>
          <w:sz w:val="22"/>
          <w:szCs w:val="22"/>
          <w:lang w:val="en-GB"/>
        </w:rPr>
      </w:pPr>
      <w:r w:rsidRPr="002B089D">
        <w:rPr>
          <w:sz w:val="22"/>
          <w:szCs w:val="22"/>
          <w:lang w:val="en-GB"/>
        </w:rPr>
        <w:t>-</w:t>
      </w:r>
      <w:r w:rsidRPr="002B089D">
        <w:rPr>
          <w:sz w:val="22"/>
          <w:szCs w:val="22"/>
          <w:lang w:val="en-GB"/>
        </w:rPr>
        <w:tab/>
        <w:t>Stage 2: Opening of envelope B containing Technical document (volume 2)</w:t>
      </w:r>
    </w:p>
    <w:p w:rsidR="00411E62" w:rsidRPr="002B089D" w:rsidRDefault="00411E62" w:rsidP="00411E62">
      <w:pPr>
        <w:ind w:left="567"/>
        <w:jc w:val="both"/>
        <w:rPr>
          <w:sz w:val="22"/>
          <w:szCs w:val="22"/>
          <w:lang w:val="en-GB"/>
        </w:rPr>
      </w:pPr>
      <w:r w:rsidRPr="002B089D">
        <w:rPr>
          <w:sz w:val="22"/>
          <w:szCs w:val="22"/>
          <w:lang w:val="en-GB"/>
        </w:rPr>
        <w:t>-</w:t>
      </w:r>
      <w:r w:rsidRPr="002B089D">
        <w:rPr>
          <w:sz w:val="22"/>
          <w:szCs w:val="22"/>
          <w:lang w:val="en-GB"/>
        </w:rPr>
        <w:tab/>
        <w:t>Stage 3: Opening of envelope C containing financial document (volume 3).</w:t>
      </w:r>
    </w:p>
    <w:p w:rsidR="00411E62" w:rsidRPr="002B089D" w:rsidRDefault="00411E62" w:rsidP="00411E62">
      <w:pPr>
        <w:jc w:val="both"/>
        <w:rPr>
          <w:sz w:val="22"/>
          <w:szCs w:val="22"/>
          <w:lang w:val="en-GB"/>
        </w:rPr>
      </w:pPr>
    </w:p>
    <w:p w:rsidR="00411E62" w:rsidRPr="002B089D" w:rsidRDefault="00411E62" w:rsidP="00411E62">
      <w:pPr>
        <w:ind w:firstLine="567"/>
        <w:jc w:val="both"/>
        <w:rPr>
          <w:sz w:val="22"/>
          <w:szCs w:val="22"/>
          <w:lang w:val="en-GB"/>
        </w:rPr>
      </w:pPr>
      <w:r w:rsidRPr="002B089D">
        <w:rPr>
          <w:sz w:val="22"/>
          <w:szCs w:val="22"/>
          <w:lang w:val="en-GB"/>
        </w:rPr>
        <w:t>All the bidders can take part in this opening session or can be represented by one person dully mandated (Even in case of joint-venture) who has a perfect mastery of the tender file.</w:t>
      </w:r>
    </w:p>
    <w:p w:rsidR="001B1C00" w:rsidRPr="002B089D" w:rsidRDefault="001B1C00" w:rsidP="00411E62">
      <w:pPr>
        <w:ind w:firstLine="567"/>
        <w:jc w:val="both"/>
        <w:rPr>
          <w:sz w:val="22"/>
          <w:szCs w:val="22"/>
          <w:lang w:val="en-GB"/>
        </w:rPr>
      </w:pPr>
    </w:p>
    <w:p w:rsidR="00411E62" w:rsidRPr="002B089D" w:rsidRDefault="00411E62" w:rsidP="004640F2">
      <w:pPr>
        <w:numPr>
          <w:ilvl w:val="0"/>
          <w:numId w:val="19"/>
        </w:numPr>
        <w:suppressAutoHyphens/>
        <w:autoSpaceDN w:val="0"/>
        <w:spacing w:before="120" w:after="160" w:line="244" w:lineRule="auto"/>
        <w:jc w:val="both"/>
        <w:textAlignment w:val="baseline"/>
        <w:rPr>
          <w:b/>
          <w:u w:val="single"/>
          <w:lang w:val="en-GB"/>
        </w:rPr>
      </w:pPr>
      <w:r w:rsidRPr="002B089D">
        <w:rPr>
          <w:b/>
          <w:u w:val="single"/>
          <w:lang w:val="en-GB"/>
        </w:rPr>
        <w:t>MAIN CRITERIA OF EVALUATION OF THE BIDS</w:t>
      </w:r>
      <w:r w:rsidRPr="002B089D">
        <w:rPr>
          <w:b/>
          <w:lang w:val="en-GB"/>
        </w:rPr>
        <w:t> :</w:t>
      </w:r>
    </w:p>
    <w:p w:rsidR="00313A4D" w:rsidRPr="002B089D" w:rsidRDefault="00313A4D" w:rsidP="00313A4D">
      <w:pPr>
        <w:pStyle w:val="ListParagraph"/>
        <w:numPr>
          <w:ilvl w:val="0"/>
          <w:numId w:val="75"/>
        </w:numPr>
        <w:spacing w:before="240"/>
        <w:jc w:val="both"/>
        <w:rPr>
          <w:b/>
          <w:color w:val="000000"/>
        </w:rPr>
      </w:pPr>
      <w:proofErr w:type="spellStart"/>
      <w:r w:rsidRPr="002B089D">
        <w:rPr>
          <w:b/>
          <w:color w:val="000000"/>
        </w:rPr>
        <w:t>Eliminatory</w:t>
      </w:r>
      <w:proofErr w:type="spellEnd"/>
      <w:r w:rsidRPr="002B089D">
        <w:rPr>
          <w:b/>
          <w:color w:val="000000"/>
        </w:rPr>
        <w:t xml:space="preserve"> </w:t>
      </w:r>
      <w:proofErr w:type="spellStart"/>
      <w:r w:rsidRPr="002B089D">
        <w:rPr>
          <w:b/>
          <w:color w:val="000000"/>
        </w:rPr>
        <w:t>Criteria</w:t>
      </w:r>
      <w:proofErr w:type="spellEnd"/>
      <w:r w:rsidRPr="002B089D">
        <w:rPr>
          <w:b/>
          <w:color w:val="000000"/>
        </w:rPr>
        <w:t>.</w:t>
      </w:r>
    </w:p>
    <w:p w:rsidR="00313A4D" w:rsidRPr="002B089D" w:rsidRDefault="00313A4D" w:rsidP="00313A4D">
      <w:pPr>
        <w:numPr>
          <w:ilvl w:val="0"/>
          <w:numId w:val="73"/>
        </w:numPr>
        <w:jc w:val="both"/>
        <w:rPr>
          <w:color w:val="000000"/>
          <w:lang w:val="en-US"/>
        </w:rPr>
      </w:pPr>
      <w:proofErr w:type="spellStart"/>
      <w:r w:rsidRPr="002B089D">
        <w:rPr>
          <w:color w:val="000000"/>
        </w:rPr>
        <w:t>Offers</w:t>
      </w:r>
      <w:proofErr w:type="spellEnd"/>
      <w:r w:rsidRPr="002B089D">
        <w:rPr>
          <w:color w:val="000000"/>
        </w:rPr>
        <w:t xml:space="preserve"> (</w:t>
      </w:r>
      <w:proofErr w:type="spellStart"/>
      <w:r w:rsidRPr="002B089D">
        <w:rPr>
          <w:color w:val="000000"/>
        </w:rPr>
        <w:t>bids</w:t>
      </w:r>
      <w:proofErr w:type="spellEnd"/>
      <w:r w:rsidRPr="002B089D">
        <w:rPr>
          <w:color w:val="000000"/>
        </w:rPr>
        <w:t xml:space="preserve">) </w:t>
      </w:r>
      <w:proofErr w:type="spellStart"/>
      <w:r w:rsidRPr="002B089D">
        <w:rPr>
          <w:color w:val="000000"/>
        </w:rPr>
        <w:t>submitted</w:t>
      </w:r>
      <w:proofErr w:type="spellEnd"/>
      <w:r w:rsidRPr="002B089D">
        <w:rPr>
          <w:color w:val="000000"/>
        </w:rPr>
        <w:t xml:space="preserve"> </w:t>
      </w:r>
      <w:proofErr w:type="spellStart"/>
      <w:r w:rsidRPr="002B089D">
        <w:rPr>
          <w:color w:val="000000"/>
        </w:rPr>
        <w:t>after</w:t>
      </w:r>
      <w:proofErr w:type="spellEnd"/>
      <w:r w:rsidRPr="002B089D">
        <w:rPr>
          <w:color w:val="000000"/>
        </w:rPr>
        <w:t xml:space="preserve"> the deadline or time </w:t>
      </w:r>
      <w:proofErr w:type="spellStart"/>
      <w:r w:rsidRPr="002B089D">
        <w:rPr>
          <w:color w:val="000000"/>
        </w:rPr>
        <w:t>limit</w:t>
      </w:r>
      <w:proofErr w:type="spellEnd"/>
      <w:r w:rsidRPr="002B089D">
        <w:rPr>
          <w:color w:val="000000"/>
          <w:lang w:val="en-US"/>
        </w:rPr>
        <w:t>;</w:t>
      </w:r>
    </w:p>
    <w:p w:rsidR="00313A4D" w:rsidRPr="002B089D" w:rsidRDefault="00313A4D" w:rsidP="00313A4D">
      <w:pPr>
        <w:numPr>
          <w:ilvl w:val="0"/>
          <w:numId w:val="73"/>
        </w:numPr>
        <w:jc w:val="both"/>
        <w:rPr>
          <w:color w:val="000000"/>
          <w:lang w:val="en-US"/>
        </w:rPr>
      </w:pPr>
      <w:r w:rsidRPr="002B089D">
        <w:rPr>
          <w:color w:val="000000"/>
        </w:rPr>
        <w:t xml:space="preserve">Absence of </w:t>
      </w:r>
      <w:proofErr w:type="spellStart"/>
      <w:r w:rsidRPr="002B089D">
        <w:rPr>
          <w:color w:val="000000"/>
        </w:rPr>
        <w:t>bid</w:t>
      </w:r>
      <w:proofErr w:type="spellEnd"/>
      <w:r w:rsidRPr="002B089D">
        <w:rPr>
          <w:color w:val="000000"/>
        </w:rPr>
        <w:t xml:space="preserve"> bond</w:t>
      </w:r>
      <w:r w:rsidRPr="002B089D">
        <w:rPr>
          <w:color w:val="000000"/>
          <w:sz w:val="22"/>
          <w:szCs w:val="22"/>
        </w:rPr>
        <w:t> </w:t>
      </w:r>
      <w:r w:rsidRPr="002B089D">
        <w:rPr>
          <w:color w:val="000000"/>
          <w:lang w:val="en-US"/>
        </w:rPr>
        <w:t xml:space="preserve">or bid bond not </w:t>
      </w:r>
      <w:proofErr w:type="spellStart"/>
      <w:r w:rsidRPr="002B089D">
        <w:rPr>
          <w:color w:val="000000"/>
        </w:rPr>
        <w:t>issued</w:t>
      </w:r>
      <w:proofErr w:type="spellEnd"/>
      <w:r w:rsidRPr="002B089D">
        <w:rPr>
          <w:color w:val="000000"/>
        </w:rPr>
        <w:t xml:space="preserve"> </w:t>
      </w:r>
      <w:proofErr w:type="spellStart"/>
      <w:r w:rsidRPr="002B089D">
        <w:rPr>
          <w:color w:val="000000"/>
        </w:rPr>
        <w:t>directly</w:t>
      </w:r>
      <w:proofErr w:type="spellEnd"/>
      <w:r w:rsidRPr="002B089D">
        <w:rPr>
          <w:color w:val="000000"/>
        </w:rPr>
        <w:t xml:space="preserve"> in </w:t>
      </w:r>
      <w:proofErr w:type="spellStart"/>
      <w:r w:rsidRPr="002B089D">
        <w:rPr>
          <w:color w:val="000000"/>
        </w:rPr>
        <w:t>bidder’s</w:t>
      </w:r>
      <w:proofErr w:type="spellEnd"/>
      <w:r w:rsidRPr="002B089D">
        <w:rPr>
          <w:color w:val="000000"/>
        </w:rPr>
        <w:t xml:space="preserve"> </w:t>
      </w:r>
      <w:proofErr w:type="spellStart"/>
      <w:r w:rsidRPr="002B089D">
        <w:rPr>
          <w:color w:val="000000"/>
        </w:rPr>
        <w:t>name</w:t>
      </w:r>
      <w:proofErr w:type="spellEnd"/>
      <w:r w:rsidRPr="002B089D">
        <w:rPr>
          <w:color w:val="000000"/>
        </w:rPr>
        <w:t xml:space="preserve"> by a first rate </w:t>
      </w:r>
      <w:proofErr w:type="spellStart"/>
      <w:r w:rsidRPr="002B089D">
        <w:rPr>
          <w:color w:val="000000"/>
        </w:rPr>
        <w:t>bank</w:t>
      </w:r>
      <w:proofErr w:type="spellEnd"/>
      <w:r w:rsidRPr="002B089D">
        <w:rPr>
          <w:color w:val="000000"/>
        </w:rPr>
        <w:t xml:space="preserve"> </w:t>
      </w:r>
      <w:proofErr w:type="spellStart"/>
      <w:r w:rsidRPr="002B089D">
        <w:rPr>
          <w:color w:val="000000"/>
        </w:rPr>
        <w:t>approved</w:t>
      </w:r>
      <w:proofErr w:type="spellEnd"/>
      <w:r w:rsidRPr="002B089D">
        <w:rPr>
          <w:color w:val="000000"/>
        </w:rPr>
        <w:t xml:space="preserve"> by the </w:t>
      </w:r>
      <w:proofErr w:type="spellStart"/>
      <w:r w:rsidRPr="002B089D">
        <w:rPr>
          <w:color w:val="000000"/>
        </w:rPr>
        <w:t>Ministry</w:t>
      </w:r>
      <w:proofErr w:type="spellEnd"/>
      <w:r w:rsidRPr="002B089D">
        <w:rPr>
          <w:color w:val="000000"/>
        </w:rPr>
        <w:t xml:space="preserve"> in charge of Finance and </w:t>
      </w:r>
      <w:proofErr w:type="spellStart"/>
      <w:r w:rsidRPr="002B089D">
        <w:rPr>
          <w:color w:val="000000"/>
        </w:rPr>
        <w:t>with</w:t>
      </w:r>
      <w:proofErr w:type="spellEnd"/>
      <w:r w:rsidRPr="002B089D">
        <w:rPr>
          <w:color w:val="000000"/>
        </w:rPr>
        <w:t xml:space="preserve"> </w:t>
      </w:r>
      <w:proofErr w:type="spellStart"/>
      <w:r w:rsidRPr="002B089D">
        <w:rPr>
          <w:color w:val="000000"/>
        </w:rPr>
        <w:t>receipt</w:t>
      </w:r>
      <w:proofErr w:type="spellEnd"/>
      <w:r w:rsidRPr="002B089D">
        <w:rPr>
          <w:color w:val="000000"/>
        </w:rPr>
        <w:t xml:space="preserve"> </w:t>
      </w:r>
      <w:proofErr w:type="spellStart"/>
      <w:r w:rsidRPr="002B089D">
        <w:rPr>
          <w:color w:val="000000"/>
        </w:rPr>
        <w:t>from</w:t>
      </w:r>
      <w:proofErr w:type="spellEnd"/>
      <w:r w:rsidRPr="002B089D">
        <w:rPr>
          <w:color w:val="000000"/>
        </w:rPr>
        <w:t xml:space="preserve"> </w:t>
      </w:r>
      <w:r w:rsidRPr="002B089D">
        <w:rPr>
          <w:b/>
          <w:color w:val="000000"/>
        </w:rPr>
        <w:t>(CDEC)</w:t>
      </w:r>
    </w:p>
    <w:p w:rsidR="00313A4D" w:rsidRPr="002B089D" w:rsidRDefault="00313A4D" w:rsidP="00313A4D">
      <w:pPr>
        <w:ind w:left="1200" w:hanging="1200"/>
        <w:jc w:val="both"/>
        <w:rPr>
          <w:b/>
          <w:i/>
          <w:color w:val="000000"/>
          <w:lang w:val="en-US"/>
        </w:rPr>
      </w:pPr>
    </w:p>
    <w:p w:rsidR="00313A4D" w:rsidRPr="002B089D" w:rsidRDefault="00313A4D" w:rsidP="00313A4D">
      <w:pPr>
        <w:numPr>
          <w:ilvl w:val="0"/>
          <w:numId w:val="73"/>
        </w:numPr>
        <w:rPr>
          <w:color w:val="000000"/>
        </w:rPr>
      </w:pPr>
      <w:r w:rsidRPr="002B089D">
        <w:rPr>
          <w:color w:val="000000"/>
          <w:lang w:val="en-US"/>
        </w:rPr>
        <w:t>Execution period longer than prescribed</w:t>
      </w:r>
      <w:r w:rsidRPr="002B089D">
        <w:rPr>
          <w:color w:val="000000"/>
        </w:rPr>
        <w:t xml:space="preserve"> in the Tender file</w:t>
      </w:r>
    </w:p>
    <w:p w:rsidR="00313A4D" w:rsidRPr="002B089D" w:rsidRDefault="00313A4D" w:rsidP="00313A4D">
      <w:pPr>
        <w:pStyle w:val="ListParagraph"/>
        <w:rPr>
          <w:color w:val="000000"/>
          <w:lang w:val="en-US"/>
        </w:rPr>
      </w:pPr>
    </w:p>
    <w:p w:rsidR="00313A4D" w:rsidRPr="002B089D" w:rsidRDefault="00313A4D" w:rsidP="00313A4D">
      <w:pPr>
        <w:numPr>
          <w:ilvl w:val="0"/>
          <w:numId w:val="73"/>
        </w:numPr>
        <w:rPr>
          <w:color w:val="000000"/>
        </w:rPr>
      </w:pPr>
      <w:r w:rsidRPr="002B089D">
        <w:rPr>
          <w:color w:val="000000"/>
          <w:lang w:val="en-US"/>
        </w:rPr>
        <w:t xml:space="preserve">Technical evaluation mark less than </w:t>
      </w:r>
      <w:r w:rsidR="00D85C9D" w:rsidRPr="002B089D">
        <w:rPr>
          <w:b/>
          <w:color w:val="000000"/>
          <w:lang w:val="en-US"/>
        </w:rPr>
        <w:t>75</w:t>
      </w:r>
      <w:r w:rsidRPr="002B089D">
        <w:rPr>
          <w:b/>
          <w:color w:val="000000"/>
          <w:lang w:val="en-US"/>
        </w:rPr>
        <w:t>%</w:t>
      </w:r>
      <w:r w:rsidRPr="002B089D">
        <w:rPr>
          <w:color w:val="000000"/>
          <w:lang w:val="en-US"/>
        </w:rPr>
        <w:t xml:space="preserve"> </w:t>
      </w:r>
      <w:r w:rsidRPr="002B089D">
        <w:rPr>
          <w:i/>
          <w:color w:val="000000"/>
          <w:lang w:val="en-US"/>
        </w:rPr>
        <w:t>(</w:t>
      </w:r>
      <w:r w:rsidRPr="002B089D">
        <w:rPr>
          <w:i/>
          <w:color w:val="000000"/>
        </w:rPr>
        <w:t xml:space="preserve">non-respect of </w:t>
      </w:r>
      <w:r w:rsidR="00D85C9D" w:rsidRPr="002B089D">
        <w:rPr>
          <w:b/>
          <w:i/>
          <w:color w:val="000000"/>
        </w:rPr>
        <w:t>75</w:t>
      </w:r>
      <w:r w:rsidRPr="002B089D">
        <w:rPr>
          <w:b/>
          <w:i/>
          <w:color w:val="000000"/>
        </w:rPr>
        <w:t>%</w:t>
      </w:r>
      <w:r w:rsidRPr="002B089D">
        <w:rPr>
          <w:i/>
          <w:color w:val="000000"/>
        </w:rPr>
        <w:t xml:space="preserve"> of the essential </w:t>
      </w:r>
      <w:proofErr w:type="spellStart"/>
      <w:r w:rsidRPr="002B089D">
        <w:rPr>
          <w:i/>
          <w:color w:val="000000"/>
        </w:rPr>
        <w:t>criteria</w:t>
      </w:r>
      <w:proofErr w:type="spellEnd"/>
      <w:r w:rsidRPr="002B089D">
        <w:rPr>
          <w:i/>
          <w:color w:val="000000"/>
        </w:rPr>
        <w:t>)</w:t>
      </w:r>
      <w:r w:rsidRPr="002B089D">
        <w:rPr>
          <w:i/>
          <w:color w:val="000000"/>
          <w:lang w:val="en-US"/>
        </w:rPr>
        <w:t>;</w:t>
      </w:r>
    </w:p>
    <w:p w:rsidR="00313A4D" w:rsidRPr="002B089D" w:rsidRDefault="00313A4D" w:rsidP="00313A4D">
      <w:pPr>
        <w:widowControl w:val="0"/>
        <w:numPr>
          <w:ilvl w:val="0"/>
          <w:numId w:val="73"/>
        </w:numPr>
        <w:suppressAutoHyphens/>
        <w:autoSpaceDE w:val="0"/>
        <w:autoSpaceDN w:val="0"/>
        <w:spacing w:before="29"/>
        <w:ind w:right="-123"/>
        <w:textAlignment w:val="baseline"/>
        <w:rPr>
          <w:color w:val="000000"/>
          <w:lang w:val="en-US"/>
        </w:rPr>
      </w:pPr>
      <w:r w:rsidRPr="002B089D">
        <w:rPr>
          <w:color w:val="000000"/>
          <w:lang w:val="en-US"/>
        </w:rPr>
        <w:t>Absence of quantified unit price </w:t>
      </w:r>
      <w:r w:rsidRPr="002B089D">
        <w:rPr>
          <w:i/>
          <w:color w:val="000000"/>
          <w:lang w:val="en-US"/>
        </w:rPr>
        <w:t>(</w:t>
      </w:r>
      <w:r w:rsidRPr="002B089D">
        <w:rPr>
          <w:i/>
          <w:color w:val="000000"/>
        </w:rPr>
        <w:t xml:space="preserve">omission of a unit </w:t>
      </w:r>
      <w:proofErr w:type="spellStart"/>
      <w:r w:rsidRPr="002B089D">
        <w:rPr>
          <w:i/>
          <w:color w:val="000000"/>
        </w:rPr>
        <w:t>price</w:t>
      </w:r>
      <w:proofErr w:type="spellEnd"/>
      <w:r w:rsidRPr="002B089D">
        <w:rPr>
          <w:i/>
          <w:color w:val="000000"/>
        </w:rPr>
        <w:t xml:space="preserve"> in the </w:t>
      </w:r>
      <w:proofErr w:type="spellStart"/>
      <w:r w:rsidRPr="002B089D">
        <w:rPr>
          <w:i/>
          <w:color w:val="000000"/>
        </w:rPr>
        <w:t>financial</w:t>
      </w:r>
      <w:proofErr w:type="spellEnd"/>
      <w:r w:rsidRPr="002B089D">
        <w:rPr>
          <w:i/>
          <w:color w:val="000000"/>
        </w:rPr>
        <w:t xml:space="preserve"> </w:t>
      </w:r>
      <w:proofErr w:type="spellStart"/>
      <w:r w:rsidRPr="002B089D">
        <w:rPr>
          <w:i/>
          <w:color w:val="000000"/>
        </w:rPr>
        <w:t>bid</w:t>
      </w:r>
      <w:proofErr w:type="spellEnd"/>
      <w:r w:rsidRPr="002B089D">
        <w:rPr>
          <w:i/>
          <w:color w:val="000000"/>
        </w:rPr>
        <w:t>)</w:t>
      </w:r>
      <w:r w:rsidRPr="002B089D">
        <w:rPr>
          <w:color w:val="000000"/>
        </w:rPr>
        <w:t>.</w:t>
      </w:r>
    </w:p>
    <w:p w:rsidR="00313A4D" w:rsidRPr="002B089D" w:rsidRDefault="00313A4D" w:rsidP="00313A4D">
      <w:pPr>
        <w:ind w:left="360"/>
        <w:jc w:val="both"/>
        <w:rPr>
          <w:color w:val="000000"/>
          <w:sz w:val="8"/>
          <w:szCs w:val="8"/>
        </w:rPr>
      </w:pPr>
    </w:p>
    <w:p w:rsidR="00313A4D" w:rsidRPr="002B089D" w:rsidRDefault="00313A4D" w:rsidP="00313A4D">
      <w:pPr>
        <w:jc w:val="both"/>
        <w:rPr>
          <w:color w:val="000000"/>
          <w:sz w:val="8"/>
          <w:szCs w:val="8"/>
          <w:lang w:val="en-US"/>
        </w:rPr>
      </w:pPr>
    </w:p>
    <w:p w:rsidR="00313A4D" w:rsidRPr="002B089D" w:rsidRDefault="00313A4D" w:rsidP="00313A4D">
      <w:pPr>
        <w:numPr>
          <w:ilvl w:val="0"/>
          <w:numId w:val="73"/>
        </w:numPr>
        <w:jc w:val="both"/>
        <w:rPr>
          <w:color w:val="000000"/>
          <w:lang w:val="en-US"/>
        </w:rPr>
      </w:pPr>
      <w:r w:rsidRPr="002B089D">
        <w:rPr>
          <w:lang w:val="en-US"/>
        </w:rPr>
        <w:t>Absence of original or properly certified administrative</w:t>
      </w:r>
      <w:r w:rsidRPr="002B089D">
        <w:rPr>
          <w:color w:val="000000"/>
          <w:lang w:val="en-US"/>
        </w:rPr>
        <w:t xml:space="preserve"> document or documents certified more than one time shall be given 48 hours to replace it.</w:t>
      </w:r>
    </w:p>
    <w:p w:rsidR="00313A4D" w:rsidRPr="002B089D" w:rsidRDefault="00313A4D" w:rsidP="00313A4D">
      <w:pPr>
        <w:numPr>
          <w:ilvl w:val="0"/>
          <w:numId w:val="73"/>
        </w:numPr>
        <w:jc w:val="both"/>
        <w:rPr>
          <w:color w:val="000000"/>
          <w:lang w:val="en-US"/>
        </w:rPr>
      </w:pPr>
      <w:r w:rsidRPr="002B089D">
        <w:rPr>
          <w:color w:val="000000"/>
          <w:lang w:val="en-US"/>
        </w:rPr>
        <w:t>False declaration or forged documents shall be given 48 hours to replace them and failure to do so the contractor will be eliminated;</w:t>
      </w:r>
    </w:p>
    <w:p w:rsidR="00313A4D" w:rsidRPr="002B089D" w:rsidRDefault="00017D46" w:rsidP="00313A4D">
      <w:pPr>
        <w:numPr>
          <w:ilvl w:val="0"/>
          <w:numId w:val="73"/>
        </w:numPr>
        <w:jc w:val="both"/>
        <w:rPr>
          <w:color w:val="000000"/>
          <w:lang w:val="en-US"/>
        </w:rPr>
      </w:pPr>
      <w:r w:rsidRPr="002B089D">
        <w:rPr>
          <w:color w:val="000000"/>
          <w:lang w:val="en-US"/>
        </w:rPr>
        <w:t>Un categorized</w:t>
      </w:r>
      <w:r w:rsidR="00313A4D" w:rsidRPr="002B089D">
        <w:rPr>
          <w:color w:val="000000"/>
          <w:lang w:val="en-US"/>
        </w:rPr>
        <w:t xml:space="preserve"> company will be eliminated; </w:t>
      </w:r>
    </w:p>
    <w:p w:rsidR="00313A4D" w:rsidRPr="002B089D" w:rsidRDefault="00313A4D" w:rsidP="00313A4D">
      <w:pPr>
        <w:ind w:left="720"/>
        <w:jc w:val="both"/>
        <w:rPr>
          <w:b/>
          <w:i/>
          <w:color w:val="000000"/>
          <w:lang w:val="en-US"/>
        </w:rPr>
      </w:pPr>
      <w:r w:rsidRPr="002B089D">
        <w:rPr>
          <w:b/>
          <w:i/>
          <w:color w:val="000000"/>
          <w:lang w:val="en-US"/>
        </w:rPr>
        <w:t>NB: Bid bond or any bid security for a group of enterprises must bear the name of mandated enterprise with the names of the other enterprises mentioned as well.</w:t>
      </w:r>
    </w:p>
    <w:p w:rsidR="00313A4D" w:rsidRPr="002B089D" w:rsidRDefault="00313A4D" w:rsidP="00313A4D">
      <w:pPr>
        <w:ind w:left="360"/>
        <w:jc w:val="both"/>
        <w:rPr>
          <w:color w:val="000000"/>
          <w:sz w:val="8"/>
          <w:szCs w:val="8"/>
        </w:rPr>
      </w:pPr>
    </w:p>
    <w:p w:rsidR="00313A4D" w:rsidRPr="002B089D" w:rsidRDefault="00313A4D" w:rsidP="00313A4D">
      <w:pPr>
        <w:pStyle w:val="ListParagraph"/>
        <w:numPr>
          <w:ilvl w:val="0"/>
          <w:numId w:val="75"/>
        </w:numPr>
        <w:spacing w:before="240"/>
        <w:jc w:val="both"/>
        <w:rPr>
          <w:sz w:val="22"/>
          <w:szCs w:val="22"/>
          <w:lang w:val="en-GB"/>
        </w:rPr>
      </w:pPr>
      <w:r w:rsidRPr="002B089D">
        <w:rPr>
          <w:b/>
          <w:color w:val="000000"/>
        </w:rPr>
        <w:t xml:space="preserve">Essential </w:t>
      </w:r>
      <w:proofErr w:type="spellStart"/>
      <w:r w:rsidRPr="002B089D">
        <w:rPr>
          <w:b/>
          <w:color w:val="000000"/>
        </w:rPr>
        <w:t>Criteria</w:t>
      </w:r>
      <w:proofErr w:type="spellEnd"/>
      <w:r w:rsidRPr="002B089D">
        <w:rPr>
          <w:color w:val="000000"/>
        </w:rPr>
        <w:t xml:space="preserve"> </w:t>
      </w:r>
      <w:r w:rsidRPr="002B089D">
        <w:rPr>
          <w:sz w:val="22"/>
          <w:szCs w:val="22"/>
          <w:lang w:val="en-GB"/>
        </w:rPr>
        <w:t>They are primordial or key modalities in the judgment of the technical and financial capacity of candidates to execute the tasks forming the subject of the invitation to tender. They were determined in relation to the nature and content of the tasks to be executed. Hence in the evaluation of:-</w:t>
      </w:r>
    </w:p>
    <w:p w:rsidR="001B1C00" w:rsidRPr="002577E8" w:rsidRDefault="00313A4D" w:rsidP="001B1C00">
      <w:pPr>
        <w:numPr>
          <w:ilvl w:val="0"/>
          <w:numId w:val="74"/>
        </w:numPr>
        <w:jc w:val="both"/>
        <w:rPr>
          <w:sz w:val="22"/>
          <w:szCs w:val="22"/>
          <w:lang w:val="en-GB"/>
        </w:rPr>
      </w:pPr>
      <w:r w:rsidRPr="002B089D">
        <w:rPr>
          <w:sz w:val="22"/>
          <w:szCs w:val="22"/>
          <w:lang w:val="en-GB"/>
        </w:rPr>
        <w:t xml:space="preserve">Technical documents, it shall be the binary method </w:t>
      </w:r>
      <w:r w:rsidRPr="002B089D">
        <w:rPr>
          <w:b/>
          <w:sz w:val="22"/>
          <w:szCs w:val="22"/>
          <w:lang w:val="en-GB"/>
        </w:rPr>
        <w:t xml:space="preserve">(YES or NO) </w:t>
      </w:r>
      <w:r w:rsidRPr="002B089D">
        <w:rPr>
          <w:sz w:val="22"/>
          <w:szCs w:val="22"/>
          <w:lang w:val="en-GB"/>
        </w:rPr>
        <w:t>based on the following distribution of points:</w:t>
      </w:r>
    </w:p>
    <w:p w:rsidR="001B1C00" w:rsidRPr="002B089D" w:rsidRDefault="001B1C00" w:rsidP="001B1C00">
      <w:pPr>
        <w:rPr>
          <w:sz w:val="22"/>
          <w:szCs w:val="22"/>
          <w:lang w:val="en-GB"/>
        </w:rPr>
      </w:pPr>
    </w:p>
    <w:p w:rsidR="00D85C9D" w:rsidRPr="002B089D" w:rsidRDefault="00D85C9D" w:rsidP="001B1C00">
      <w:pPr>
        <w:rPr>
          <w:sz w:val="22"/>
          <w:szCs w:val="22"/>
          <w:lang w:val="en-GB"/>
        </w:rPr>
      </w:pPr>
    </w:p>
    <w:p w:rsidR="00411E62" w:rsidRPr="002B089D" w:rsidRDefault="00411E62" w:rsidP="00313A4D">
      <w:pPr>
        <w:pStyle w:val="ListParagraph"/>
        <w:numPr>
          <w:ilvl w:val="0"/>
          <w:numId w:val="19"/>
        </w:numPr>
        <w:suppressAutoHyphens/>
        <w:autoSpaceDN w:val="0"/>
        <w:spacing w:after="160" w:line="244" w:lineRule="auto"/>
        <w:jc w:val="both"/>
        <w:textAlignment w:val="baseline"/>
        <w:rPr>
          <w:b/>
          <w:u w:val="single"/>
          <w:lang w:val="en-GB"/>
        </w:rPr>
      </w:pPr>
      <w:r w:rsidRPr="002B089D">
        <w:rPr>
          <w:b/>
          <w:u w:val="single"/>
          <w:lang w:val="en-GB"/>
        </w:rPr>
        <w:t>Duration of validity of bids</w:t>
      </w:r>
      <w:r w:rsidRPr="002B089D">
        <w:rPr>
          <w:b/>
          <w:lang w:val="en-GB"/>
        </w:rPr>
        <w:t> :</w:t>
      </w:r>
    </w:p>
    <w:p w:rsidR="00411E62" w:rsidRPr="002B089D" w:rsidRDefault="00411E62" w:rsidP="00411E62">
      <w:pPr>
        <w:autoSpaceDE w:val="0"/>
        <w:autoSpaceDN w:val="0"/>
        <w:adjustRightInd w:val="0"/>
        <w:ind w:firstLine="360"/>
        <w:jc w:val="both"/>
        <w:rPr>
          <w:sz w:val="22"/>
          <w:szCs w:val="22"/>
          <w:lang w:val="en-GB"/>
        </w:rPr>
      </w:pPr>
      <w:r w:rsidRPr="002B089D">
        <w:rPr>
          <w:sz w:val="22"/>
          <w:szCs w:val="22"/>
          <w:lang w:val="en-GB"/>
        </w:rPr>
        <w:t>The bidders will be engaged by their bid</w:t>
      </w:r>
      <w:r w:rsidR="006479EC" w:rsidRPr="002B089D">
        <w:rPr>
          <w:sz w:val="22"/>
          <w:szCs w:val="22"/>
          <w:lang w:val="en-GB"/>
        </w:rPr>
        <w:t>s during a period of One hundred and twenty (120)</w:t>
      </w:r>
      <w:r w:rsidRPr="002B089D">
        <w:rPr>
          <w:sz w:val="22"/>
          <w:szCs w:val="22"/>
          <w:lang w:val="en-GB"/>
        </w:rPr>
        <w:t xml:space="preserve"> days as from the latest date programmed for bids deposit.</w:t>
      </w:r>
    </w:p>
    <w:p w:rsidR="00411E62" w:rsidRPr="002B089D" w:rsidRDefault="00411E62" w:rsidP="00411E62">
      <w:pPr>
        <w:autoSpaceDE w:val="0"/>
        <w:autoSpaceDN w:val="0"/>
        <w:adjustRightInd w:val="0"/>
        <w:jc w:val="both"/>
        <w:rPr>
          <w:sz w:val="22"/>
          <w:szCs w:val="22"/>
          <w:lang w:val="en-GB"/>
        </w:rPr>
      </w:pPr>
    </w:p>
    <w:p w:rsidR="00411E62" w:rsidRPr="002B089D" w:rsidRDefault="00411E62" w:rsidP="00313A4D">
      <w:pPr>
        <w:pStyle w:val="ListParagraph"/>
        <w:numPr>
          <w:ilvl w:val="0"/>
          <w:numId w:val="19"/>
        </w:numPr>
        <w:suppressAutoHyphens/>
        <w:autoSpaceDN w:val="0"/>
        <w:spacing w:after="160" w:line="244" w:lineRule="auto"/>
        <w:jc w:val="both"/>
        <w:textAlignment w:val="baseline"/>
        <w:rPr>
          <w:b/>
          <w:u w:val="single"/>
          <w:lang w:val="en-GB"/>
        </w:rPr>
      </w:pPr>
      <w:r w:rsidRPr="002B089D">
        <w:rPr>
          <w:b/>
          <w:u w:val="single"/>
          <w:lang w:val="en-GB"/>
        </w:rPr>
        <w:t>Award of contract</w:t>
      </w:r>
      <w:r w:rsidRPr="002B089D">
        <w:rPr>
          <w:b/>
          <w:lang w:val="en-GB"/>
        </w:rPr>
        <w:t> :</w:t>
      </w:r>
    </w:p>
    <w:p w:rsidR="00411E62" w:rsidRPr="002B089D" w:rsidRDefault="00411E62" w:rsidP="00411E62">
      <w:pPr>
        <w:spacing w:before="120" w:after="120"/>
        <w:ind w:firstLine="360"/>
        <w:jc w:val="both"/>
        <w:rPr>
          <w:bCs/>
          <w:iCs/>
          <w:sz w:val="22"/>
          <w:szCs w:val="22"/>
          <w:lang w:val="en-GB"/>
        </w:rPr>
      </w:pPr>
      <w:r w:rsidRPr="002B089D">
        <w:rPr>
          <w:color w:val="000000"/>
          <w:sz w:val="22"/>
          <w:szCs w:val="22"/>
          <w:lang w:val="en-GB"/>
        </w:rPr>
        <w:t>The contract will be awarded to the lowest bidder, fulfilling the required administrative, technical, and financial criteria</w:t>
      </w:r>
      <w:r w:rsidRPr="002B089D">
        <w:rPr>
          <w:bCs/>
          <w:iCs/>
          <w:sz w:val="22"/>
          <w:szCs w:val="22"/>
          <w:lang w:val="en-GB"/>
        </w:rPr>
        <w:t>.</w:t>
      </w:r>
    </w:p>
    <w:p w:rsidR="00313A4D" w:rsidRPr="002B089D" w:rsidRDefault="00313A4D" w:rsidP="00313A4D">
      <w:pPr>
        <w:pStyle w:val="ListParagraph"/>
        <w:numPr>
          <w:ilvl w:val="0"/>
          <w:numId w:val="19"/>
        </w:numPr>
        <w:suppressAutoHyphens/>
        <w:autoSpaceDN w:val="0"/>
        <w:spacing w:after="160" w:line="244" w:lineRule="auto"/>
        <w:jc w:val="both"/>
        <w:textAlignment w:val="baseline"/>
        <w:rPr>
          <w:b/>
          <w:u w:val="single"/>
          <w:lang w:val="en-GB"/>
        </w:rPr>
      </w:pPr>
      <w:r w:rsidRPr="002B089D">
        <w:rPr>
          <w:b/>
          <w:u w:val="single"/>
          <w:lang w:val="en-GB"/>
        </w:rPr>
        <w:t>COMPLEMENTARY INFORMATION:</w:t>
      </w:r>
    </w:p>
    <w:p w:rsidR="00313A4D" w:rsidRPr="002B089D" w:rsidRDefault="00313A4D" w:rsidP="00313A4D">
      <w:pPr>
        <w:spacing w:line="276" w:lineRule="auto"/>
        <w:jc w:val="both"/>
        <w:rPr>
          <w:b/>
        </w:rPr>
      </w:pPr>
      <w:r w:rsidRPr="002B089D">
        <w:rPr>
          <w:color w:val="000000"/>
          <w:sz w:val="23"/>
          <w:szCs w:val="23"/>
        </w:rPr>
        <w:t xml:space="preserve">                </w:t>
      </w:r>
      <w:proofErr w:type="spellStart"/>
      <w:r w:rsidRPr="002B089D">
        <w:rPr>
          <w:color w:val="000000"/>
        </w:rPr>
        <w:t>Additional</w:t>
      </w:r>
      <w:proofErr w:type="spellEnd"/>
      <w:r w:rsidRPr="002B089D">
        <w:rPr>
          <w:color w:val="000000"/>
        </w:rPr>
        <w:t xml:space="preserve"> information </w:t>
      </w:r>
      <w:proofErr w:type="spellStart"/>
      <w:r w:rsidRPr="002B089D">
        <w:rPr>
          <w:color w:val="000000"/>
        </w:rPr>
        <w:t>may</w:t>
      </w:r>
      <w:proofErr w:type="spellEnd"/>
      <w:r w:rsidRPr="002B089D">
        <w:rPr>
          <w:color w:val="000000"/>
        </w:rPr>
        <w:t xml:space="preserve"> </w:t>
      </w:r>
      <w:proofErr w:type="spellStart"/>
      <w:r w:rsidRPr="002B089D">
        <w:rPr>
          <w:color w:val="000000"/>
        </w:rPr>
        <w:t>be</w:t>
      </w:r>
      <w:proofErr w:type="spellEnd"/>
      <w:r w:rsidRPr="002B089D">
        <w:rPr>
          <w:color w:val="000000"/>
        </w:rPr>
        <w:t xml:space="preserve"> </w:t>
      </w:r>
      <w:proofErr w:type="spellStart"/>
      <w:r w:rsidRPr="002B089D">
        <w:rPr>
          <w:color w:val="000000"/>
        </w:rPr>
        <w:t>obtained</w:t>
      </w:r>
      <w:proofErr w:type="spellEnd"/>
      <w:r w:rsidRPr="002B089D">
        <w:rPr>
          <w:color w:val="000000"/>
        </w:rPr>
        <w:t xml:space="preserve"> </w:t>
      </w:r>
      <w:proofErr w:type="spellStart"/>
      <w:r w:rsidRPr="002B089D">
        <w:rPr>
          <w:color w:val="000000"/>
        </w:rPr>
        <w:t>during</w:t>
      </w:r>
      <w:proofErr w:type="spellEnd"/>
      <w:r w:rsidRPr="002B089D">
        <w:rPr>
          <w:color w:val="000000"/>
        </w:rPr>
        <w:t xml:space="preserve"> </w:t>
      </w:r>
      <w:proofErr w:type="spellStart"/>
      <w:r w:rsidRPr="002B089D">
        <w:rPr>
          <w:color w:val="000000"/>
        </w:rPr>
        <w:t>working</w:t>
      </w:r>
      <w:proofErr w:type="spellEnd"/>
      <w:r w:rsidRPr="002B089D">
        <w:rPr>
          <w:color w:val="000000"/>
        </w:rPr>
        <w:t xml:space="preserve"> </w:t>
      </w:r>
      <w:proofErr w:type="spellStart"/>
      <w:r w:rsidRPr="002B089D">
        <w:rPr>
          <w:color w:val="000000"/>
        </w:rPr>
        <w:t>hours</w:t>
      </w:r>
      <w:proofErr w:type="spellEnd"/>
      <w:r w:rsidRPr="002B089D">
        <w:rPr>
          <w:color w:val="000000"/>
        </w:rPr>
        <w:t xml:space="preserve"> </w:t>
      </w:r>
      <w:proofErr w:type="spellStart"/>
      <w:r w:rsidRPr="002B089D">
        <w:rPr>
          <w:color w:val="000000"/>
        </w:rPr>
        <w:t>from</w:t>
      </w:r>
      <w:proofErr w:type="spellEnd"/>
      <w:r w:rsidRPr="002B089D">
        <w:rPr>
          <w:color w:val="000000"/>
        </w:rPr>
        <w:t xml:space="preserve"> the Service for </w:t>
      </w:r>
      <w:proofErr w:type="spellStart"/>
      <w:r w:rsidRPr="002B089D">
        <w:t>economic</w:t>
      </w:r>
      <w:proofErr w:type="spellEnd"/>
      <w:r w:rsidRPr="002B089D">
        <w:t xml:space="preserve"> and </w:t>
      </w:r>
      <w:proofErr w:type="spellStart"/>
      <w:r w:rsidRPr="002B089D">
        <w:t>financial</w:t>
      </w:r>
      <w:proofErr w:type="spellEnd"/>
      <w:r w:rsidRPr="002B089D">
        <w:t xml:space="preserve"> </w:t>
      </w:r>
      <w:proofErr w:type="spellStart"/>
      <w:r w:rsidRPr="002B089D">
        <w:t>affairs</w:t>
      </w:r>
      <w:proofErr w:type="spellEnd"/>
      <w:r w:rsidRPr="002B089D">
        <w:t xml:space="preserve"> </w:t>
      </w:r>
      <w:proofErr w:type="spellStart"/>
      <w:r w:rsidRPr="002B089D">
        <w:t>at</w:t>
      </w:r>
      <w:proofErr w:type="spellEnd"/>
      <w:r w:rsidRPr="002B089D">
        <w:t xml:space="preserve"> the </w:t>
      </w:r>
      <w:proofErr w:type="spellStart"/>
      <w:r w:rsidRPr="002B089D">
        <w:t>Divisional</w:t>
      </w:r>
      <w:proofErr w:type="spellEnd"/>
      <w:r w:rsidRPr="002B089D">
        <w:t xml:space="preserve"> Office </w:t>
      </w:r>
      <w:proofErr w:type="spellStart"/>
      <w:r w:rsidRPr="002B089D">
        <w:t>Wum</w:t>
      </w:r>
      <w:proofErr w:type="spellEnd"/>
      <w:r w:rsidRPr="002B089D">
        <w:t xml:space="preserve"> or online on the COLEPS </w:t>
      </w:r>
      <w:proofErr w:type="spellStart"/>
      <w:r w:rsidRPr="002B089D">
        <w:t>platform</w:t>
      </w:r>
      <w:proofErr w:type="spellEnd"/>
      <w:r w:rsidRPr="002B089D">
        <w:t xml:space="preserve"> via.</w:t>
      </w:r>
      <w:r w:rsidRPr="002B089D">
        <w:rPr>
          <w:b/>
        </w:rPr>
        <w:t xml:space="preserve"> </w:t>
      </w:r>
      <w:hyperlink r:id="rId17" w:history="1">
        <w:r w:rsidRPr="002B089D">
          <w:rPr>
            <w:rStyle w:val="Hyperlink"/>
            <w:b/>
          </w:rPr>
          <w:t>http://www.marchespublics.cm</w:t>
        </w:r>
      </w:hyperlink>
      <w:r w:rsidRPr="002B089D">
        <w:rPr>
          <w:b/>
        </w:rPr>
        <w:t xml:space="preserve"> and </w:t>
      </w:r>
      <w:hyperlink r:id="rId18" w:history="1">
        <w:r w:rsidRPr="002B089D">
          <w:rPr>
            <w:rStyle w:val="Hyperlink"/>
            <w:b/>
          </w:rPr>
          <w:t>http://www.publiccontracts.cm</w:t>
        </w:r>
      </w:hyperlink>
    </w:p>
    <w:p w:rsidR="00411E62" w:rsidRPr="002B089D" w:rsidRDefault="00411E62" w:rsidP="00313A4D">
      <w:pPr>
        <w:numPr>
          <w:ilvl w:val="0"/>
          <w:numId w:val="19"/>
        </w:numPr>
        <w:suppressAutoHyphens/>
        <w:autoSpaceDN w:val="0"/>
        <w:spacing w:after="160" w:line="244" w:lineRule="auto"/>
        <w:jc w:val="both"/>
        <w:textAlignment w:val="baseline"/>
        <w:rPr>
          <w:b/>
          <w:u w:val="single"/>
          <w:lang w:val="en-GB"/>
        </w:rPr>
      </w:pPr>
      <w:r w:rsidRPr="002B089D">
        <w:rPr>
          <w:b/>
          <w:u w:val="single"/>
          <w:lang w:val="en-GB"/>
        </w:rPr>
        <w:t>Additional information</w:t>
      </w:r>
    </w:p>
    <w:p w:rsidR="00411E62" w:rsidRPr="002B089D" w:rsidRDefault="00411E62" w:rsidP="00411E62">
      <w:pPr>
        <w:tabs>
          <w:tab w:val="left" w:pos="851"/>
        </w:tabs>
        <w:spacing w:after="60"/>
        <w:jc w:val="both"/>
        <w:rPr>
          <w:color w:val="000000"/>
          <w:sz w:val="22"/>
          <w:szCs w:val="22"/>
          <w:lang w:val="en-GB"/>
        </w:rPr>
      </w:pPr>
      <w:r w:rsidRPr="002B089D">
        <w:rPr>
          <w:color w:val="000000"/>
          <w:sz w:val="22"/>
          <w:szCs w:val="22"/>
          <w:lang w:val="en-GB"/>
        </w:rPr>
        <w:tab/>
        <w:t xml:space="preserve">Additional information in relation to technical details can be obtained at the office of the contracting authority, notably </w:t>
      </w:r>
      <w:r w:rsidRPr="002B089D">
        <w:rPr>
          <w:b/>
          <w:color w:val="000000"/>
          <w:sz w:val="22"/>
          <w:szCs w:val="22"/>
          <w:lang w:val="en-GB"/>
        </w:rPr>
        <w:t xml:space="preserve">The Senior Divisional officer’s </w:t>
      </w:r>
      <w:r w:rsidRPr="002B089D">
        <w:rPr>
          <w:color w:val="000000"/>
          <w:sz w:val="22"/>
          <w:szCs w:val="22"/>
          <w:lang w:val="en-GB"/>
        </w:rPr>
        <w:t xml:space="preserve">office situated in </w:t>
      </w:r>
      <w:proofErr w:type="spellStart"/>
      <w:r w:rsidRPr="002B089D">
        <w:rPr>
          <w:color w:val="000000"/>
          <w:sz w:val="22"/>
          <w:szCs w:val="22"/>
          <w:lang w:val="en-GB"/>
        </w:rPr>
        <w:t>Wum</w:t>
      </w:r>
      <w:proofErr w:type="spellEnd"/>
      <w:r w:rsidRPr="002B089D">
        <w:rPr>
          <w:color w:val="000000"/>
          <w:sz w:val="22"/>
          <w:szCs w:val="22"/>
          <w:lang w:val="en-GB"/>
        </w:rPr>
        <w:t>.</w:t>
      </w:r>
    </w:p>
    <w:p w:rsidR="001B1C00" w:rsidRPr="002B089D" w:rsidRDefault="001B1C00" w:rsidP="00411E62">
      <w:pPr>
        <w:ind w:left="987" w:firstLine="3549"/>
        <w:jc w:val="center"/>
        <w:rPr>
          <w:b/>
          <w:bCs/>
          <w:szCs w:val="20"/>
          <w:lang w:val="en-GB"/>
        </w:rPr>
      </w:pPr>
    </w:p>
    <w:p w:rsidR="001B1C00" w:rsidRPr="002B089D" w:rsidRDefault="001B1C00" w:rsidP="00411E62">
      <w:pPr>
        <w:ind w:left="987" w:firstLine="3549"/>
        <w:jc w:val="center"/>
        <w:rPr>
          <w:b/>
          <w:bCs/>
          <w:szCs w:val="20"/>
          <w:lang w:val="en-GB"/>
        </w:rPr>
      </w:pPr>
    </w:p>
    <w:p w:rsidR="001B1C00" w:rsidRPr="002B089D" w:rsidRDefault="001B1C00" w:rsidP="00411E62">
      <w:pPr>
        <w:ind w:left="987" w:firstLine="3549"/>
        <w:jc w:val="center"/>
        <w:rPr>
          <w:b/>
          <w:bCs/>
          <w:szCs w:val="20"/>
          <w:lang w:val="en-GB"/>
        </w:rPr>
      </w:pPr>
    </w:p>
    <w:p w:rsidR="001B1C00" w:rsidRPr="002B089D" w:rsidRDefault="001B1C00" w:rsidP="00411E62">
      <w:pPr>
        <w:ind w:left="987" w:firstLine="3549"/>
        <w:jc w:val="center"/>
        <w:rPr>
          <w:b/>
          <w:bCs/>
          <w:szCs w:val="20"/>
          <w:lang w:val="en-GB"/>
        </w:rPr>
      </w:pPr>
    </w:p>
    <w:p w:rsidR="00411E62" w:rsidRPr="002B089D" w:rsidRDefault="00411E62" w:rsidP="00411E62">
      <w:pPr>
        <w:ind w:left="987" w:firstLine="3549"/>
        <w:jc w:val="center"/>
        <w:rPr>
          <w:b/>
          <w:bCs/>
          <w:szCs w:val="20"/>
          <w:lang w:val="en-GB"/>
        </w:rPr>
      </w:pPr>
      <w:r w:rsidRPr="002B089D">
        <w:rPr>
          <w:b/>
          <w:bCs/>
          <w:szCs w:val="20"/>
          <w:lang w:val="en-GB"/>
        </w:rPr>
        <w:lastRenderedPageBreak/>
        <w:t>The SENIOR DIVISIONAL OFFICER</w:t>
      </w:r>
    </w:p>
    <w:p w:rsidR="00411E62" w:rsidRPr="002B089D" w:rsidRDefault="00411E62" w:rsidP="00411E62">
      <w:pPr>
        <w:ind w:left="987" w:firstLine="3549"/>
        <w:jc w:val="center"/>
        <w:rPr>
          <w:b/>
          <w:bCs/>
          <w:szCs w:val="20"/>
          <w:lang w:val="en-GB"/>
        </w:rPr>
      </w:pPr>
      <w:r w:rsidRPr="002B089D">
        <w:rPr>
          <w:b/>
          <w:bCs/>
          <w:szCs w:val="20"/>
          <w:lang w:val="en-GB"/>
        </w:rPr>
        <w:t>Delegated Contracting Authority</w:t>
      </w:r>
    </w:p>
    <w:p w:rsidR="00411E62" w:rsidRPr="002B089D" w:rsidRDefault="00411E62" w:rsidP="00411E62">
      <w:pPr>
        <w:jc w:val="both"/>
        <w:rPr>
          <w:b/>
          <w:i/>
          <w:iCs/>
          <w:sz w:val="22"/>
          <w:szCs w:val="22"/>
          <w:u w:val="single"/>
          <w:lang w:val="en-GB"/>
        </w:rPr>
      </w:pPr>
    </w:p>
    <w:p w:rsidR="00411E62" w:rsidRPr="002B089D" w:rsidRDefault="00411E62" w:rsidP="00411E62">
      <w:pPr>
        <w:jc w:val="both"/>
        <w:rPr>
          <w:b/>
          <w:i/>
          <w:iCs/>
          <w:sz w:val="22"/>
          <w:szCs w:val="22"/>
          <w:u w:val="single"/>
          <w:lang w:val="en-GB"/>
        </w:rPr>
      </w:pPr>
    </w:p>
    <w:p w:rsidR="00411E62" w:rsidRPr="002B089D" w:rsidRDefault="00BE2E3D" w:rsidP="00411E62">
      <w:pPr>
        <w:jc w:val="both"/>
        <w:rPr>
          <w:i/>
          <w:iCs/>
          <w:sz w:val="22"/>
          <w:szCs w:val="22"/>
          <w:lang w:val="en-GB"/>
        </w:rPr>
      </w:pPr>
      <w:r>
        <w:rPr>
          <w:b/>
          <w:i/>
          <w:iCs/>
          <w:noProof/>
          <w:sz w:val="22"/>
          <w:szCs w:val="22"/>
          <w:u w:val="single"/>
          <w:lang w:val="en-GB" w:eastAsia="en-GB"/>
        </w:rPr>
        <mc:AlternateContent>
          <mc:Choice Requires="wps">
            <w:drawing>
              <wp:anchor distT="0" distB="0" distL="114300" distR="114300" simplePos="0" relativeHeight="251668992" behindDoc="0" locked="0" layoutInCell="1" allowOverlap="1">
                <wp:simplePos x="0" y="0"/>
                <wp:positionH relativeFrom="column">
                  <wp:posOffset>4979375</wp:posOffset>
                </wp:positionH>
                <wp:positionV relativeFrom="paragraph">
                  <wp:posOffset>19700</wp:posOffset>
                </wp:positionV>
                <wp:extent cx="988828" cy="340242"/>
                <wp:effectExtent l="0" t="0" r="1905" b="3175"/>
                <wp:wrapNone/>
                <wp:docPr id="2" name="Text Box 2"/>
                <wp:cNvGraphicFramePr/>
                <a:graphic xmlns:a="http://schemas.openxmlformats.org/drawingml/2006/main">
                  <a:graphicData uri="http://schemas.microsoft.com/office/word/2010/wordprocessingShape">
                    <wps:wsp>
                      <wps:cNvSpPr txBox="1"/>
                      <wps:spPr>
                        <a:xfrm>
                          <a:off x="0" y="0"/>
                          <a:ext cx="988828" cy="3402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2E3D" w:rsidRPr="00BE2E3D" w:rsidRDefault="00BE2E3D">
                            <w:pPr>
                              <w:rPr>
                                <w:color w:val="FF0000"/>
                                <w:sz w:val="28"/>
                                <w:szCs w:val="28"/>
                              </w:rPr>
                            </w:pPr>
                            <w:r w:rsidRPr="00BE2E3D">
                              <w:rPr>
                                <w:color w:val="FF0000"/>
                                <w:sz w:val="28"/>
                                <w:szCs w:val="28"/>
                              </w:rPr>
                              <w:t>26/08/2026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392.1pt;margin-top:1.55pt;width:77.85pt;height:26.8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" fillcolor="white [3201]" stroked="f" strokeweight=".5pt">
                <v:textbox>
                  <w:txbxContent>
                    <w:p w:rsidR="00BE2E3D" w:rsidRPr="00BE2E3D" w:rsidRDefault="00BE2E3D">
                      <w:pPr>
                        <w:rPr>
                          <w:color w:val="FF0000"/>
                          <w:sz w:val="28"/>
                          <w:szCs w:val="28"/>
                        </w:rPr>
                      </w:pPr>
                      <w:r w:rsidRPr="00BE2E3D">
                        <w:rPr>
                          <w:color w:val="FF0000"/>
                          <w:sz w:val="28"/>
                          <w:szCs w:val="28"/>
                        </w:rPr>
                        <w:t>26/08/2026</w:t>
                      </w:r>
                    </w:p>
                  </w:txbxContent>
                </v:textbox>
              </v:shape>
            </w:pict>
          </mc:Fallback>
        </mc:AlternateContent>
      </w:r>
      <w:r w:rsidR="00411E62" w:rsidRPr="002B089D">
        <w:rPr>
          <w:b/>
          <w:i/>
          <w:iCs/>
          <w:sz w:val="22"/>
          <w:szCs w:val="22"/>
          <w:u w:val="single"/>
          <w:lang w:val="en-GB"/>
        </w:rPr>
        <w:t>Copies</w:t>
      </w:r>
      <w:r w:rsidR="00411E62" w:rsidRPr="002B089D">
        <w:rPr>
          <w:b/>
          <w:i/>
          <w:iCs/>
          <w:sz w:val="22"/>
          <w:szCs w:val="22"/>
          <w:lang w:val="en-GB"/>
        </w:rPr>
        <w:t>:</w:t>
      </w:r>
    </w:p>
    <w:p w:rsidR="00411E62" w:rsidRPr="002B089D" w:rsidRDefault="00411E62" w:rsidP="00411E62">
      <w:pPr>
        <w:widowControl w:val="0"/>
        <w:autoSpaceDE w:val="0"/>
        <w:autoSpaceDN w:val="0"/>
        <w:adjustRightInd w:val="0"/>
        <w:ind w:right="-20"/>
        <w:jc w:val="both"/>
        <w:rPr>
          <w:i/>
          <w:color w:val="221F1F"/>
          <w:sz w:val="22"/>
          <w:szCs w:val="22"/>
          <w:lang w:val="en-GB"/>
        </w:rPr>
      </w:pPr>
      <w:r w:rsidRPr="002B089D">
        <w:rPr>
          <w:i/>
          <w:color w:val="221F1F"/>
          <w:sz w:val="22"/>
          <w:szCs w:val="22"/>
          <w:lang w:val="en-GB"/>
        </w:rPr>
        <w:t>-  ARMP (for publication and archives)</w:t>
      </w:r>
    </w:p>
    <w:p w:rsidR="00411E62" w:rsidRPr="002B089D" w:rsidRDefault="00411E62" w:rsidP="00411E62">
      <w:pPr>
        <w:widowControl w:val="0"/>
        <w:autoSpaceDE w:val="0"/>
        <w:autoSpaceDN w:val="0"/>
        <w:adjustRightInd w:val="0"/>
        <w:spacing w:line="250" w:lineRule="auto"/>
        <w:ind w:left="227" w:right="-61" w:hanging="227"/>
        <w:jc w:val="both"/>
        <w:rPr>
          <w:i/>
          <w:color w:val="221F1F"/>
          <w:sz w:val="22"/>
          <w:szCs w:val="22"/>
          <w:lang w:val="en-GB"/>
        </w:rPr>
      </w:pPr>
      <w:r w:rsidRPr="002B089D">
        <w:rPr>
          <w:i/>
          <w:color w:val="221F1F"/>
          <w:sz w:val="22"/>
          <w:szCs w:val="22"/>
          <w:lang w:val="en-GB"/>
        </w:rPr>
        <w:t xml:space="preserve">-  Chairperson of </w:t>
      </w:r>
      <w:r w:rsidRPr="002B089D">
        <w:rPr>
          <w:i/>
          <w:color w:val="221F1F"/>
          <w:spacing w:val="-3"/>
          <w:sz w:val="22"/>
          <w:szCs w:val="22"/>
          <w:lang w:val="en-GB"/>
        </w:rPr>
        <w:t>D</w:t>
      </w:r>
      <w:r w:rsidRPr="002B089D">
        <w:rPr>
          <w:i/>
          <w:color w:val="221F1F"/>
          <w:sz w:val="22"/>
          <w:szCs w:val="22"/>
          <w:lang w:val="en-GB"/>
        </w:rPr>
        <w:t>TB (for information);</w:t>
      </w:r>
      <w:r w:rsidR="00C7758C">
        <w:rPr>
          <w:i/>
          <w:color w:val="221F1F"/>
          <w:sz w:val="22"/>
          <w:szCs w:val="22"/>
          <w:lang w:val="en-GB"/>
        </w:rPr>
        <w:t xml:space="preserve">       </w:t>
      </w:r>
    </w:p>
    <w:p w:rsidR="0034349F" w:rsidRPr="002B089D" w:rsidRDefault="0034349F" w:rsidP="00411E62">
      <w:pPr>
        <w:widowControl w:val="0"/>
        <w:autoSpaceDE w:val="0"/>
        <w:autoSpaceDN w:val="0"/>
        <w:adjustRightInd w:val="0"/>
        <w:spacing w:line="250" w:lineRule="auto"/>
        <w:ind w:left="227" w:right="-61" w:hanging="227"/>
        <w:jc w:val="both"/>
        <w:rPr>
          <w:i/>
          <w:color w:val="221F1F"/>
          <w:sz w:val="22"/>
          <w:szCs w:val="22"/>
          <w:lang w:val="en-GB"/>
        </w:rPr>
      </w:pPr>
      <w:r w:rsidRPr="002B089D">
        <w:rPr>
          <w:i/>
          <w:color w:val="221F1F"/>
          <w:sz w:val="22"/>
          <w:szCs w:val="22"/>
          <w:lang w:val="en-GB"/>
        </w:rPr>
        <w:t xml:space="preserve">- </w:t>
      </w:r>
      <w:r w:rsidR="00505A47" w:rsidRPr="002B089D">
        <w:rPr>
          <w:i/>
          <w:color w:val="221F1F"/>
          <w:sz w:val="22"/>
          <w:szCs w:val="22"/>
          <w:lang w:val="en-GB"/>
        </w:rPr>
        <w:t xml:space="preserve">DD </w:t>
      </w:r>
      <w:r w:rsidRPr="002B089D">
        <w:rPr>
          <w:i/>
          <w:color w:val="221F1F"/>
          <w:sz w:val="22"/>
          <w:szCs w:val="22"/>
          <w:lang w:val="en-GB"/>
        </w:rPr>
        <w:t>MINMAP</w:t>
      </w:r>
      <w:r w:rsidR="00DE2DE6">
        <w:rPr>
          <w:i/>
          <w:color w:val="221F1F"/>
          <w:sz w:val="22"/>
          <w:szCs w:val="22"/>
          <w:lang w:val="en-GB"/>
        </w:rPr>
        <w:t xml:space="preserve"> </w:t>
      </w:r>
      <w:r w:rsidR="00097E2A" w:rsidRPr="002B089D">
        <w:rPr>
          <w:i/>
          <w:color w:val="221F1F"/>
          <w:sz w:val="22"/>
          <w:szCs w:val="22"/>
          <w:lang w:val="en-GB"/>
        </w:rPr>
        <w:t>(for information);</w:t>
      </w:r>
    </w:p>
    <w:p w:rsidR="00411E62" w:rsidRPr="002B089D" w:rsidRDefault="00411E62" w:rsidP="00411E62">
      <w:pPr>
        <w:widowControl w:val="0"/>
        <w:autoSpaceDE w:val="0"/>
        <w:autoSpaceDN w:val="0"/>
        <w:adjustRightInd w:val="0"/>
        <w:spacing w:line="250" w:lineRule="auto"/>
        <w:ind w:left="227" w:right="-61" w:hanging="227"/>
        <w:jc w:val="both"/>
        <w:rPr>
          <w:i/>
          <w:color w:val="000000"/>
          <w:sz w:val="22"/>
          <w:szCs w:val="22"/>
          <w:lang w:val="en-GB"/>
        </w:rPr>
      </w:pPr>
      <w:r w:rsidRPr="002B089D">
        <w:rPr>
          <w:i/>
          <w:color w:val="000000"/>
          <w:sz w:val="22"/>
          <w:szCs w:val="22"/>
          <w:lang w:val="en-GB"/>
        </w:rPr>
        <w:t xml:space="preserve">-  DD MINEPAT </w:t>
      </w:r>
      <w:proofErr w:type="spellStart"/>
      <w:r w:rsidRPr="002B089D">
        <w:rPr>
          <w:i/>
          <w:color w:val="000000"/>
          <w:sz w:val="22"/>
          <w:szCs w:val="22"/>
          <w:lang w:val="en-GB"/>
        </w:rPr>
        <w:t>Menchum</w:t>
      </w:r>
      <w:proofErr w:type="spellEnd"/>
      <w:r w:rsidR="00DE2DE6">
        <w:rPr>
          <w:i/>
          <w:color w:val="000000"/>
          <w:sz w:val="22"/>
          <w:szCs w:val="22"/>
          <w:lang w:val="en-GB"/>
        </w:rPr>
        <w:t xml:space="preserve"> </w:t>
      </w:r>
      <w:r w:rsidR="00097E2A" w:rsidRPr="002B089D">
        <w:rPr>
          <w:i/>
          <w:color w:val="221F1F"/>
          <w:sz w:val="22"/>
          <w:szCs w:val="22"/>
          <w:lang w:val="en-GB"/>
        </w:rPr>
        <w:t>(for information);</w:t>
      </w:r>
    </w:p>
    <w:p w:rsidR="00097E2A" w:rsidRPr="002B089D" w:rsidRDefault="00097E2A" w:rsidP="00411E62">
      <w:pPr>
        <w:widowControl w:val="0"/>
        <w:autoSpaceDE w:val="0"/>
        <w:autoSpaceDN w:val="0"/>
        <w:adjustRightInd w:val="0"/>
        <w:spacing w:line="250" w:lineRule="auto"/>
        <w:ind w:left="227" w:right="-61" w:hanging="227"/>
        <w:jc w:val="both"/>
        <w:rPr>
          <w:i/>
          <w:color w:val="000000"/>
          <w:sz w:val="22"/>
          <w:szCs w:val="22"/>
          <w:lang w:val="en-GB"/>
        </w:rPr>
      </w:pPr>
      <w:r w:rsidRPr="002B089D">
        <w:rPr>
          <w:i/>
          <w:color w:val="000000"/>
          <w:sz w:val="22"/>
          <w:szCs w:val="22"/>
          <w:lang w:val="en-GB"/>
        </w:rPr>
        <w:t xml:space="preserve">- Mayor </w:t>
      </w:r>
      <w:proofErr w:type="spellStart"/>
      <w:r w:rsidRPr="002B089D">
        <w:rPr>
          <w:i/>
          <w:color w:val="000000"/>
          <w:sz w:val="22"/>
          <w:szCs w:val="22"/>
          <w:lang w:val="en-GB"/>
        </w:rPr>
        <w:t>Wum</w:t>
      </w:r>
      <w:proofErr w:type="spellEnd"/>
      <w:r w:rsidRPr="002B089D">
        <w:rPr>
          <w:i/>
          <w:color w:val="000000"/>
          <w:sz w:val="22"/>
          <w:szCs w:val="22"/>
          <w:lang w:val="en-GB"/>
        </w:rPr>
        <w:t xml:space="preserve"> </w:t>
      </w:r>
      <w:r w:rsidRPr="002B089D">
        <w:rPr>
          <w:i/>
          <w:color w:val="221F1F"/>
          <w:sz w:val="22"/>
          <w:szCs w:val="22"/>
          <w:lang w:val="en-GB"/>
        </w:rPr>
        <w:t>(for information);</w:t>
      </w:r>
    </w:p>
    <w:p w:rsidR="00411E62" w:rsidRPr="002B089D" w:rsidRDefault="00411E62" w:rsidP="00411E62">
      <w:pPr>
        <w:widowControl w:val="0"/>
        <w:autoSpaceDE w:val="0"/>
        <w:autoSpaceDN w:val="0"/>
        <w:adjustRightInd w:val="0"/>
        <w:ind w:right="-20"/>
        <w:jc w:val="both"/>
        <w:rPr>
          <w:i/>
          <w:color w:val="221F1F"/>
          <w:sz w:val="22"/>
          <w:szCs w:val="22"/>
          <w:lang w:val="en-GB"/>
        </w:rPr>
      </w:pPr>
      <w:r w:rsidRPr="002B089D">
        <w:rPr>
          <w:i/>
          <w:color w:val="221F1F"/>
          <w:sz w:val="22"/>
          <w:szCs w:val="22"/>
          <w:lang w:val="en-GB"/>
        </w:rPr>
        <w:t>-  Notice boards (for information).</w:t>
      </w:r>
    </w:p>
    <w:p w:rsidR="00963BBF" w:rsidRPr="002B089D" w:rsidRDefault="00963BBF" w:rsidP="00963BBF">
      <w:pPr>
        <w:widowControl w:val="0"/>
        <w:suppressAutoHyphens/>
        <w:autoSpaceDE w:val="0"/>
        <w:autoSpaceDN w:val="0"/>
        <w:jc w:val="both"/>
        <w:textAlignment w:val="baseline"/>
        <w:rPr>
          <w:sz w:val="20"/>
          <w:szCs w:val="20"/>
          <w:lang w:val="en-GB"/>
        </w:rPr>
      </w:pPr>
      <w:r w:rsidRPr="002B089D">
        <w:rPr>
          <w:sz w:val="20"/>
          <w:szCs w:val="20"/>
          <w:lang w:val="en-GB"/>
        </w:rPr>
        <w:t xml:space="preserve">- </w:t>
      </w:r>
      <w:proofErr w:type="spellStart"/>
      <w:r w:rsidRPr="002B089D">
        <w:rPr>
          <w:sz w:val="20"/>
          <w:szCs w:val="20"/>
          <w:lang w:val="en-GB"/>
        </w:rPr>
        <w:t>Chrono</w:t>
      </w:r>
      <w:proofErr w:type="spellEnd"/>
      <w:r w:rsidRPr="002B089D">
        <w:rPr>
          <w:sz w:val="20"/>
          <w:szCs w:val="20"/>
          <w:lang w:val="en-GB"/>
        </w:rPr>
        <w:t>/archive</w:t>
      </w:r>
    </w:p>
    <w:p w:rsidR="00700927" w:rsidRPr="002B089D" w:rsidRDefault="00700927" w:rsidP="005073E8">
      <w:pPr>
        <w:rPr>
          <w:lang w:val="en-GB"/>
        </w:rPr>
        <w:sectPr w:rsidR="00700927" w:rsidRPr="002B089D" w:rsidSect="00695BD7">
          <w:pgSz w:w="11906" w:h="16838"/>
          <w:pgMar w:top="284" w:right="1418" w:bottom="568" w:left="1418" w:header="709" w:footer="709" w:gutter="0"/>
          <w:cols w:space="708"/>
          <w:titlePg/>
          <w:docGrid w:linePitch="360"/>
        </w:sectPr>
      </w:pPr>
    </w:p>
    <w:p w:rsidR="005073E8" w:rsidRPr="002B089D" w:rsidRDefault="005073E8"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700927" w:rsidRPr="002B089D" w:rsidRDefault="00700927" w:rsidP="005073E8">
      <w:pPr>
        <w:rPr>
          <w:lang w:val="en-GB"/>
        </w:rPr>
      </w:pPr>
    </w:p>
    <w:p w:rsidR="005073E8" w:rsidRPr="002B089D" w:rsidRDefault="005073E8" w:rsidP="005073E8">
      <w:pPr>
        <w:rPr>
          <w:sz w:val="22"/>
          <w:szCs w:val="22"/>
          <w:lang w:val="en-GB"/>
        </w:rPr>
      </w:pPr>
    </w:p>
    <w:p w:rsidR="005073E8" w:rsidRPr="002B089D" w:rsidRDefault="005073E8" w:rsidP="005073E8">
      <w:pPr>
        <w:rPr>
          <w:sz w:val="22"/>
          <w:szCs w:val="22"/>
          <w:lang w:val="en-GB"/>
        </w:rPr>
      </w:pPr>
    </w:p>
    <w:p w:rsidR="005073E8" w:rsidRPr="002B089D" w:rsidRDefault="005073E8" w:rsidP="005073E8">
      <w:pPr>
        <w:rPr>
          <w:sz w:val="22"/>
          <w:szCs w:val="22"/>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700927" w:rsidRPr="002B089D" w:rsidRDefault="00700927" w:rsidP="00700927">
      <w:pPr>
        <w:rPr>
          <w:lang w:val="en-GB"/>
        </w:rPr>
      </w:pPr>
    </w:p>
    <w:p w:rsidR="00700927" w:rsidRPr="002B089D" w:rsidRDefault="00700927" w:rsidP="00700927">
      <w:pPr>
        <w:tabs>
          <w:tab w:val="left" w:pos="1410"/>
        </w:tabs>
        <w:jc w:val="center"/>
        <w:rPr>
          <w:b/>
          <w:sz w:val="52"/>
          <w:szCs w:val="52"/>
          <w:lang w:val="en-GB"/>
        </w:rPr>
      </w:pPr>
      <w:r w:rsidRPr="002B089D">
        <w:rPr>
          <w:b/>
          <w:sz w:val="52"/>
          <w:szCs w:val="52"/>
          <w:lang w:val="en-GB"/>
        </w:rPr>
        <w:t>Document 1.b</w:t>
      </w:r>
    </w:p>
    <w:p w:rsidR="00700927" w:rsidRPr="002B089D" w:rsidRDefault="00700927" w:rsidP="00700927">
      <w:pPr>
        <w:tabs>
          <w:tab w:val="left" w:pos="1560"/>
        </w:tabs>
        <w:jc w:val="center"/>
        <w:rPr>
          <w:lang w:val="en-G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700927" w:rsidRPr="002B089D" w:rsidTr="00700927">
        <w:trPr>
          <w:jc w:val="center"/>
        </w:trPr>
        <w:tc>
          <w:tcPr>
            <w:tcW w:w="9212" w:type="dxa"/>
            <w:shd w:val="clear" w:color="auto" w:fill="auto"/>
          </w:tcPr>
          <w:p w:rsidR="00700927" w:rsidRPr="002B089D" w:rsidRDefault="00700927" w:rsidP="00700927">
            <w:pPr>
              <w:tabs>
                <w:tab w:val="left" w:pos="1560"/>
              </w:tabs>
              <w:jc w:val="center"/>
              <w:rPr>
                <w:b/>
                <w:sz w:val="44"/>
                <w:szCs w:val="44"/>
                <w:lang w:val="en-GB"/>
              </w:rPr>
            </w:pPr>
            <w:r w:rsidRPr="002B089D">
              <w:rPr>
                <w:b/>
                <w:sz w:val="44"/>
                <w:szCs w:val="44"/>
                <w:lang w:val="en-GB"/>
              </w:rPr>
              <w:t>FRENCH VERSION</w:t>
            </w:r>
          </w:p>
        </w:tc>
      </w:tr>
    </w:tbl>
    <w:p w:rsidR="00700927" w:rsidRPr="002B089D" w:rsidRDefault="00700927" w:rsidP="00700927">
      <w:pPr>
        <w:rPr>
          <w:lang w:val="en-GB"/>
        </w:rPr>
      </w:pPr>
    </w:p>
    <w:p w:rsidR="00700927" w:rsidRPr="002B089D" w:rsidRDefault="00700927" w:rsidP="00700927">
      <w:pPr>
        <w:rPr>
          <w:lang w:val="en-GB"/>
        </w:rPr>
      </w:pPr>
    </w:p>
    <w:p w:rsidR="00700927" w:rsidRPr="002B089D" w:rsidRDefault="00700927" w:rsidP="00700927">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700927" w:rsidRPr="002B089D" w:rsidRDefault="00700927" w:rsidP="005073E8">
      <w:pPr>
        <w:rPr>
          <w:lang w:val="en-GB"/>
        </w:rPr>
        <w:sectPr w:rsidR="00700927" w:rsidRPr="002B089D" w:rsidSect="00774688">
          <w:pgSz w:w="11906" w:h="16838"/>
          <w:pgMar w:top="1077" w:right="1418" w:bottom="902" w:left="1418" w:header="709" w:footer="709" w:gutter="0"/>
          <w:cols w:space="708"/>
          <w:titlePg/>
          <w:docGrid w:linePitch="360"/>
        </w:sectPr>
      </w:pPr>
    </w:p>
    <w:tbl>
      <w:tblPr>
        <w:tblW w:w="10027" w:type="dxa"/>
        <w:jc w:val="center"/>
        <w:tblLayout w:type="fixed"/>
        <w:tblCellMar>
          <w:left w:w="70" w:type="dxa"/>
          <w:right w:w="70" w:type="dxa"/>
        </w:tblCellMar>
        <w:tblLook w:val="0000" w:firstRow="0" w:lastRow="0" w:firstColumn="0" w:lastColumn="0" w:noHBand="0" w:noVBand="0"/>
      </w:tblPr>
      <w:tblGrid>
        <w:gridCol w:w="4441"/>
        <w:gridCol w:w="1432"/>
        <w:gridCol w:w="4154"/>
      </w:tblGrid>
      <w:tr w:rsidR="0029377D" w:rsidRPr="002B089D" w:rsidTr="0029377D">
        <w:trPr>
          <w:trHeight w:val="1129"/>
          <w:jc w:val="center"/>
        </w:trPr>
        <w:tc>
          <w:tcPr>
            <w:tcW w:w="4441" w:type="dxa"/>
            <w:vAlign w:val="center"/>
          </w:tcPr>
          <w:p w:rsidR="0029377D" w:rsidRPr="002B089D" w:rsidRDefault="0029377D" w:rsidP="0029377D">
            <w:pPr>
              <w:rPr>
                <w:bCs/>
                <w:sz w:val="20"/>
                <w:szCs w:val="20"/>
                <w:lang w:val="fr-CM"/>
              </w:rPr>
            </w:pPr>
            <w:r w:rsidRPr="002B089D">
              <w:rPr>
                <w:bCs/>
                <w:sz w:val="20"/>
                <w:szCs w:val="20"/>
                <w:lang w:val="fr-CM"/>
              </w:rPr>
              <w:lastRenderedPageBreak/>
              <w:t xml:space="preserve">     </w:t>
            </w:r>
            <w:r w:rsidR="00695BD7" w:rsidRPr="002B089D">
              <w:rPr>
                <w:bCs/>
                <w:sz w:val="20"/>
                <w:szCs w:val="20"/>
                <w:lang w:val="fr-CM"/>
              </w:rPr>
              <w:t xml:space="preserve">       </w:t>
            </w:r>
            <w:r w:rsidRPr="002B089D">
              <w:rPr>
                <w:bCs/>
                <w:sz w:val="20"/>
                <w:szCs w:val="20"/>
                <w:lang w:val="fr-CM"/>
              </w:rPr>
              <w:t xml:space="preserve"> REPUBLIQUE DU CAMEROUN</w:t>
            </w:r>
          </w:p>
          <w:p w:rsidR="0029377D" w:rsidRPr="002B089D" w:rsidRDefault="0029377D" w:rsidP="0029377D">
            <w:pPr>
              <w:jc w:val="center"/>
              <w:rPr>
                <w:bCs/>
                <w:sz w:val="20"/>
                <w:szCs w:val="20"/>
                <w:lang w:val="fr-CM"/>
              </w:rPr>
            </w:pPr>
            <w:r w:rsidRPr="002B089D">
              <w:rPr>
                <w:bCs/>
                <w:sz w:val="20"/>
                <w:szCs w:val="20"/>
                <w:lang w:val="fr-CM"/>
              </w:rPr>
              <w:t>Paix – Travail – Patrie</w:t>
            </w:r>
          </w:p>
          <w:p w:rsidR="0029377D" w:rsidRPr="002B089D" w:rsidRDefault="0029377D" w:rsidP="0029377D">
            <w:pPr>
              <w:jc w:val="center"/>
              <w:rPr>
                <w:bCs/>
                <w:sz w:val="20"/>
                <w:szCs w:val="20"/>
                <w:lang w:val="en-GB"/>
              </w:rPr>
            </w:pPr>
            <w:r w:rsidRPr="002B089D">
              <w:rPr>
                <w:bCs/>
                <w:sz w:val="20"/>
                <w:szCs w:val="20"/>
                <w:lang w:val="en-GB"/>
              </w:rPr>
              <w:t>----------------</w:t>
            </w:r>
          </w:p>
        </w:tc>
        <w:tc>
          <w:tcPr>
            <w:tcW w:w="1432" w:type="dxa"/>
            <w:vAlign w:val="center"/>
          </w:tcPr>
          <w:p w:rsidR="0029377D" w:rsidRPr="002B089D" w:rsidRDefault="0029377D" w:rsidP="0029377D">
            <w:pPr>
              <w:jc w:val="center"/>
              <w:rPr>
                <w:bCs/>
                <w:lang w:val="en-GB"/>
              </w:rPr>
            </w:pPr>
          </w:p>
        </w:tc>
        <w:tc>
          <w:tcPr>
            <w:tcW w:w="4154" w:type="dxa"/>
            <w:vAlign w:val="center"/>
          </w:tcPr>
          <w:p w:rsidR="0029377D" w:rsidRPr="002B089D" w:rsidRDefault="0029377D" w:rsidP="0029377D">
            <w:pPr>
              <w:jc w:val="center"/>
              <w:rPr>
                <w:bCs/>
                <w:sz w:val="20"/>
                <w:szCs w:val="20"/>
                <w:lang w:val="en-GB"/>
              </w:rPr>
            </w:pPr>
            <w:r w:rsidRPr="002B089D">
              <w:rPr>
                <w:bCs/>
                <w:sz w:val="20"/>
                <w:szCs w:val="20"/>
                <w:lang w:val="en-GB"/>
              </w:rPr>
              <w:t xml:space="preserve">   REPUBLIC OF CAMEROON</w:t>
            </w:r>
          </w:p>
          <w:p w:rsidR="0029377D" w:rsidRPr="002B089D" w:rsidRDefault="0029377D" w:rsidP="0029377D">
            <w:pPr>
              <w:jc w:val="center"/>
              <w:rPr>
                <w:bCs/>
                <w:sz w:val="20"/>
                <w:szCs w:val="20"/>
                <w:lang w:val="en-GB"/>
              </w:rPr>
            </w:pPr>
            <w:r w:rsidRPr="002B089D">
              <w:rPr>
                <w:bCs/>
                <w:sz w:val="20"/>
                <w:szCs w:val="20"/>
                <w:lang w:val="en-GB"/>
              </w:rPr>
              <w:t xml:space="preserve">     Peace – Work – Fatherland</w:t>
            </w:r>
          </w:p>
          <w:p w:rsidR="0029377D" w:rsidRPr="002B089D" w:rsidRDefault="0029377D" w:rsidP="0029377D">
            <w:pPr>
              <w:jc w:val="center"/>
              <w:rPr>
                <w:bCs/>
                <w:sz w:val="20"/>
                <w:szCs w:val="20"/>
                <w:lang w:val="en-GB"/>
              </w:rPr>
            </w:pPr>
            <w:r w:rsidRPr="002B089D">
              <w:rPr>
                <w:bCs/>
                <w:sz w:val="20"/>
                <w:szCs w:val="20"/>
                <w:lang w:val="en-GB"/>
              </w:rPr>
              <w:t>--------------</w:t>
            </w:r>
          </w:p>
        </w:tc>
      </w:tr>
      <w:tr w:rsidR="0029377D" w:rsidRPr="002B089D" w:rsidTr="0029377D">
        <w:trPr>
          <w:trHeight w:val="477"/>
          <w:jc w:val="center"/>
        </w:trPr>
        <w:tc>
          <w:tcPr>
            <w:tcW w:w="4441" w:type="dxa"/>
            <w:vAlign w:val="center"/>
          </w:tcPr>
          <w:p w:rsidR="0029377D" w:rsidRPr="002B089D" w:rsidRDefault="0029377D" w:rsidP="0029377D">
            <w:pPr>
              <w:jc w:val="center"/>
              <w:rPr>
                <w:noProof/>
                <w:sz w:val="20"/>
                <w:szCs w:val="20"/>
                <w:lang w:val="en-GB"/>
              </w:rPr>
            </w:pPr>
            <w:r w:rsidRPr="002B089D">
              <w:rPr>
                <w:noProof/>
                <w:sz w:val="20"/>
                <w:szCs w:val="20"/>
                <w:lang w:val="en-GB"/>
              </w:rPr>
              <w:t>REGION DU NORD-OUEST</w:t>
            </w:r>
          </w:p>
          <w:p w:rsidR="00C972E9" w:rsidRPr="002B089D" w:rsidRDefault="00C972E9" w:rsidP="0029377D">
            <w:pPr>
              <w:jc w:val="center"/>
              <w:rPr>
                <w:noProof/>
                <w:sz w:val="20"/>
                <w:szCs w:val="20"/>
                <w:lang w:val="en-GB"/>
              </w:rPr>
            </w:pPr>
            <w:r w:rsidRPr="002B089D">
              <w:rPr>
                <w:noProof/>
                <w:sz w:val="20"/>
                <w:szCs w:val="20"/>
                <w:lang w:val="en-GB"/>
              </w:rPr>
              <w:t>-----------------</w:t>
            </w:r>
          </w:p>
        </w:tc>
        <w:tc>
          <w:tcPr>
            <w:tcW w:w="1432" w:type="dxa"/>
            <w:vAlign w:val="center"/>
          </w:tcPr>
          <w:p w:rsidR="0029377D" w:rsidRPr="002B089D" w:rsidRDefault="0029377D" w:rsidP="0029377D">
            <w:pPr>
              <w:jc w:val="center"/>
              <w:rPr>
                <w:bCs/>
                <w:lang w:val="en-GB"/>
              </w:rPr>
            </w:pPr>
          </w:p>
        </w:tc>
        <w:tc>
          <w:tcPr>
            <w:tcW w:w="4154" w:type="dxa"/>
            <w:vAlign w:val="center"/>
          </w:tcPr>
          <w:p w:rsidR="0029377D" w:rsidRPr="002B089D" w:rsidRDefault="0029377D" w:rsidP="0029377D">
            <w:pPr>
              <w:jc w:val="center"/>
              <w:rPr>
                <w:bCs/>
                <w:sz w:val="20"/>
                <w:szCs w:val="20"/>
                <w:lang w:val="en-GB"/>
              </w:rPr>
            </w:pPr>
            <w:r w:rsidRPr="002B089D">
              <w:rPr>
                <w:bCs/>
                <w:sz w:val="20"/>
                <w:szCs w:val="20"/>
                <w:lang w:val="en-GB"/>
              </w:rPr>
              <w:t>NORTH-WEST REGION</w:t>
            </w:r>
          </w:p>
          <w:p w:rsidR="00C972E9" w:rsidRPr="002B089D" w:rsidRDefault="00C972E9" w:rsidP="0029377D">
            <w:pPr>
              <w:jc w:val="center"/>
              <w:rPr>
                <w:bCs/>
                <w:sz w:val="20"/>
                <w:szCs w:val="20"/>
                <w:lang w:val="en-GB"/>
              </w:rPr>
            </w:pPr>
            <w:r w:rsidRPr="002B089D">
              <w:rPr>
                <w:bCs/>
                <w:sz w:val="20"/>
                <w:szCs w:val="20"/>
                <w:lang w:val="en-GB"/>
              </w:rPr>
              <w:t>-----------------</w:t>
            </w:r>
          </w:p>
        </w:tc>
      </w:tr>
      <w:tr w:rsidR="0029377D" w:rsidRPr="002B089D" w:rsidTr="0029377D">
        <w:trPr>
          <w:trHeight w:val="887"/>
          <w:jc w:val="center"/>
        </w:trPr>
        <w:tc>
          <w:tcPr>
            <w:tcW w:w="4441" w:type="dxa"/>
            <w:vAlign w:val="center"/>
          </w:tcPr>
          <w:p w:rsidR="0029377D" w:rsidRPr="002B089D" w:rsidRDefault="0029377D" w:rsidP="0029377D">
            <w:pPr>
              <w:jc w:val="center"/>
              <w:rPr>
                <w:noProof/>
                <w:sz w:val="20"/>
                <w:szCs w:val="20"/>
                <w:lang w:val="fr-CM"/>
              </w:rPr>
            </w:pPr>
            <w:r w:rsidRPr="002B089D">
              <w:rPr>
                <w:noProof/>
                <w:sz w:val="20"/>
                <w:szCs w:val="20"/>
                <w:lang w:val="fr-CM"/>
              </w:rPr>
              <w:t>DEPARTEMENT DE LA MENCHUM</w:t>
            </w:r>
          </w:p>
          <w:p w:rsidR="0029377D" w:rsidRPr="002B089D" w:rsidRDefault="0029377D" w:rsidP="0029377D">
            <w:pPr>
              <w:jc w:val="center"/>
              <w:rPr>
                <w:noProof/>
                <w:sz w:val="20"/>
                <w:szCs w:val="20"/>
                <w:lang w:val="fr-CM"/>
              </w:rPr>
            </w:pPr>
            <w:r w:rsidRPr="002B089D">
              <w:rPr>
                <w:noProof/>
                <w:sz w:val="20"/>
                <w:szCs w:val="20"/>
                <w:lang w:val="fr-CM"/>
              </w:rPr>
              <w:t>----------------</w:t>
            </w:r>
          </w:p>
          <w:p w:rsidR="0029377D" w:rsidRPr="002B089D" w:rsidRDefault="0029377D" w:rsidP="0029377D">
            <w:pPr>
              <w:jc w:val="center"/>
              <w:rPr>
                <w:noProof/>
                <w:sz w:val="20"/>
                <w:szCs w:val="20"/>
                <w:lang w:val="fr-CM"/>
              </w:rPr>
            </w:pPr>
            <w:r w:rsidRPr="002B089D">
              <w:rPr>
                <w:noProof/>
                <w:sz w:val="20"/>
                <w:szCs w:val="20"/>
                <w:lang w:val="fr-CM"/>
              </w:rPr>
              <w:t>SERVICE DES AFFAIRES ECONMIQUES ET FINANCIERES</w:t>
            </w:r>
          </w:p>
        </w:tc>
        <w:tc>
          <w:tcPr>
            <w:tcW w:w="1432" w:type="dxa"/>
            <w:vAlign w:val="center"/>
          </w:tcPr>
          <w:p w:rsidR="0029377D" w:rsidRPr="002B089D" w:rsidRDefault="0029377D" w:rsidP="0029377D">
            <w:pPr>
              <w:jc w:val="center"/>
              <w:rPr>
                <w:bCs/>
                <w:lang w:val="fr-CM"/>
              </w:rPr>
            </w:pPr>
            <w:r w:rsidRPr="002B089D">
              <w:rPr>
                <w:noProof/>
                <w:sz w:val="22"/>
                <w:szCs w:val="22"/>
                <w:lang w:val="en-GB" w:eastAsia="en-GB"/>
              </w:rPr>
              <w:drawing>
                <wp:anchor distT="0" distB="0" distL="114300" distR="114300" simplePos="0" relativeHeight="251657728" behindDoc="0" locked="0" layoutInCell="1" allowOverlap="1" wp14:anchorId="78BAAFF2" wp14:editId="2CFCE1FC">
                  <wp:simplePos x="0" y="0"/>
                  <wp:positionH relativeFrom="column">
                    <wp:posOffset>-81915</wp:posOffset>
                  </wp:positionH>
                  <wp:positionV relativeFrom="paragraph">
                    <wp:posOffset>-637540</wp:posOffset>
                  </wp:positionV>
                  <wp:extent cx="984885" cy="981075"/>
                  <wp:effectExtent l="0" t="0" r="5715" b="9525"/>
                  <wp:wrapNone/>
                  <wp:docPr id="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4885" cy="981075"/>
                          </a:xfrm>
                          <a:prstGeom prst="rect">
                            <a:avLst/>
                          </a:prstGeom>
                          <a:noFill/>
                          <a:ln>
                            <a:noFill/>
                          </a:ln>
                        </pic:spPr>
                      </pic:pic>
                    </a:graphicData>
                  </a:graphic>
                </wp:anchor>
              </w:drawing>
            </w:r>
          </w:p>
        </w:tc>
        <w:tc>
          <w:tcPr>
            <w:tcW w:w="4154" w:type="dxa"/>
            <w:vAlign w:val="center"/>
          </w:tcPr>
          <w:p w:rsidR="0029377D" w:rsidRPr="002B089D" w:rsidRDefault="0029377D" w:rsidP="0029377D">
            <w:pPr>
              <w:jc w:val="center"/>
              <w:rPr>
                <w:bCs/>
                <w:sz w:val="20"/>
                <w:szCs w:val="20"/>
                <w:lang w:val="en-GB"/>
              </w:rPr>
            </w:pPr>
            <w:r w:rsidRPr="002B089D">
              <w:rPr>
                <w:bCs/>
                <w:sz w:val="20"/>
                <w:szCs w:val="20"/>
                <w:lang w:val="en-GB"/>
              </w:rPr>
              <w:t>MENCHUM DIVISION</w:t>
            </w:r>
          </w:p>
          <w:p w:rsidR="0029377D" w:rsidRPr="002B089D" w:rsidRDefault="0029377D" w:rsidP="0029377D">
            <w:pPr>
              <w:jc w:val="center"/>
              <w:rPr>
                <w:bCs/>
                <w:sz w:val="20"/>
                <w:szCs w:val="20"/>
                <w:lang w:val="en-GB"/>
              </w:rPr>
            </w:pPr>
            <w:r w:rsidRPr="002B089D">
              <w:rPr>
                <w:bCs/>
                <w:sz w:val="20"/>
                <w:szCs w:val="20"/>
                <w:lang w:val="en-GB"/>
              </w:rPr>
              <w:t>----------------</w:t>
            </w:r>
          </w:p>
          <w:p w:rsidR="0029377D" w:rsidRPr="002B089D" w:rsidRDefault="0029377D" w:rsidP="0029377D">
            <w:pPr>
              <w:jc w:val="center"/>
              <w:rPr>
                <w:bCs/>
                <w:sz w:val="20"/>
                <w:szCs w:val="20"/>
                <w:lang w:val="en-GB"/>
              </w:rPr>
            </w:pPr>
            <w:r w:rsidRPr="002B089D">
              <w:rPr>
                <w:bCs/>
                <w:sz w:val="20"/>
                <w:szCs w:val="20"/>
                <w:lang w:val="en-GB"/>
              </w:rPr>
              <w:t>SERVICE FOR ECONOMIC AND FINANCIAL AFFAIRS</w:t>
            </w:r>
          </w:p>
        </w:tc>
      </w:tr>
      <w:tr w:rsidR="0029377D" w:rsidRPr="002B089D" w:rsidTr="0029377D">
        <w:trPr>
          <w:trHeight w:val="924"/>
          <w:jc w:val="center"/>
        </w:trPr>
        <w:tc>
          <w:tcPr>
            <w:tcW w:w="4441" w:type="dxa"/>
          </w:tcPr>
          <w:p w:rsidR="0029377D" w:rsidRPr="002B089D" w:rsidRDefault="0029377D" w:rsidP="0029377D">
            <w:pPr>
              <w:jc w:val="center"/>
              <w:rPr>
                <w:bCs/>
                <w:sz w:val="20"/>
                <w:szCs w:val="20"/>
                <w:lang w:val="fr-CM"/>
              </w:rPr>
            </w:pPr>
            <w:r w:rsidRPr="002B089D">
              <w:rPr>
                <w:bCs/>
                <w:sz w:val="20"/>
                <w:szCs w:val="20"/>
                <w:lang w:val="fr-CM"/>
              </w:rPr>
              <w:t xml:space="preserve">----------------             </w:t>
            </w:r>
          </w:p>
          <w:p w:rsidR="0029377D" w:rsidRPr="002B089D" w:rsidRDefault="0029377D" w:rsidP="00695BD7">
            <w:pPr>
              <w:jc w:val="center"/>
              <w:rPr>
                <w:bCs/>
                <w:sz w:val="20"/>
                <w:szCs w:val="20"/>
                <w:lang w:val="fr-CM"/>
              </w:rPr>
            </w:pPr>
            <w:r w:rsidRPr="002B089D">
              <w:rPr>
                <w:bCs/>
                <w:sz w:val="20"/>
                <w:szCs w:val="20"/>
                <w:lang w:val="fr-CM"/>
              </w:rPr>
              <w:t xml:space="preserve">COMMISSION </w:t>
            </w:r>
            <w:r w:rsidR="00695BD7" w:rsidRPr="002B089D">
              <w:rPr>
                <w:bCs/>
                <w:sz w:val="20"/>
                <w:szCs w:val="20"/>
                <w:lang w:val="fr-CM"/>
              </w:rPr>
              <w:t xml:space="preserve">DEPARTEMENTAL </w:t>
            </w:r>
            <w:r w:rsidRPr="002B089D">
              <w:rPr>
                <w:bCs/>
                <w:sz w:val="20"/>
                <w:szCs w:val="20"/>
                <w:lang w:val="fr-CM"/>
              </w:rPr>
              <w:t xml:space="preserve">DE PASSATION DES MARCHE </w:t>
            </w:r>
          </w:p>
        </w:tc>
        <w:tc>
          <w:tcPr>
            <w:tcW w:w="1432" w:type="dxa"/>
          </w:tcPr>
          <w:p w:rsidR="0029377D" w:rsidRPr="002B089D" w:rsidRDefault="0029377D" w:rsidP="0029377D">
            <w:pPr>
              <w:jc w:val="center"/>
              <w:rPr>
                <w:bCs/>
                <w:lang w:val="fr-CM"/>
              </w:rPr>
            </w:pPr>
          </w:p>
        </w:tc>
        <w:tc>
          <w:tcPr>
            <w:tcW w:w="4154" w:type="dxa"/>
          </w:tcPr>
          <w:p w:rsidR="0029377D" w:rsidRPr="002B089D" w:rsidRDefault="0029377D" w:rsidP="0029377D">
            <w:pPr>
              <w:jc w:val="center"/>
              <w:rPr>
                <w:bCs/>
                <w:sz w:val="20"/>
                <w:szCs w:val="20"/>
                <w:lang w:val="en-GB"/>
              </w:rPr>
            </w:pPr>
            <w:r w:rsidRPr="002B089D">
              <w:rPr>
                <w:bCs/>
                <w:sz w:val="20"/>
                <w:szCs w:val="20"/>
                <w:lang w:val="en-GB"/>
              </w:rPr>
              <w:t>----------------</w:t>
            </w:r>
          </w:p>
          <w:p w:rsidR="0029377D" w:rsidRPr="002B089D" w:rsidRDefault="0029377D" w:rsidP="0029377D">
            <w:pPr>
              <w:jc w:val="center"/>
              <w:rPr>
                <w:bCs/>
                <w:sz w:val="20"/>
                <w:szCs w:val="20"/>
                <w:lang w:val="en-GB"/>
              </w:rPr>
            </w:pPr>
            <w:r w:rsidRPr="002B089D">
              <w:rPr>
                <w:bCs/>
                <w:sz w:val="20"/>
                <w:szCs w:val="20"/>
                <w:lang w:val="en-GB"/>
              </w:rPr>
              <w:t>DIVISIONAL TENDER’S BOARD</w:t>
            </w:r>
          </w:p>
        </w:tc>
      </w:tr>
    </w:tbl>
    <w:p w:rsidR="0029377D" w:rsidRPr="002B089D" w:rsidRDefault="0029377D" w:rsidP="008562C0">
      <w:pPr>
        <w:spacing w:after="200" w:line="276" w:lineRule="auto"/>
        <w:rPr>
          <w:lang w:val="en-GB"/>
        </w:rPr>
      </w:pPr>
    </w:p>
    <w:p w:rsidR="00012A87" w:rsidRPr="002B089D" w:rsidRDefault="00012A87" w:rsidP="00012A87">
      <w:pPr>
        <w:jc w:val="center"/>
        <w:rPr>
          <w:b/>
          <w:caps/>
          <w:color w:val="000000"/>
          <w:sz w:val="32"/>
          <w:szCs w:val="32"/>
          <w:u w:val="single"/>
        </w:rPr>
      </w:pPr>
      <w:r w:rsidRPr="002B089D">
        <w:rPr>
          <w:b/>
          <w:caps/>
          <w:color w:val="000000"/>
          <w:sz w:val="32"/>
          <w:szCs w:val="32"/>
          <w:u w:val="single"/>
        </w:rPr>
        <w:t>AVIS D’APPEL D’OFFRES</w:t>
      </w:r>
    </w:p>
    <w:p w:rsidR="00F82CA9" w:rsidRPr="002B089D" w:rsidRDefault="00F82CA9" w:rsidP="00F82CA9">
      <w:pPr>
        <w:tabs>
          <w:tab w:val="left" w:pos="3186"/>
          <w:tab w:val="center" w:pos="4833"/>
        </w:tabs>
        <w:spacing w:line="360" w:lineRule="auto"/>
        <w:jc w:val="center"/>
        <w:rPr>
          <w:b/>
          <w:caps/>
          <w:color w:val="000000"/>
          <w:lang w:val="fr-CM"/>
        </w:rPr>
      </w:pPr>
      <w:r w:rsidRPr="002B089D">
        <w:rPr>
          <w:b/>
          <w:caps/>
          <w:color w:val="000000"/>
          <w:lang w:val="fr-CM"/>
        </w:rPr>
        <w:t xml:space="preserve">AVIS D’APPEL D’OFFRES NATIONAL OUVERT EN </w:t>
      </w:r>
      <w:r w:rsidRPr="002B089D">
        <w:rPr>
          <w:b/>
          <w:caps/>
          <w:color w:val="FF0000"/>
          <w:lang w:val="fr-CM"/>
        </w:rPr>
        <w:t xml:space="preserve">PROCEDURE </w:t>
      </w:r>
      <w:r w:rsidRPr="002B089D">
        <w:rPr>
          <w:b/>
          <w:caps/>
          <w:lang w:val="fr-CM"/>
        </w:rPr>
        <w:t>D’URGENCE</w:t>
      </w:r>
    </w:p>
    <w:p w:rsidR="00F82CA9" w:rsidRPr="002B089D" w:rsidRDefault="00271188" w:rsidP="00F82CA9">
      <w:pPr>
        <w:widowControl w:val="0"/>
        <w:autoSpaceDE w:val="0"/>
        <w:jc w:val="center"/>
        <w:rPr>
          <w:b/>
          <w:sz w:val="18"/>
          <w:szCs w:val="18"/>
          <w:lang w:val="fr-CM"/>
        </w:rPr>
      </w:pPr>
      <w:r w:rsidRPr="002B089D">
        <w:rPr>
          <w:b/>
          <w:sz w:val="18"/>
          <w:szCs w:val="18"/>
          <w:lang w:val="fr-CM"/>
        </w:rPr>
        <w:t xml:space="preserve">N° </w:t>
      </w:r>
      <w:r w:rsidRPr="002B089D">
        <w:rPr>
          <w:b/>
          <w:color w:val="FF0000"/>
          <w:sz w:val="18"/>
          <w:szCs w:val="18"/>
          <w:lang w:val="fr-CM"/>
        </w:rPr>
        <w:t>07</w:t>
      </w:r>
      <w:r w:rsidR="008562C0" w:rsidRPr="002B089D">
        <w:rPr>
          <w:b/>
          <w:sz w:val="18"/>
          <w:szCs w:val="18"/>
          <w:lang w:val="fr-CM"/>
        </w:rPr>
        <w:t>/AONO</w:t>
      </w:r>
      <w:r w:rsidR="0029377D" w:rsidRPr="002B089D">
        <w:rPr>
          <w:b/>
          <w:sz w:val="18"/>
          <w:szCs w:val="18"/>
          <w:lang w:val="fr-CM"/>
        </w:rPr>
        <w:t>/E28/SEFA/DTBMCH/</w:t>
      </w:r>
      <w:r w:rsidR="007D0F99" w:rsidRPr="002B089D">
        <w:rPr>
          <w:b/>
          <w:sz w:val="18"/>
          <w:szCs w:val="18"/>
          <w:lang w:val="fr-CM"/>
        </w:rPr>
        <w:t>2026</w:t>
      </w:r>
      <w:r w:rsidR="006479EC" w:rsidRPr="002B089D">
        <w:rPr>
          <w:b/>
          <w:sz w:val="18"/>
          <w:szCs w:val="18"/>
          <w:lang w:val="fr-CM"/>
        </w:rPr>
        <w:t xml:space="preserve">DU </w:t>
      </w:r>
      <w:r w:rsidR="006479EC" w:rsidRPr="002B089D">
        <w:rPr>
          <w:b/>
          <w:color w:val="FF0000"/>
          <w:sz w:val="18"/>
          <w:szCs w:val="18"/>
          <w:lang w:val="fr-CM"/>
        </w:rPr>
        <w:t xml:space="preserve">26/08/2026 </w:t>
      </w:r>
      <w:r w:rsidR="00A217BB" w:rsidRPr="002B089D">
        <w:rPr>
          <w:b/>
          <w:sz w:val="18"/>
          <w:szCs w:val="18"/>
        </w:rPr>
        <w:t>POUR L’INSTALLATION DE LAMPADAIRES SOLAIRES DANS CERTAINES LOCALITÉS DE LA COMMUNE DE WUM, ARRONDISSEMENT DE WUM CENTRAL, DÉPARTEMENT DE LA MENCHUM, RÉGION DU NORD-OUEST</w:t>
      </w:r>
    </w:p>
    <w:p w:rsidR="00382721" w:rsidRPr="002B089D" w:rsidRDefault="00382721" w:rsidP="008562C0">
      <w:pPr>
        <w:widowControl w:val="0"/>
        <w:autoSpaceDE w:val="0"/>
        <w:jc w:val="center"/>
        <w:rPr>
          <w:i/>
          <w:sz w:val="18"/>
          <w:szCs w:val="18"/>
          <w:lang w:val="fr-CM"/>
        </w:rPr>
      </w:pPr>
    </w:p>
    <w:p w:rsidR="00A217BB" w:rsidRPr="002B089D" w:rsidRDefault="00A217BB" w:rsidP="00884244">
      <w:pPr>
        <w:numPr>
          <w:ilvl w:val="0"/>
          <w:numId w:val="52"/>
        </w:numPr>
        <w:ind w:left="0"/>
        <w:rPr>
          <w:lang w:eastAsia="en-US"/>
        </w:rPr>
      </w:pPr>
      <w:r w:rsidRPr="002B089D">
        <w:rPr>
          <w:rStyle w:val="Strong"/>
        </w:rPr>
        <w:t>Source de Financement :</w:t>
      </w:r>
      <w:r w:rsidRPr="002B089D">
        <w:rPr>
          <w:rStyle w:val="inqyif"/>
        </w:rPr>
        <w:t xml:space="preserve"> Budget d’Investissement Public (BIP / MINEPAT)</w:t>
      </w:r>
    </w:p>
    <w:p w:rsidR="00A217BB" w:rsidRPr="002B089D" w:rsidRDefault="00A217BB" w:rsidP="00884244">
      <w:pPr>
        <w:numPr>
          <w:ilvl w:val="0"/>
          <w:numId w:val="52"/>
        </w:numPr>
        <w:ind w:left="0"/>
      </w:pPr>
      <w:r w:rsidRPr="002B089D">
        <w:rPr>
          <w:rStyle w:val="Strong"/>
        </w:rPr>
        <w:t>Exercice Budgétaire :</w:t>
      </w:r>
      <w:r w:rsidRPr="002B089D">
        <w:rPr>
          <w:rStyle w:val="inqyif"/>
        </w:rPr>
        <w:t xml:space="preserve"> 2026</w:t>
      </w:r>
    </w:p>
    <w:p w:rsidR="00A217BB" w:rsidRPr="002B089D" w:rsidRDefault="00A217BB" w:rsidP="00884244">
      <w:pPr>
        <w:numPr>
          <w:ilvl w:val="0"/>
          <w:numId w:val="52"/>
        </w:numPr>
        <w:ind w:left="0"/>
      </w:pPr>
      <w:r w:rsidRPr="002B089D">
        <w:rPr>
          <w:rStyle w:val="Strong"/>
        </w:rPr>
        <w:t>Imputation Budgétaire :</w:t>
      </w:r>
      <w:r w:rsidRPr="002B089D">
        <w:rPr>
          <w:rStyle w:val="inqyif"/>
        </w:rPr>
        <w:t xml:space="preserve"> 22 251 4 33000004 041 523415</w:t>
      </w:r>
    </w:p>
    <w:p w:rsidR="00970AEF" w:rsidRPr="002B089D" w:rsidRDefault="00970AEF" w:rsidP="00970AEF">
      <w:pPr>
        <w:widowControl w:val="0"/>
        <w:suppressAutoHyphens/>
        <w:autoSpaceDE w:val="0"/>
        <w:autoSpaceDN w:val="0"/>
        <w:jc w:val="both"/>
        <w:textAlignment w:val="baseline"/>
        <w:rPr>
          <w:sz w:val="22"/>
          <w:szCs w:val="22"/>
          <w:lang w:val="en-GB"/>
        </w:rPr>
      </w:pPr>
    </w:p>
    <w:tbl>
      <w:tblPr>
        <w:tblW w:w="104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6"/>
        <w:gridCol w:w="2410"/>
        <w:gridCol w:w="1984"/>
        <w:gridCol w:w="1910"/>
      </w:tblGrid>
      <w:tr w:rsidR="008562C0" w:rsidRPr="002B089D" w:rsidTr="00C32F0A">
        <w:trPr>
          <w:trHeight w:val="481"/>
        </w:trPr>
        <w:tc>
          <w:tcPr>
            <w:tcW w:w="4136" w:type="dxa"/>
            <w:shd w:val="clear" w:color="auto" w:fill="auto"/>
            <w:vAlign w:val="center"/>
          </w:tcPr>
          <w:p w:rsidR="008562C0" w:rsidRPr="002B089D" w:rsidRDefault="008562C0" w:rsidP="00F82CA9">
            <w:pPr>
              <w:jc w:val="center"/>
              <w:rPr>
                <w:b/>
                <w:lang w:val="en-GB"/>
              </w:rPr>
            </w:pPr>
            <w:r w:rsidRPr="002B089D">
              <w:rPr>
                <w:b/>
                <w:sz w:val="22"/>
                <w:szCs w:val="22"/>
                <w:lang w:val="en-GB"/>
              </w:rPr>
              <w:t xml:space="preserve">Nom du </w:t>
            </w:r>
            <w:proofErr w:type="spellStart"/>
            <w:r w:rsidRPr="002B089D">
              <w:rPr>
                <w:b/>
                <w:sz w:val="22"/>
                <w:szCs w:val="22"/>
                <w:lang w:val="en-GB"/>
              </w:rPr>
              <w:t>Projet</w:t>
            </w:r>
            <w:proofErr w:type="spellEnd"/>
          </w:p>
        </w:tc>
        <w:tc>
          <w:tcPr>
            <w:tcW w:w="2410" w:type="dxa"/>
            <w:shd w:val="clear" w:color="auto" w:fill="auto"/>
            <w:vAlign w:val="center"/>
          </w:tcPr>
          <w:p w:rsidR="008562C0" w:rsidRPr="002B089D" w:rsidRDefault="008562C0" w:rsidP="00F82CA9">
            <w:pPr>
              <w:jc w:val="center"/>
              <w:rPr>
                <w:b/>
                <w:lang w:val="fr-CM"/>
              </w:rPr>
            </w:pPr>
            <w:r w:rsidRPr="002B089D">
              <w:rPr>
                <w:b/>
                <w:sz w:val="22"/>
                <w:szCs w:val="22"/>
                <w:lang w:val="fr-CM"/>
              </w:rPr>
              <w:t>Montant du Projet</w:t>
            </w:r>
            <w:r w:rsidR="00344BBA" w:rsidRPr="002B089D">
              <w:rPr>
                <w:b/>
                <w:sz w:val="22"/>
                <w:szCs w:val="22"/>
                <w:lang w:val="fr-CM"/>
              </w:rPr>
              <w:t xml:space="preserve"> LOT 1 (TRAVAUX)</w:t>
            </w:r>
          </w:p>
        </w:tc>
        <w:tc>
          <w:tcPr>
            <w:tcW w:w="1984" w:type="dxa"/>
            <w:vAlign w:val="center"/>
          </w:tcPr>
          <w:p w:rsidR="008562C0" w:rsidRPr="002B089D" w:rsidRDefault="008562C0" w:rsidP="00F82CA9">
            <w:pPr>
              <w:jc w:val="center"/>
              <w:rPr>
                <w:b/>
                <w:lang w:val="en-GB"/>
              </w:rPr>
            </w:pPr>
            <w:proofErr w:type="spellStart"/>
            <w:r w:rsidRPr="002B089D">
              <w:rPr>
                <w:b/>
                <w:sz w:val="22"/>
                <w:szCs w:val="22"/>
                <w:lang w:val="en-GB"/>
              </w:rPr>
              <w:t>Montant</w:t>
            </w:r>
            <w:proofErr w:type="spellEnd"/>
            <w:r w:rsidRPr="002B089D">
              <w:rPr>
                <w:b/>
                <w:sz w:val="22"/>
                <w:szCs w:val="22"/>
                <w:lang w:val="en-GB"/>
              </w:rPr>
              <w:t xml:space="preserve"> du </w:t>
            </w:r>
            <w:proofErr w:type="spellStart"/>
            <w:r w:rsidRPr="002B089D">
              <w:rPr>
                <w:b/>
                <w:sz w:val="22"/>
                <w:szCs w:val="22"/>
                <w:lang w:val="en-GB"/>
              </w:rPr>
              <w:t>cautionnement</w:t>
            </w:r>
            <w:proofErr w:type="spellEnd"/>
          </w:p>
        </w:tc>
        <w:tc>
          <w:tcPr>
            <w:tcW w:w="1910" w:type="dxa"/>
            <w:shd w:val="clear" w:color="auto" w:fill="auto"/>
            <w:vAlign w:val="center"/>
          </w:tcPr>
          <w:p w:rsidR="008562C0" w:rsidRPr="002B089D" w:rsidRDefault="008562C0" w:rsidP="00F82CA9">
            <w:pPr>
              <w:jc w:val="center"/>
              <w:rPr>
                <w:b/>
                <w:lang w:val="en-GB"/>
              </w:rPr>
            </w:pPr>
            <w:proofErr w:type="spellStart"/>
            <w:r w:rsidRPr="002B089D">
              <w:rPr>
                <w:b/>
                <w:bCs/>
                <w:sz w:val="22"/>
                <w:szCs w:val="22"/>
                <w:lang w:val="en-GB"/>
              </w:rPr>
              <w:t>Coût</w:t>
            </w:r>
            <w:proofErr w:type="spellEnd"/>
            <w:r w:rsidRPr="002B089D">
              <w:rPr>
                <w:b/>
                <w:bCs/>
                <w:sz w:val="22"/>
                <w:szCs w:val="22"/>
                <w:lang w:val="en-GB"/>
              </w:rPr>
              <w:t xml:space="preserve">  du dossier</w:t>
            </w:r>
            <w:r w:rsidRPr="002B089D">
              <w:rPr>
                <w:b/>
                <w:sz w:val="22"/>
                <w:szCs w:val="22"/>
                <w:lang w:val="en-GB"/>
              </w:rPr>
              <w:t xml:space="preserve"> DAO</w:t>
            </w:r>
          </w:p>
        </w:tc>
      </w:tr>
      <w:tr w:rsidR="00124429" w:rsidRPr="002B089D" w:rsidTr="00C32F0A">
        <w:trPr>
          <w:trHeight w:val="327"/>
        </w:trPr>
        <w:tc>
          <w:tcPr>
            <w:tcW w:w="4136" w:type="dxa"/>
            <w:shd w:val="clear" w:color="auto" w:fill="auto"/>
          </w:tcPr>
          <w:p w:rsidR="00124429" w:rsidRPr="002B089D" w:rsidRDefault="00124429" w:rsidP="00490499">
            <w:pPr>
              <w:rPr>
                <w:b/>
                <w:lang w:val="fr-CM"/>
              </w:rPr>
            </w:pPr>
            <w:r w:rsidRPr="002B089D">
              <w:rPr>
                <w:b/>
                <w:sz w:val="22"/>
                <w:szCs w:val="22"/>
              </w:rPr>
              <w:t xml:space="preserve">L'Installation de Lampadaires Solaires dans Certaines Localités de la Commune de </w:t>
            </w:r>
            <w:proofErr w:type="spellStart"/>
            <w:r w:rsidRPr="002B089D">
              <w:rPr>
                <w:b/>
                <w:sz w:val="22"/>
                <w:szCs w:val="22"/>
              </w:rPr>
              <w:t>Wum</w:t>
            </w:r>
            <w:proofErr w:type="spellEnd"/>
            <w:r w:rsidRPr="002B089D">
              <w:rPr>
                <w:b/>
                <w:sz w:val="22"/>
                <w:szCs w:val="22"/>
              </w:rPr>
              <w:t xml:space="preserve">, Arrondissement de </w:t>
            </w:r>
            <w:proofErr w:type="spellStart"/>
            <w:r w:rsidRPr="002B089D">
              <w:rPr>
                <w:b/>
                <w:sz w:val="22"/>
                <w:szCs w:val="22"/>
              </w:rPr>
              <w:t>Wum</w:t>
            </w:r>
            <w:proofErr w:type="spellEnd"/>
            <w:r w:rsidRPr="002B089D">
              <w:rPr>
                <w:b/>
                <w:sz w:val="22"/>
                <w:szCs w:val="22"/>
              </w:rPr>
              <w:t xml:space="preserve"> Central, Département de la </w:t>
            </w:r>
            <w:proofErr w:type="spellStart"/>
            <w:r w:rsidRPr="002B089D">
              <w:rPr>
                <w:b/>
                <w:sz w:val="22"/>
                <w:szCs w:val="22"/>
              </w:rPr>
              <w:t>Menchum</w:t>
            </w:r>
            <w:proofErr w:type="spellEnd"/>
            <w:r w:rsidRPr="002B089D">
              <w:rPr>
                <w:b/>
                <w:sz w:val="22"/>
                <w:szCs w:val="22"/>
              </w:rPr>
              <w:t>, Région du Nord-Ouest.</w:t>
            </w:r>
          </w:p>
        </w:tc>
        <w:tc>
          <w:tcPr>
            <w:tcW w:w="2410" w:type="dxa"/>
            <w:shd w:val="clear" w:color="auto" w:fill="auto"/>
            <w:vAlign w:val="center"/>
          </w:tcPr>
          <w:p w:rsidR="00124429" w:rsidRPr="002B089D" w:rsidRDefault="00124429" w:rsidP="00124429">
            <w:pPr>
              <w:jc w:val="center"/>
              <w:rPr>
                <w:b/>
                <w:lang w:val="en-GB"/>
              </w:rPr>
            </w:pPr>
            <w:r w:rsidRPr="002B089D">
              <w:rPr>
                <w:b/>
                <w:bCs/>
                <w:color w:val="000000"/>
                <w:sz w:val="22"/>
                <w:szCs w:val="22"/>
                <w:lang w:val="en-GB"/>
              </w:rPr>
              <w:t>98,500,000</w:t>
            </w:r>
          </w:p>
        </w:tc>
        <w:tc>
          <w:tcPr>
            <w:tcW w:w="1984" w:type="dxa"/>
            <w:vAlign w:val="center"/>
          </w:tcPr>
          <w:p w:rsidR="00124429" w:rsidRPr="002B089D" w:rsidRDefault="006479EC" w:rsidP="00124429">
            <w:pPr>
              <w:jc w:val="center"/>
              <w:rPr>
                <w:b/>
                <w:lang w:val="en-GB"/>
              </w:rPr>
            </w:pPr>
            <w:r w:rsidRPr="002B089D">
              <w:rPr>
                <w:b/>
                <w:sz w:val="22"/>
                <w:szCs w:val="22"/>
                <w:lang w:val="en-GB"/>
              </w:rPr>
              <w:t>985</w:t>
            </w:r>
            <w:r w:rsidR="00124429" w:rsidRPr="002B089D">
              <w:rPr>
                <w:b/>
                <w:sz w:val="22"/>
                <w:szCs w:val="22"/>
                <w:lang w:val="en-GB"/>
              </w:rPr>
              <w:t>,000 FCFA</w:t>
            </w:r>
          </w:p>
        </w:tc>
        <w:tc>
          <w:tcPr>
            <w:tcW w:w="1910" w:type="dxa"/>
            <w:shd w:val="clear" w:color="auto" w:fill="auto"/>
            <w:vAlign w:val="center"/>
          </w:tcPr>
          <w:p w:rsidR="00124429" w:rsidRPr="002B089D" w:rsidRDefault="00124429" w:rsidP="00124429">
            <w:pPr>
              <w:jc w:val="center"/>
              <w:rPr>
                <w:b/>
                <w:lang w:val="en-GB"/>
              </w:rPr>
            </w:pPr>
            <w:r w:rsidRPr="002B089D">
              <w:rPr>
                <w:b/>
                <w:sz w:val="22"/>
                <w:szCs w:val="22"/>
                <w:lang w:val="en-GB"/>
              </w:rPr>
              <w:t>98,500FCFA</w:t>
            </w:r>
          </w:p>
        </w:tc>
      </w:tr>
    </w:tbl>
    <w:p w:rsidR="00A217BB" w:rsidRPr="002B089D" w:rsidRDefault="008562C0" w:rsidP="00A217BB">
      <w:pPr>
        <w:jc w:val="both"/>
        <w:rPr>
          <w:sz w:val="22"/>
          <w:szCs w:val="22"/>
        </w:rPr>
      </w:pPr>
      <w:r w:rsidRPr="002B089D">
        <w:rPr>
          <w:sz w:val="22"/>
          <w:szCs w:val="22"/>
          <w:lang w:val="fr-CM"/>
        </w:rPr>
        <w:t xml:space="preserve">Dans le cadre l’exercice budgétaire </w:t>
      </w:r>
      <w:r w:rsidR="00A217BB" w:rsidRPr="002B089D">
        <w:rPr>
          <w:sz w:val="22"/>
          <w:szCs w:val="22"/>
          <w:lang w:val="fr-CM"/>
        </w:rPr>
        <w:t>2026</w:t>
      </w:r>
      <w:r w:rsidRPr="002B089D">
        <w:rPr>
          <w:sz w:val="22"/>
          <w:szCs w:val="22"/>
          <w:lang w:val="fr-CM"/>
        </w:rPr>
        <w:t xml:space="preserve">, </w:t>
      </w:r>
      <w:r w:rsidR="00A217BB" w:rsidRPr="002B089D">
        <w:rPr>
          <w:sz w:val="22"/>
          <w:szCs w:val="22"/>
        </w:rPr>
        <w:t xml:space="preserve">Le </w:t>
      </w:r>
      <w:r w:rsidR="00A217BB" w:rsidRPr="002B089D">
        <w:rPr>
          <w:rStyle w:val="Strong"/>
          <w:sz w:val="22"/>
          <w:szCs w:val="22"/>
        </w:rPr>
        <w:t xml:space="preserve">Préfet du Département de la </w:t>
      </w:r>
      <w:proofErr w:type="spellStart"/>
      <w:r w:rsidR="00A217BB" w:rsidRPr="002B089D">
        <w:rPr>
          <w:rStyle w:val="Strong"/>
          <w:sz w:val="22"/>
          <w:szCs w:val="22"/>
        </w:rPr>
        <w:t>Menchum</w:t>
      </w:r>
      <w:proofErr w:type="spellEnd"/>
      <w:r w:rsidR="00A217BB" w:rsidRPr="002B089D">
        <w:rPr>
          <w:sz w:val="22"/>
          <w:szCs w:val="22"/>
        </w:rPr>
        <w:t xml:space="preserve">, </w:t>
      </w:r>
      <w:r w:rsidR="00A217BB" w:rsidRPr="002B089D">
        <w:rPr>
          <w:rStyle w:val="Strong"/>
          <w:sz w:val="22"/>
          <w:szCs w:val="22"/>
        </w:rPr>
        <w:t>AUTORITÉ CONTRACTANTE DÉLÉGUÉE</w:t>
      </w:r>
      <w:r w:rsidR="00A217BB" w:rsidRPr="002B089D">
        <w:rPr>
          <w:sz w:val="22"/>
          <w:szCs w:val="22"/>
        </w:rPr>
        <w:t>, lance pour le compte de la République du Cameroun, un Appel d'Offres National Ouvert pour la réalisation de l'opération mentionnée ci-dessus :</w:t>
      </w:r>
    </w:p>
    <w:p w:rsidR="00C32F0A" w:rsidRPr="002B089D" w:rsidRDefault="00C32F0A" w:rsidP="00A217BB">
      <w:pPr>
        <w:jc w:val="both"/>
        <w:rPr>
          <w:sz w:val="22"/>
          <w:szCs w:val="22"/>
          <w:lang w:eastAsia="en-US"/>
        </w:rPr>
      </w:pPr>
    </w:p>
    <w:p w:rsidR="00A217BB" w:rsidRPr="002B089D" w:rsidRDefault="00A217BB" w:rsidP="00A217BB">
      <w:pPr>
        <w:jc w:val="both"/>
        <w:rPr>
          <w:b/>
          <w:bCs/>
          <w:sz w:val="22"/>
          <w:szCs w:val="22"/>
        </w:rPr>
      </w:pPr>
      <w:r w:rsidRPr="002B089D">
        <w:rPr>
          <w:b/>
          <w:bCs/>
          <w:sz w:val="22"/>
          <w:szCs w:val="22"/>
        </w:rPr>
        <w:t>1. OBJET DU DOSSIER D'APPEL D'OFFRES</w:t>
      </w:r>
    </w:p>
    <w:p w:rsidR="00A217BB" w:rsidRPr="002B089D" w:rsidRDefault="00A217BB" w:rsidP="00A217BB">
      <w:pPr>
        <w:jc w:val="both"/>
        <w:rPr>
          <w:sz w:val="22"/>
          <w:szCs w:val="22"/>
        </w:rPr>
      </w:pPr>
      <w:r w:rsidRPr="002B089D">
        <w:rPr>
          <w:sz w:val="22"/>
          <w:szCs w:val="22"/>
        </w:rPr>
        <w:t xml:space="preserve">Le présent Appel d'Offres a pour objet l'exécution des travaux d'installation de lampadaires solaires dans certaines localités de la commune de </w:t>
      </w:r>
      <w:proofErr w:type="spellStart"/>
      <w:r w:rsidRPr="002B089D">
        <w:rPr>
          <w:sz w:val="22"/>
          <w:szCs w:val="22"/>
        </w:rPr>
        <w:t>Wum</w:t>
      </w:r>
      <w:proofErr w:type="spellEnd"/>
      <w:r w:rsidRPr="002B089D">
        <w:rPr>
          <w:sz w:val="22"/>
          <w:szCs w:val="22"/>
        </w:rPr>
        <w:t xml:space="preserve">, arrondissement de </w:t>
      </w:r>
      <w:proofErr w:type="spellStart"/>
      <w:r w:rsidRPr="002B089D">
        <w:rPr>
          <w:sz w:val="22"/>
          <w:szCs w:val="22"/>
        </w:rPr>
        <w:t>Wum</w:t>
      </w:r>
      <w:proofErr w:type="spellEnd"/>
      <w:r w:rsidRPr="002B089D">
        <w:rPr>
          <w:sz w:val="22"/>
          <w:szCs w:val="22"/>
        </w:rPr>
        <w:t xml:space="preserve"> Central, département de la </w:t>
      </w:r>
      <w:proofErr w:type="spellStart"/>
      <w:r w:rsidRPr="002B089D">
        <w:rPr>
          <w:sz w:val="22"/>
          <w:szCs w:val="22"/>
        </w:rPr>
        <w:t>Menchum</w:t>
      </w:r>
      <w:proofErr w:type="spellEnd"/>
      <w:r w:rsidRPr="002B089D">
        <w:rPr>
          <w:sz w:val="22"/>
          <w:szCs w:val="22"/>
        </w:rPr>
        <w:t>, région du Nord-Ouest. Les travaux et services requis sont détaillés dans le descriptif du Bordereau des Prix Unitaires et du Détail Estimatif.</w:t>
      </w:r>
    </w:p>
    <w:p w:rsidR="00C32F0A" w:rsidRPr="002B089D" w:rsidRDefault="00C32F0A" w:rsidP="00A217BB">
      <w:pPr>
        <w:jc w:val="both"/>
        <w:rPr>
          <w:sz w:val="22"/>
          <w:szCs w:val="22"/>
        </w:rPr>
      </w:pPr>
    </w:p>
    <w:p w:rsidR="00A217BB" w:rsidRPr="002B089D" w:rsidRDefault="00A217BB" w:rsidP="00A217BB">
      <w:pPr>
        <w:jc w:val="both"/>
        <w:rPr>
          <w:b/>
          <w:bCs/>
          <w:sz w:val="22"/>
          <w:szCs w:val="22"/>
        </w:rPr>
      </w:pPr>
      <w:r w:rsidRPr="002B089D">
        <w:rPr>
          <w:b/>
          <w:bCs/>
          <w:sz w:val="22"/>
          <w:szCs w:val="22"/>
        </w:rPr>
        <w:t>2. DÉLAI D'ÉXÉCUTION</w:t>
      </w:r>
    </w:p>
    <w:p w:rsidR="00A217BB" w:rsidRPr="002B089D" w:rsidRDefault="00A217BB" w:rsidP="00A217BB">
      <w:pPr>
        <w:jc w:val="both"/>
        <w:rPr>
          <w:sz w:val="22"/>
          <w:szCs w:val="22"/>
        </w:rPr>
      </w:pPr>
      <w:r w:rsidRPr="002B089D">
        <w:rPr>
          <w:sz w:val="22"/>
          <w:szCs w:val="22"/>
        </w:rPr>
        <w:t xml:space="preserve">Le délai maximum d'exécution prévu par l'ordonnateur pour la réalisation des travaux objet du présent Appel d'Offres est de </w:t>
      </w:r>
      <w:r w:rsidRPr="002B089D">
        <w:rPr>
          <w:rStyle w:val="Strong"/>
          <w:sz w:val="22"/>
          <w:szCs w:val="22"/>
        </w:rPr>
        <w:t>cent vingt (120) jours calendaires (4 mois)</w:t>
      </w:r>
      <w:r w:rsidRPr="002B089D">
        <w:rPr>
          <w:sz w:val="22"/>
          <w:szCs w:val="22"/>
        </w:rPr>
        <w:t>, à compter de la date de notification de l'Ordre de Service de commencer les travaux.</w:t>
      </w:r>
    </w:p>
    <w:p w:rsidR="00C32F0A" w:rsidRPr="002B089D" w:rsidRDefault="00C32F0A" w:rsidP="00A217BB">
      <w:pPr>
        <w:jc w:val="both"/>
        <w:rPr>
          <w:sz w:val="22"/>
          <w:szCs w:val="22"/>
        </w:rPr>
      </w:pPr>
    </w:p>
    <w:p w:rsidR="00C32F0A" w:rsidRPr="002B089D" w:rsidRDefault="00C32F0A" w:rsidP="00C32F0A">
      <w:pPr>
        <w:rPr>
          <w:b/>
          <w:bCs/>
          <w:sz w:val="22"/>
          <w:szCs w:val="22"/>
        </w:rPr>
      </w:pPr>
      <w:proofErr w:type="gramStart"/>
      <w:r w:rsidRPr="002B089D">
        <w:rPr>
          <w:b/>
          <w:bCs/>
          <w:sz w:val="22"/>
          <w:szCs w:val="22"/>
        </w:rPr>
        <w:t>3.ALLOTTISSEMENT</w:t>
      </w:r>
      <w:proofErr w:type="gramEnd"/>
    </w:p>
    <w:p w:rsidR="00C32F0A" w:rsidRPr="002B089D" w:rsidRDefault="00C32F0A" w:rsidP="00C32F0A">
      <w:pPr>
        <w:ind w:left="180"/>
        <w:jc w:val="both"/>
        <w:rPr>
          <w:sz w:val="22"/>
          <w:szCs w:val="22"/>
        </w:rPr>
      </w:pPr>
      <w:r w:rsidRPr="002B089D">
        <w:rPr>
          <w:sz w:val="22"/>
          <w:szCs w:val="22"/>
        </w:rPr>
        <w:t xml:space="preserve">Les travaux objet de cet Appel d'Offres sont constitués en un </w:t>
      </w:r>
      <w:r w:rsidRPr="002B089D">
        <w:rPr>
          <w:rStyle w:val="Strong"/>
          <w:sz w:val="22"/>
          <w:szCs w:val="22"/>
        </w:rPr>
        <w:t>lot unique</w:t>
      </w:r>
      <w:r w:rsidRPr="002B089D">
        <w:rPr>
          <w:sz w:val="22"/>
          <w:szCs w:val="22"/>
        </w:rPr>
        <w:t>, défini conformément au tableau ci-dessous :</w:t>
      </w:r>
    </w:p>
    <w:p w:rsidR="00C32F0A" w:rsidRPr="002B089D" w:rsidRDefault="00C32F0A" w:rsidP="00A217BB">
      <w:pPr>
        <w:jc w:val="both"/>
        <w:rPr>
          <w:sz w:val="22"/>
          <w:szCs w:val="22"/>
        </w:rPr>
      </w:pP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4967"/>
        <w:gridCol w:w="4500"/>
      </w:tblGrid>
      <w:tr w:rsidR="00C32F0A" w:rsidRPr="002B089D" w:rsidTr="00970AEF">
        <w:trPr>
          <w:trHeight w:val="394"/>
          <w:jc w:val="center"/>
        </w:trPr>
        <w:tc>
          <w:tcPr>
            <w:tcW w:w="720" w:type="dxa"/>
            <w:tcBorders>
              <w:top w:val="single" w:sz="4" w:space="0" w:color="auto"/>
              <w:left w:val="single" w:sz="4" w:space="0" w:color="auto"/>
              <w:bottom w:val="single" w:sz="4" w:space="0" w:color="auto"/>
              <w:right w:val="single" w:sz="4" w:space="0" w:color="auto"/>
            </w:tcBorders>
            <w:vAlign w:val="center"/>
          </w:tcPr>
          <w:p w:rsidR="00C32F0A" w:rsidRPr="002B089D" w:rsidRDefault="00C32F0A" w:rsidP="00970AEF">
            <w:pPr>
              <w:tabs>
                <w:tab w:val="num" w:pos="-90"/>
              </w:tabs>
              <w:jc w:val="both"/>
              <w:rPr>
                <w:b/>
                <w:lang w:val="en-GB"/>
              </w:rPr>
            </w:pPr>
            <w:r w:rsidRPr="002B089D">
              <w:rPr>
                <w:b/>
                <w:sz w:val="22"/>
                <w:szCs w:val="22"/>
                <w:lang w:val="en-GB"/>
              </w:rPr>
              <w:t>Lot</w:t>
            </w:r>
          </w:p>
        </w:tc>
        <w:tc>
          <w:tcPr>
            <w:tcW w:w="4967" w:type="dxa"/>
            <w:tcBorders>
              <w:top w:val="single" w:sz="4" w:space="0" w:color="auto"/>
              <w:left w:val="single" w:sz="4" w:space="0" w:color="auto"/>
              <w:bottom w:val="single" w:sz="4" w:space="0" w:color="auto"/>
              <w:right w:val="single" w:sz="4" w:space="0" w:color="auto"/>
            </w:tcBorders>
            <w:vAlign w:val="center"/>
          </w:tcPr>
          <w:p w:rsidR="00C32F0A" w:rsidRPr="002B089D" w:rsidRDefault="00C32F0A" w:rsidP="00970AEF">
            <w:pPr>
              <w:tabs>
                <w:tab w:val="num" w:pos="-90"/>
              </w:tabs>
              <w:jc w:val="both"/>
              <w:rPr>
                <w:b/>
                <w:lang w:val="en-GB"/>
              </w:rPr>
            </w:pPr>
            <w:r w:rsidRPr="002B089D">
              <w:rPr>
                <w:b/>
                <w:bCs/>
                <w:sz w:val="22"/>
                <w:szCs w:val="22"/>
              </w:rPr>
              <w:t>Travaux</w:t>
            </w:r>
          </w:p>
        </w:tc>
        <w:tc>
          <w:tcPr>
            <w:tcW w:w="4500" w:type="dxa"/>
            <w:tcBorders>
              <w:top w:val="single" w:sz="4" w:space="0" w:color="auto"/>
              <w:left w:val="single" w:sz="4" w:space="0" w:color="auto"/>
              <w:bottom w:val="single" w:sz="4" w:space="0" w:color="auto"/>
              <w:right w:val="single" w:sz="4" w:space="0" w:color="auto"/>
            </w:tcBorders>
            <w:vAlign w:val="center"/>
          </w:tcPr>
          <w:p w:rsidR="00C32F0A" w:rsidRPr="002B089D" w:rsidRDefault="00C32F0A" w:rsidP="00970AEF">
            <w:pPr>
              <w:tabs>
                <w:tab w:val="num" w:pos="-90"/>
              </w:tabs>
              <w:jc w:val="both"/>
              <w:rPr>
                <w:b/>
                <w:lang w:val="en-GB"/>
              </w:rPr>
            </w:pPr>
            <w:r w:rsidRPr="002B089D">
              <w:rPr>
                <w:b/>
                <w:bCs/>
                <w:sz w:val="22"/>
                <w:szCs w:val="22"/>
              </w:rPr>
              <w:t>Localités</w:t>
            </w:r>
          </w:p>
        </w:tc>
      </w:tr>
      <w:tr w:rsidR="00C32F0A" w:rsidRPr="002B089D" w:rsidTr="00970AEF">
        <w:trPr>
          <w:trHeight w:val="516"/>
          <w:jc w:val="center"/>
        </w:trPr>
        <w:tc>
          <w:tcPr>
            <w:tcW w:w="720" w:type="dxa"/>
            <w:tcBorders>
              <w:top w:val="single" w:sz="4" w:space="0" w:color="auto"/>
              <w:left w:val="single" w:sz="4" w:space="0" w:color="auto"/>
              <w:bottom w:val="single" w:sz="4" w:space="0" w:color="auto"/>
              <w:right w:val="single" w:sz="4" w:space="0" w:color="auto"/>
            </w:tcBorders>
            <w:vAlign w:val="center"/>
          </w:tcPr>
          <w:p w:rsidR="00C32F0A" w:rsidRPr="002B089D" w:rsidRDefault="00C32F0A" w:rsidP="00970AEF">
            <w:pPr>
              <w:tabs>
                <w:tab w:val="num" w:pos="-90"/>
              </w:tabs>
              <w:jc w:val="both"/>
              <w:rPr>
                <w:b/>
                <w:lang w:val="en-GB"/>
              </w:rPr>
            </w:pPr>
            <w:r w:rsidRPr="002B089D">
              <w:rPr>
                <w:b/>
                <w:sz w:val="22"/>
                <w:szCs w:val="22"/>
                <w:lang w:val="en-GB"/>
              </w:rPr>
              <w:t>1</w:t>
            </w:r>
          </w:p>
        </w:tc>
        <w:tc>
          <w:tcPr>
            <w:tcW w:w="4967" w:type="dxa"/>
            <w:tcBorders>
              <w:top w:val="single" w:sz="4" w:space="0" w:color="auto"/>
              <w:left w:val="single" w:sz="4" w:space="0" w:color="auto"/>
              <w:bottom w:val="single" w:sz="4" w:space="0" w:color="auto"/>
              <w:right w:val="single" w:sz="4" w:space="0" w:color="auto"/>
            </w:tcBorders>
            <w:vAlign w:val="center"/>
          </w:tcPr>
          <w:p w:rsidR="00C32F0A" w:rsidRPr="002B089D" w:rsidRDefault="00C32F0A" w:rsidP="00970AEF">
            <w:pPr>
              <w:jc w:val="both"/>
              <w:rPr>
                <w:sz w:val="20"/>
                <w:szCs w:val="20"/>
                <w:lang w:val="en-GB"/>
              </w:rPr>
            </w:pPr>
            <w:r w:rsidRPr="002B089D">
              <w:rPr>
                <w:sz w:val="20"/>
                <w:szCs w:val="20"/>
              </w:rPr>
              <w:t xml:space="preserve">L'Installation de Lampadaires Solaires dans Certaines Localités de la Commune de </w:t>
            </w:r>
            <w:proofErr w:type="spellStart"/>
            <w:r w:rsidRPr="002B089D">
              <w:rPr>
                <w:sz w:val="20"/>
                <w:szCs w:val="20"/>
              </w:rPr>
              <w:t>Wum</w:t>
            </w:r>
            <w:proofErr w:type="spellEnd"/>
            <w:r w:rsidRPr="002B089D">
              <w:rPr>
                <w:sz w:val="20"/>
                <w:szCs w:val="20"/>
              </w:rPr>
              <w:t xml:space="preserve">, Arrondissement de </w:t>
            </w:r>
            <w:proofErr w:type="spellStart"/>
            <w:r w:rsidRPr="002B089D">
              <w:rPr>
                <w:sz w:val="20"/>
                <w:szCs w:val="20"/>
              </w:rPr>
              <w:t>Wum</w:t>
            </w:r>
            <w:proofErr w:type="spellEnd"/>
            <w:r w:rsidRPr="002B089D">
              <w:rPr>
                <w:sz w:val="20"/>
                <w:szCs w:val="20"/>
              </w:rPr>
              <w:t xml:space="preserve"> Central, Département de la </w:t>
            </w:r>
            <w:proofErr w:type="spellStart"/>
            <w:r w:rsidRPr="002B089D">
              <w:rPr>
                <w:sz w:val="20"/>
                <w:szCs w:val="20"/>
              </w:rPr>
              <w:t>Menchum</w:t>
            </w:r>
            <w:proofErr w:type="spellEnd"/>
            <w:r w:rsidRPr="002B089D">
              <w:rPr>
                <w:sz w:val="20"/>
                <w:szCs w:val="20"/>
              </w:rPr>
              <w:t>, Région du Nord-Ouest</w:t>
            </w:r>
            <w:proofErr w:type="gramStart"/>
            <w:r w:rsidRPr="002B089D">
              <w:rPr>
                <w:sz w:val="20"/>
                <w:szCs w:val="20"/>
              </w:rPr>
              <w:t>.</w:t>
            </w:r>
            <w:r w:rsidRPr="002B089D">
              <w:rPr>
                <w:sz w:val="20"/>
                <w:szCs w:val="20"/>
                <w:lang w:val="en-GB"/>
              </w:rPr>
              <w:t>.</w:t>
            </w:r>
            <w:proofErr w:type="gramEnd"/>
          </w:p>
        </w:tc>
        <w:tc>
          <w:tcPr>
            <w:tcW w:w="4500" w:type="dxa"/>
            <w:tcBorders>
              <w:top w:val="single" w:sz="4" w:space="0" w:color="auto"/>
              <w:left w:val="single" w:sz="4" w:space="0" w:color="auto"/>
              <w:bottom w:val="single" w:sz="4" w:space="0" w:color="auto"/>
              <w:right w:val="single" w:sz="4" w:space="0" w:color="auto"/>
            </w:tcBorders>
            <w:vAlign w:val="center"/>
          </w:tcPr>
          <w:p w:rsidR="00C32F0A" w:rsidRPr="002B089D" w:rsidRDefault="00C32F0A" w:rsidP="00970AEF">
            <w:pPr>
              <w:tabs>
                <w:tab w:val="num" w:pos="-90"/>
              </w:tabs>
              <w:jc w:val="both"/>
              <w:rPr>
                <w:sz w:val="20"/>
                <w:szCs w:val="20"/>
                <w:lang w:val="en-GB"/>
              </w:rPr>
            </w:pPr>
            <w:proofErr w:type="spellStart"/>
            <w:r w:rsidRPr="002B089D">
              <w:rPr>
                <w:bCs/>
                <w:sz w:val="20"/>
                <w:szCs w:val="20"/>
                <w:lang w:val="en-GB"/>
              </w:rPr>
              <w:t>Wum-Waindo</w:t>
            </w:r>
            <w:proofErr w:type="spellEnd"/>
            <w:r w:rsidRPr="002B089D">
              <w:rPr>
                <w:bCs/>
                <w:sz w:val="20"/>
                <w:szCs w:val="20"/>
                <w:lang w:val="en-GB"/>
              </w:rPr>
              <w:t xml:space="preserve">, </w:t>
            </w:r>
            <w:proofErr w:type="spellStart"/>
            <w:r w:rsidRPr="002B089D">
              <w:rPr>
                <w:bCs/>
                <w:sz w:val="20"/>
                <w:szCs w:val="20"/>
                <w:lang w:val="en-GB"/>
              </w:rPr>
              <w:t>Wanangwen</w:t>
            </w:r>
            <w:proofErr w:type="spellEnd"/>
            <w:r w:rsidRPr="002B089D">
              <w:rPr>
                <w:bCs/>
                <w:sz w:val="20"/>
                <w:szCs w:val="20"/>
                <w:lang w:val="en-GB"/>
              </w:rPr>
              <w:t xml:space="preserve">, </w:t>
            </w:r>
            <w:proofErr w:type="spellStart"/>
            <w:r w:rsidRPr="002B089D">
              <w:rPr>
                <w:bCs/>
                <w:sz w:val="20"/>
                <w:szCs w:val="20"/>
                <w:lang w:val="en-GB"/>
              </w:rPr>
              <w:t>Zonghokwo</w:t>
            </w:r>
            <w:proofErr w:type="spellEnd"/>
            <w:r w:rsidRPr="002B089D">
              <w:rPr>
                <w:bCs/>
                <w:sz w:val="20"/>
                <w:szCs w:val="20"/>
                <w:lang w:val="en-GB"/>
              </w:rPr>
              <w:t xml:space="preserve">, </w:t>
            </w:r>
            <w:proofErr w:type="spellStart"/>
            <w:r w:rsidRPr="002B089D">
              <w:rPr>
                <w:bCs/>
                <w:sz w:val="20"/>
                <w:szCs w:val="20"/>
                <w:lang w:val="en-GB"/>
              </w:rPr>
              <w:t>Magha</w:t>
            </w:r>
            <w:proofErr w:type="spellEnd"/>
            <w:r w:rsidRPr="002B089D">
              <w:rPr>
                <w:bCs/>
                <w:sz w:val="20"/>
                <w:szCs w:val="20"/>
                <w:lang w:val="en-GB"/>
              </w:rPr>
              <w:t xml:space="preserve">, </w:t>
            </w:r>
            <w:proofErr w:type="spellStart"/>
            <w:r w:rsidRPr="002B089D">
              <w:rPr>
                <w:bCs/>
                <w:sz w:val="20"/>
                <w:szCs w:val="20"/>
                <w:lang w:val="en-GB"/>
              </w:rPr>
              <w:t>Naikom</w:t>
            </w:r>
            <w:proofErr w:type="spellEnd"/>
            <w:r w:rsidRPr="002B089D">
              <w:rPr>
                <w:bCs/>
                <w:sz w:val="20"/>
                <w:szCs w:val="20"/>
                <w:lang w:val="en-GB"/>
              </w:rPr>
              <w:t xml:space="preserve">, </w:t>
            </w:r>
            <w:proofErr w:type="spellStart"/>
            <w:r w:rsidRPr="002B089D">
              <w:rPr>
                <w:bCs/>
                <w:sz w:val="20"/>
                <w:szCs w:val="20"/>
                <w:lang w:val="en-GB"/>
              </w:rPr>
              <w:t>Kesu</w:t>
            </w:r>
            <w:proofErr w:type="spellEnd"/>
            <w:r w:rsidRPr="002B089D">
              <w:rPr>
                <w:bCs/>
                <w:sz w:val="20"/>
                <w:szCs w:val="20"/>
                <w:lang w:val="en-GB"/>
              </w:rPr>
              <w:t xml:space="preserve">, Bu Road, </w:t>
            </w:r>
            <w:proofErr w:type="spellStart"/>
            <w:r w:rsidRPr="002B089D">
              <w:rPr>
                <w:bCs/>
                <w:sz w:val="20"/>
                <w:szCs w:val="20"/>
                <w:lang w:val="en-GB"/>
              </w:rPr>
              <w:t>Zonghetegha</w:t>
            </w:r>
            <w:proofErr w:type="spellEnd"/>
            <w:r w:rsidRPr="002B089D">
              <w:rPr>
                <w:bCs/>
                <w:sz w:val="20"/>
                <w:szCs w:val="20"/>
                <w:lang w:val="en-GB"/>
              </w:rPr>
              <w:t xml:space="preserve">, </w:t>
            </w:r>
            <w:proofErr w:type="spellStart"/>
            <w:r w:rsidRPr="002B089D">
              <w:rPr>
                <w:bCs/>
                <w:sz w:val="20"/>
                <w:szCs w:val="20"/>
                <w:lang w:val="en-GB"/>
              </w:rPr>
              <w:t>Wajung</w:t>
            </w:r>
            <w:proofErr w:type="spellEnd"/>
            <w:r w:rsidRPr="002B089D">
              <w:rPr>
                <w:bCs/>
                <w:sz w:val="20"/>
                <w:szCs w:val="20"/>
                <w:lang w:val="en-GB"/>
              </w:rPr>
              <w:t xml:space="preserve">, </w:t>
            </w:r>
            <w:proofErr w:type="spellStart"/>
            <w:r w:rsidRPr="002B089D">
              <w:rPr>
                <w:bCs/>
                <w:sz w:val="20"/>
                <w:szCs w:val="20"/>
                <w:lang w:val="en-GB"/>
              </w:rPr>
              <w:t>Zongefu</w:t>
            </w:r>
            <w:proofErr w:type="spellEnd"/>
            <w:r w:rsidRPr="002B089D">
              <w:rPr>
                <w:sz w:val="20"/>
                <w:szCs w:val="20"/>
                <w:lang w:val="en-GB"/>
              </w:rPr>
              <w:t xml:space="preserve">, </w:t>
            </w:r>
            <w:proofErr w:type="spellStart"/>
            <w:r w:rsidRPr="002B089D">
              <w:rPr>
                <w:sz w:val="20"/>
                <w:szCs w:val="20"/>
                <w:lang w:val="en-GB"/>
              </w:rPr>
              <w:t>Wum</w:t>
            </w:r>
            <w:proofErr w:type="spellEnd"/>
            <w:r w:rsidRPr="002B089D">
              <w:rPr>
                <w:sz w:val="20"/>
                <w:szCs w:val="20"/>
                <w:lang w:val="en-GB"/>
              </w:rPr>
              <w:t xml:space="preserve"> Central Subdivision, </w:t>
            </w:r>
            <w:proofErr w:type="spellStart"/>
            <w:r w:rsidRPr="002B089D">
              <w:rPr>
                <w:sz w:val="20"/>
                <w:szCs w:val="20"/>
                <w:lang w:val="en-GB"/>
              </w:rPr>
              <w:t>Menchum</w:t>
            </w:r>
            <w:proofErr w:type="spellEnd"/>
            <w:r w:rsidRPr="002B089D">
              <w:rPr>
                <w:sz w:val="20"/>
                <w:szCs w:val="20"/>
                <w:lang w:val="en-GB"/>
              </w:rPr>
              <w:t xml:space="preserve"> Division of the North West Region</w:t>
            </w:r>
          </w:p>
        </w:tc>
      </w:tr>
    </w:tbl>
    <w:p w:rsidR="00C32F0A" w:rsidRDefault="00C32F0A" w:rsidP="00A217BB">
      <w:pPr>
        <w:jc w:val="both"/>
        <w:rPr>
          <w:sz w:val="22"/>
          <w:szCs w:val="22"/>
        </w:rPr>
      </w:pPr>
    </w:p>
    <w:p w:rsidR="002577E8" w:rsidRPr="002B089D" w:rsidRDefault="002577E8" w:rsidP="00A217BB">
      <w:pPr>
        <w:jc w:val="both"/>
        <w:rPr>
          <w:sz w:val="22"/>
          <w:szCs w:val="22"/>
        </w:rPr>
      </w:pPr>
    </w:p>
    <w:p w:rsidR="00A217BB" w:rsidRPr="002B089D" w:rsidRDefault="00A217BB" w:rsidP="00A217BB">
      <w:pPr>
        <w:jc w:val="both"/>
        <w:rPr>
          <w:b/>
          <w:bCs/>
          <w:sz w:val="22"/>
          <w:szCs w:val="22"/>
        </w:rPr>
      </w:pPr>
      <w:r w:rsidRPr="002B089D">
        <w:rPr>
          <w:b/>
          <w:bCs/>
          <w:sz w:val="22"/>
          <w:szCs w:val="22"/>
        </w:rPr>
        <w:lastRenderedPageBreak/>
        <w:t>4. CONSISTANCE DES TRAVAUX</w:t>
      </w:r>
    </w:p>
    <w:p w:rsidR="00A217BB" w:rsidRPr="002B089D" w:rsidRDefault="00A217BB" w:rsidP="00A217BB">
      <w:pPr>
        <w:jc w:val="both"/>
        <w:rPr>
          <w:sz w:val="22"/>
          <w:szCs w:val="22"/>
        </w:rPr>
      </w:pPr>
      <w:r w:rsidRPr="002B089D">
        <w:rPr>
          <w:sz w:val="22"/>
          <w:szCs w:val="22"/>
        </w:rPr>
        <w:t>Les travaux comprennent les descriptions suivantes :</w:t>
      </w:r>
    </w:p>
    <w:p w:rsidR="00A217BB" w:rsidRPr="002B089D" w:rsidRDefault="00A217BB" w:rsidP="00884244">
      <w:pPr>
        <w:numPr>
          <w:ilvl w:val="0"/>
          <w:numId w:val="53"/>
        </w:numPr>
        <w:ind w:left="0"/>
        <w:jc w:val="both"/>
        <w:rPr>
          <w:sz w:val="22"/>
          <w:szCs w:val="22"/>
        </w:rPr>
      </w:pPr>
      <w:r w:rsidRPr="002B089D">
        <w:rPr>
          <w:rStyle w:val="Strong"/>
          <w:sz w:val="22"/>
          <w:szCs w:val="22"/>
        </w:rPr>
        <w:t>LOT 100 :</w:t>
      </w:r>
      <w:r w:rsidRPr="002B089D">
        <w:rPr>
          <w:rStyle w:val="inqyif"/>
          <w:sz w:val="22"/>
          <w:szCs w:val="22"/>
        </w:rPr>
        <w:t xml:space="preserve"> INSTALLATION DE LAMPADAIRES SOLAIRES (200W Tout-en-Un)</w:t>
      </w:r>
    </w:p>
    <w:p w:rsidR="00A217BB" w:rsidRPr="002B089D" w:rsidRDefault="00A217BB" w:rsidP="00884244">
      <w:pPr>
        <w:numPr>
          <w:ilvl w:val="0"/>
          <w:numId w:val="53"/>
        </w:numPr>
        <w:ind w:left="0"/>
        <w:jc w:val="both"/>
        <w:rPr>
          <w:rStyle w:val="inqyif"/>
          <w:sz w:val="22"/>
          <w:szCs w:val="22"/>
        </w:rPr>
      </w:pPr>
      <w:r w:rsidRPr="002B089D">
        <w:rPr>
          <w:rStyle w:val="Strong"/>
          <w:sz w:val="22"/>
          <w:szCs w:val="22"/>
        </w:rPr>
        <w:t>LOT 200 :</w:t>
      </w:r>
      <w:r w:rsidRPr="002B089D">
        <w:rPr>
          <w:rStyle w:val="inqyif"/>
          <w:sz w:val="22"/>
          <w:szCs w:val="22"/>
        </w:rPr>
        <w:t xml:space="preserve"> OPÉRATIONS ET ACTIVITÉS DE RENFORCEMENT DES CAPACITÉS</w:t>
      </w:r>
    </w:p>
    <w:p w:rsidR="00797ADC" w:rsidRPr="002B089D" w:rsidRDefault="00797ADC" w:rsidP="00884244">
      <w:pPr>
        <w:numPr>
          <w:ilvl w:val="0"/>
          <w:numId w:val="53"/>
        </w:numPr>
        <w:ind w:left="0"/>
        <w:jc w:val="both"/>
        <w:rPr>
          <w:sz w:val="22"/>
          <w:szCs w:val="22"/>
        </w:rPr>
      </w:pPr>
    </w:p>
    <w:p w:rsidR="00A217BB" w:rsidRPr="002B089D" w:rsidRDefault="00A217BB" w:rsidP="00A217BB">
      <w:pPr>
        <w:jc w:val="both"/>
        <w:rPr>
          <w:b/>
          <w:bCs/>
          <w:sz w:val="22"/>
          <w:szCs w:val="22"/>
        </w:rPr>
      </w:pPr>
      <w:r w:rsidRPr="002B089D">
        <w:rPr>
          <w:b/>
          <w:bCs/>
          <w:sz w:val="22"/>
          <w:szCs w:val="22"/>
        </w:rPr>
        <w:t>5. PARTICIPATION ET ORIGINE DES SOUMISSIONNAIRES</w:t>
      </w:r>
    </w:p>
    <w:p w:rsidR="00A217BB" w:rsidRPr="002B089D" w:rsidRDefault="00A217BB" w:rsidP="00A217BB">
      <w:pPr>
        <w:jc w:val="both"/>
        <w:rPr>
          <w:sz w:val="22"/>
          <w:szCs w:val="22"/>
        </w:rPr>
      </w:pPr>
      <w:r w:rsidRPr="002B089D">
        <w:rPr>
          <w:sz w:val="22"/>
          <w:szCs w:val="22"/>
        </w:rPr>
        <w:t>La participation est ouverte, à égalité de conditions, à toutes les entreprises de droit camerounais possédant une expérience avérée dans le domaine du bâtiment et du génie civil en général.</w:t>
      </w:r>
    </w:p>
    <w:p w:rsidR="00797ADC" w:rsidRPr="002B089D" w:rsidRDefault="00797ADC" w:rsidP="00A217BB">
      <w:pPr>
        <w:jc w:val="both"/>
        <w:rPr>
          <w:sz w:val="22"/>
          <w:szCs w:val="22"/>
        </w:rPr>
      </w:pPr>
    </w:p>
    <w:p w:rsidR="00A217BB" w:rsidRPr="002B089D" w:rsidRDefault="00A217BB" w:rsidP="00A217BB">
      <w:pPr>
        <w:jc w:val="both"/>
        <w:rPr>
          <w:b/>
          <w:bCs/>
          <w:sz w:val="22"/>
          <w:szCs w:val="22"/>
        </w:rPr>
      </w:pPr>
      <w:r w:rsidRPr="002B089D">
        <w:rPr>
          <w:b/>
          <w:bCs/>
          <w:sz w:val="22"/>
          <w:szCs w:val="22"/>
        </w:rPr>
        <w:t>6. FINANCEMENT</w:t>
      </w:r>
    </w:p>
    <w:p w:rsidR="00A217BB" w:rsidRPr="002B089D" w:rsidRDefault="00A217BB" w:rsidP="00A217BB">
      <w:pPr>
        <w:jc w:val="both"/>
        <w:rPr>
          <w:sz w:val="22"/>
          <w:szCs w:val="22"/>
        </w:rPr>
      </w:pPr>
      <w:r w:rsidRPr="002B089D">
        <w:rPr>
          <w:sz w:val="22"/>
          <w:szCs w:val="22"/>
        </w:rPr>
        <w:t xml:space="preserve">Les travaux objet du présent Appel d'Offres sont financés par le budget du Ministère de l'Économie, de la Planification et de l'Aménagement du Territoire (MINEPAT), au titre de l'exercice budgétaire 2026. Le coût prévisionnel de l'ensemble des travaux de cet Appel d'Offres National Ouvert est de : </w:t>
      </w:r>
      <w:r w:rsidR="00124429" w:rsidRPr="002B089D">
        <w:rPr>
          <w:rStyle w:val="Strong"/>
          <w:sz w:val="22"/>
          <w:szCs w:val="22"/>
        </w:rPr>
        <w:t>98 500 000</w:t>
      </w:r>
      <w:r w:rsidRPr="002B089D">
        <w:rPr>
          <w:rStyle w:val="Strong"/>
          <w:sz w:val="22"/>
          <w:szCs w:val="22"/>
        </w:rPr>
        <w:t xml:space="preserve"> FCFA</w:t>
      </w:r>
      <w:r w:rsidRPr="002B089D">
        <w:rPr>
          <w:sz w:val="22"/>
          <w:szCs w:val="22"/>
        </w:rPr>
        <w:t xml:space="preserve"> (</w:t>
      </w:r>
      <w:r w:rsidR="00124429" w:rsidRPr="002B089D">
        <w:rPr>
          <w:rStyle w:val="Emphasis"/>
          <w:sz w:val="22"/>
          <w:szCs w:val="22"/>
        </w:rPr>
        <w:t>Quatre-vingt-dix-huit</w:t>
      </w:r>
      <w:r w:rsidRPr="002B089D">
        <w:rPr>
          <w:rStyle w:val="Emphasis"/>
          <w:sz w:val="22"/>
          <w:szCs w:val="22"/>
        </w:rPr>
        <w:t xml:space="preserve"> millions huit</w:t>
      </w:r>
      <w:r w:rsidR="00124429" w:rsidRPr="002B089D">
        <w:rPr>
          <w:rStyle w:val="Emphasis"/>
          <w:sz w:val="22"/>
          <w:szCs w:val="22"/>
        </w:rPr>
        <w:t xml:space="preserve"> cent mille</w:t>
      </w:r>
      <w:r w:rsidRPr="002B089D">
        <w:rPr>
          <w:rStyle w:val="Emphasis"/>
          <w:sz w:val="22"/>
          <w:szCs w:val="22"/>
        </w:rPr>
        <w:t xml:space="preserve"> francs CFA</w:t>
      </w:r>
      <w:r w:rsidRPr="002B089D">
        <w:rPr>
          <w:sz w:val="22"/>
          <w:szCs w:val="22"/>
        </w:rPr>
        <w:t>), toutes taxes comprises.</w:t>
      </w:r>
    </w:p>
    <w:p w:rsidR="00797ADC" w:rsidRPr="002B089D" w:rsidRDefault="00797ADC" w:rsidP="00A217BB">
      <w:pPr>
        <w:jc w:val="both"/>
        <w:rPr>
          <w:sz w:val="22"/>
          <w:szCs w:val="22"/>
        </w:rPr>
      </w:pPr>
    </w:p>
    <w:p w:rsidR="00A217BB" w:rsidRPr="002B089D" w:rsidRDefault="00A217BB" w:rsidP="00A217BB">
      <w:pPr>
        <w:jc w:val="both"/>
        <w:rPr>
          <w:b/>
          <w:bCs/>
          <w:sz w:val="22"/>
          <w:szCs w:val="22"/>
        </w:rPr>
      </w:pPr>
      <w:r w:rsidRPr="002B089D">
        <w:rPr>
          <w:b/>
          <w:bCs/>
          <w:sz w:val="22"/>
          <w:szCs w:val="22"/>
        </w:rPr>
        <w:t>7. ADMINISTRATION CHARGÉE DE LA SIGNATURE DU CONTRAT</w:t>
      </w:r>
    </w:p>
    <w:p w:rsidR="00A217BB" w:rsidRPr="002B089D" w:rsidRDefault="00A217BB" w:rsidP="00A217BB">
      <w:pPr>
        <w:jc w:val="both"/>
        <w:rPr>
          <w:sz w:val="22"/>
          <w:szCs w:val="22"/>
        </w:rPr>
      </w:pPr>
      <w:r w:rsidRPr="002B089D">
        <w:rPr>
          <w:sz w:val="22"/>
          <w:szCs w:val="22"/>
        </w:rPr>
        <w:t xml:space="preserve">À l'issue de l'examen des offres des différents soumissionnaires et du choix de l'attributaire par l'Autorité Contractante, le marché sera signé entre ce dernier et l'Autorité Contractante Déléguée, qui est le </w:t>
      </w:r>
      <w:r w:rsidRPr="002B089D">
        <w:rPr>
          <w:rStyle w:val="Strong"/>
          <w:sz w:val="22"/>
          <w:szCs w:val="22"/>
        </w:rPr>
        <w:t xml:space="preserve">Préfet de la </w:t>
      </w:r>
      <w:proofErr w:type="spellStart"/>
      <w:r w:rsidRPr="002B089D">
        <w:rPr>
          <w:rStyle w:val="Strong"/>
          <w:sz w:val="22"/>
          <w:szCs w:val="22"/>
        </w:rPr>
        <w:t>Menchum</w:t>
      </w:r>
      <w:proofErr w:type="spellEnd"/>
      <w:r w:rsidRPr="002B089D">
        <w:rPr>
          <w:sz w:val="22"/>
          <w:szCs w:val="22"/>
        </w:rPr>
        <w:t>.</w:t>
      </w:r>
    </w:p>
    <w:p w:rsidR="00797ADC" w:rsidRPr="002B089D" w:rsidRDefault="00797ADC" w:rsidP="00A217BB">
      <w:pPr>
        <w:jc w:val="both"/>
        <w:rPr>
          <w:sz w:val="22"/>
          <w:szCs w:val="22"/>
        </w:rPr>
      </w:pPr>
    </w:p>
    <w:p w:rsidR="00A217BB" w:rsidRPr="002B089D" w:rsidRDefault="00A217BB" w:rsidP="00A217BB">
      <w:pPr>
        <w:jc w:val="both"/>
        <w:rPr>
          <w:b/>
          <w:bCs/>
          <w:sz w:val="22"/>
          <w:szCs w:val="22"/>
        </w:rPr>
      </w:pPr>
      <w:r w:rsidRPr="002B089D">
        <w:rPr>
          <w:b/>
          <w:bCs/>
          <w:sz w:val="22"/>
          <w:szCs w:val="22"/>
        </w:rPr>
        <w:t>8. CAUTION DE SOUMISSION TEMPORAIRE (GARANTIE DE SOUMISSION)</w:t>
      </w:r>
    </w:p>
    <w:p w:rsidR="00A217BB" w:rsidRPr="002B089D" w:rsidRDefault="00A217BB" w:rsidP="00A217BB">
      <w:pPr>
        <w:jc w:val="both"/>
        <w:rPr>
          <w:sz w:val="22"/>
          <w:szCs w:val="22"/>
        </w:rPr>
      </w:pPr>
      <w:r w:rsidRPr="002B089D">
        <w:rPr>
          <w:sz w:val="22"/>
          <w:szCs w:val="22"/>
        </w:rPr>
        <w:t xml:space="preserve">Chaque soumissionnaire doit joindre à ses pièces administratives une caution de soumission (Garantie Bancaire de Soumission) établie selon le modèle indiqué dans le Dossier d'Appel d'Offres, par un établissement financier agréé par le Ministère des Finances, et d'un montant égal à : </w:t>
      </w:r>
      <w:r w:rsidR="006479EC" w:rsidRPr="002B089D">
        <w:rPr>
          <w:rStyle w:val="Strong"/>
          <w:sz w:val="22"/>
          <w:szCs w:val="22"/>
        </w:rPr>
        <w:t>Neuf cent quatre-vingt-cinq mille francs CFA (985,</w:t>
      </w:r>
      <w:r w:rsidR="00124429" w:rsidRPr="002B089D">
        <w:rPr>
          <w:rStyle w:val="Strong"/>
          <w:sz w:val="22"/>
          <w:szCs w:val="22"/>
        </w:rPr>
        <w:t>00</w:t>
      </w:r>
      <w:r w:rsidRPr="002B089D">
        <w:rPr>
          <w:rStyle w:val="Strong"/>
          <w:sz w:val="22"/>
          <w:szCs w:val="22"/>
        </w:rPr>
        <w:t>0 FCFA)</w:t>
      </w:r>
      <w:r w:rsidRPr="002B089D">
        <w:rPr>
          <w:sz w:val="22"/>
          <w:szCs w:val="22"/>
        </w:rPr>
        <w:t>.</w:t>
      </w:r>
    </w:p>
    <w:p w:rsidR="00A217BB" w:rsidRPr="002B089D" w:rsidRDefault="00A217BB" w:rsidP="00A217BB">
      <w:pPr>
        <w:jc w:val="both"/>
        <w:rPr>
          <w:sz w:val="22"/>
          <w:szCs w:val="22"/>
        </w:rPr>
      </w:pPr>
      <w:r w:rsidRPr="002B089D">
        <w:rPr>
          <w:sz w:val="22"/>
          <w:szCs w:val="22"/>
        </w:rPr>
        <w:t>Sous peine de rejet, l'original de la caution de soumission (garantie bancaire) doit dater de moins de trois (3) mois.</w:t>
      </w:r>
    </w:p>
    <w:p w:rsidR="00A217BB" w:rsidRPr="002B089D" w:rsidRDefault="00A217BB" w:rsidP="00A217BB">
      <w:pPr>
        <w:jc w:val="both"/>
        <w:rPr>
          <w:sz w:val="22"/>
          <w:szCs w:val="22"/>
        </w:rPr>
      </w:pPr>
      <w:r w:rsidRPr="002B089D">
        <w:rPr>
          <w:sz w:val="22"/>
          <w:szCs w:val="22"/>
        </w:rPr>
        <w:t>La caution de soumission sera libérée d'office au plus tard trente (30) jours après l'expiration de la validité des offres pour les soumissionnaires non retenus. En cas d'attribution du marché, la caution de soumission sera libérée après la production du cautionnement définitif.</w:t>
      </w:r>
    </w:p>
    <w:p w:rsidR="00797ADC" w:rsidRPr="002B089D" w:rsidRDefault="00797ADC" w:rsidP="00A217BB">
      <w:pPr>
        <w:jc w:val="both"/>
        <w:rPr>
          <w:sz w:val="22"/>
          <w:szCs w:val="22"/>
        </w:rPr>
      </w:pPr>
    </w:p>
    <w:p w:rsidR="00A217BB" w:rsidRPr="002B089D" w:rsidRDefault="00A217BB" w:rsidP="00A217BB">
      <w:pPr>
        <w:jc w:val="both"/>
        <w:rPr>
          <w:b/>
          <w:bCs/>
          <w:sz w:val="22"/>
          <w:szCs w:val="22"/>
        </w:rPr>
      </w:pPr>
      <w:r w:rsidRPr="002B089D">
        <w:rPr>
          <w:b/>
          <w:bCs/>
          <w:sz w:val="22"/>
          <w:szCs w:val="22"/>
        </w:rPr>
        <w:t>9. CONSULTATION DU DOSSIER D'APPEL D'OFFRES</w:t>
      </w:r>
    </w:p>
    <w:p w:rsidR="00797ADC" w:rsidRPr="002B089D" w:rsidRDefault="00797ADC" w:rsidP="00797ADC">
      <w:pPr>
        <w:jc w:val="both"/>
        <w:rPr>
          <w:color w:val="000000"/>
        </w:rPr>
      </w:pPr>
      <w:r w:rsidRPr="002B089D">
        <w:rPr>
          <w:color w:val="000000"/>
        </w:rPr>
        <w:t xml:space="preserve">Le dossier d’appel d’offres peut être consulté dès publication du présent avis d’appel d’offre aux services de l’Autorité Contractante (Service des affaires économiques et financières) pendant les heures ouvrables dans la Préfecture de </w:t>
      </w:r>
      <w:proofErr w:type="spellStart"/>
      <w:r w:rsidRPr="002B089D">
        <w:rPr>
          <w:color w:val="000000"/>
        </w:rPr>
        <w:t>Wum</w:t>
      </w:r>
      <w:proofErr w:type="spellEnd"/>
      <w:r w:rsidRPr="002B089D">
        <w:rPr>
          <w:color w:val="000000"/>
        </w:rPr>
        <w:t xml:space="preserve"> </w:t>
      </w:r>
    </w:p>
    <w:p w:rsidR="00797ADC" w:rsidRPr="002B089D" w:rsidRDefault="00797ADC" w:rsidP="00797ADC">
      <w:pPr>
        <w:jc w:val="both"/>
        <w:rPr>
          <w:b/>
        </w:rPr>
      </w:pPr>
      <w:r w:rsidRPr="002B089D">
        <w:rPr>
          <w:color w:val="000000"/>
        </w:rPr>
        <w:t xml:space="preserve">Il peut </w:t>
      </w:r>
      <w:proofErr w:type="spellStart"/>
      <w:r w:rsidRPr="002B089D">
        <w:rPr>
          <w:color w:val="000000"/>
        </w:rPr>
        <w:t>egalement</w:t>
      </w:r>
      <w:proofErr w:type="spellEnd"/>
      <w:r w:rsidRPr="002B089D">
        <w:rPr>
          <w:color w:val="000000"/>
        </w:rPr>
        <w:t xml:space="preserve"> </w:t>
      </w:r>
      <w:proofErr w:type="spellStart"/>
      <w:r w:rsidRPr="002B089D">
        <w:rPr>
          <w:color w:val="000000"/>
        </w:rPr>
        <w:t>etre</w:t>
      </w:r>
      <w:proofErr w:type="spellEnd"/>
      <w:r w:rsidRPr="002B089D">
        <w:rPr>
          <w:color w:val="000000"/>
        </w:rPr>
        <w:t xml:space="preserve"> consulte en ligne sur la plateforme </w:t>
      </w:r>
      <w:r w:rsidRPr="002B089D">
        <w:rPr>
          <w:b/>
          <w:color w:val="000000"/>
        </w:rPr>
        <w:t xml:space="preserve">COLEPS aux adresses: </w:t>
      </w:r>
      <w:hyperlink r:id="rId19" w:history="1">
        <w:r w:rsidRPr="002B089D">
          <w:rPr>
            <w:rStyle w:val="Hyperlink"/>
            <w:b/>
          </w:rPr>
          <w:t>http://www.marchespublics.cm</w:t>
        </w:r>
      </w:hyperlink>
      <w:r w:rsidRPr="002B089D">
        <w:rPr>
          <w:b/>
        </w:rPr>
        <w:t xml:space="preserve"> and </w:t>
      </w:r>
      <w:hyperlink r:id="rId20" w:history="1">
        <w:r w:rsidRPr="002B089D">
          <w:rPr>
            <w:rStyle w:val="Hyperlink"/>
            <w:b/>
          </w:rPr>
          <w:t>http://www.publiccontracts.cm</w:t>
        </w:r>
      </w:hyperlink>
      <w:r w:rsidRPr="002B089D">
        <w:rPr>
          <w:b/>
        </w:rPr>
        <w:t xml:space="preserve"> on the ARMP </w:t>
      </w:r>
      <w:proofErr w:type="spellStart"/>
      <w:r w:rsidRPr="002B089D">
        <w:rPr>
          <w:b/>
        </w:rPr>
        <w:t>website</w:t>
      </w:r>
      <w:proofErr w:type="spellEnd"/>
      <w:r w:rsidRPr="002B089D">
        <w:rPr>
          <w:b/>
        </w:rPr>
        <w:t xml:space="preserve"> (</w:t>
      </w:r>
      <w:hyperlink r:id="rId21" w:history="1">
        <w:r w:rsidRPr="002B089D">
          <w:rPr>
            <w:rStyle w:val="Hyperlink"/>
            <w:b/>
          </w:rPr>
          <w:t>www.armp.cm</w:t>
        </w:r>
      </w:hyperlink>
      <w:r w:rsidRPr="002B089D">
        <w:rPr>
          <w:b/>
        </w:rPr>
        <w:t>).</w:t>
      </w:r>
    </w:p>
    <w:p w:rsidR="00797ADC" w:rsidRPr="002B089D" w:rsidRDefault="00797ADC" w:rsidP="00797ADC">
      <w:pPr>
        <w:jc w:val="both"/>
        <w:rPr>
          <w:color w:val="000000"/>
        </w:rPr>
      </w:pPr>
    </w:p>
    <w:p w:rsidR="00A217BB" w:rsidRPr="002B089D" w:rsidRDefault="00A217BB" w:rsidP="00A217BB">
      <w:pPr>
        <w:jc w:val="both"/>
        <w:rPr>
          <w:b/>
          <w:bCs/>
          <w:sz w:val="22"/>
          <w:szCs w:val="22"/>
        </w:rPr>
      </w:pPr>
      <w:r w:rsidRPr="002B089D">
        <w:rPr>
          <w:b/>
          <w:bCs/>
          <w:sz w:val="22"/>
          <w:szCs w:val="22"/>
        </w:rPr>
        <w:t>10. ACQUISITION DU DOSSIER D'APPEL D'OFFRES</w:t>
      </w:r>
    </w:p>
    <w:p w:rsidR="00A217BB" w:rsidRPr="002B089D" w:rsidRDefault="00797ADC" w:rsidP="00A217BB">
      <w:pPr>
        <w:jc w:val="both"/>
        <w:rPr>
          <w:sz w:val="22"/>
          <w:szCs w:val="22"/>
        </w:rPr>
      </w:pPr>
      <w:r w:rsidRPr="002B089D">
        <w:rPr>
          <w:color w:val="000000"/>
        </w:rPr>
        <w:t xml:space="preserve">   Le</w:t>
      </w:r>
      <w:r w:rsidRPr="002B089D">
        <w:rPr>
          <w:color w:val="000000"/>
          <w:spacing w:val="21"/>
        </w:rPr>
        <w:t xml:space="preserve"> </w:t>
      </w:r>
      <w:r w:rsidRPr="002B089D">
        <w:rPr>
          <w:color w:val="000000"/>
        </w:rPr>
        <w:t>dossier</w:t>
      </w:r>
      <w:r w:rsidRPr="002B089D">
        <w:rPr>
          <w:color w:val="000000"/>
          <w:spacing w:val="21"/>
        </w:rPr>
        <w:t xml:space="preserve"> </w:t>
      </w:r>
      <w:r w:rsidRPr="002B089D">
        <w:rPr>
          <w:color w:val="000000"/>
        </w:rPr>
        <w:t>peut</w:t>
      </w:r>
      <w:r w:rsidRPr="002B089D">
        <w:rPr>
          <w:color w:val="000000"/>
          <w:spacing w:val="21"/>
        </w:rPr>
        <w:t xml:space="preserve"> </w:t>
      </w:r>
      <w:r w:rsidRPr="002B089D">
        <w:rPr>
          <w:color w:val="000000"/>
        </w:rPr>
        <w:t>être</w:t>
      </w:r>
      <w:r w:rsidRPr="002B089D">
        <w:rPr>
          <w:color w:val="000000"/>
          <w:spacing w:val="21"/>
        </w:rPr>
        <w:t xml:space="preserve"> </w:t>
      </w:r>
      <w:r w:rsidRPr="002B089D">
        <w:rPr>
          <w:color w:val="000000"/>
        </w:rPr>
        <w:t>obtenu</w:t>
      </w:r>
      <w:r w:rsidRPr="002B089D">
        <w:rPr>
          <w:color w:val="000000"/>
          <w:spacing w:val="21"/>
        </w:rPr>
        <w:t xml:space="preserve"> </w:t>
      </w:r>
      <w:r w:rsidRPr="002B089D">
        <w:rPr>
          <w:color w:val="000000"/>
        </w:rPr>
        <w:t xml:space="preserve">dès publication du présent avis d’appel d’offre aux en ligne sur la plateforme </w:t>
      </w:r>
      <w:r w:rsidRPr="002B089D">
        <w:rPr>
          <w:b/>
          <w:color w:val="000000"/>
        </w:rPr>
        <w:t>COLEPS</w:t>
      </w:r>
      <w:r w:rsidRPr="002B089D">
        <w:rPr>
          <w:color w:val="000000"/>
        </w:rPr>
        <w:t>. Le</w:t>
      </w:r>
      <w:r w:rsidRPr="002B089D">
        <w:rPr>
          <w:color w:val="000000"/>
          <w:spacing w:val="21"/>
        </w:rPr>
        <w:t xml:space="preserve"> </w:t>
      </w:r>
      <w:r w:rsidRPr="002B089D">
        <w:rPr>
          <w:color w:val="000000"/>
        </w:rPr>
        <w:t>dossier</w:t>
      </w:r>
      <w:r w:rsidRPr="002B089D">
        <w:rPr>
          <w:color w:val="000000"/>
          <w:spacing w:val="21"/>
        </w:rPr>
        <w:t xml:space="preserve"> </w:t>
      </w:r>
      <w:r w:rsidRPr="002B089D">
        <w:rPr>
          <w:color w:val="000000"/>
        </w:rPr>
        <w:t>sera</w:t>
      </w:r>
      <w:r w:rsidRPr="002B089D">
        <w:rPr>
          <w:color w:val="000000"/>
          <w:spacing w:val="21"/>
        </w:rPr>
        <w:t xml:space="preserve"> </w:t>
      </w:r>
      <w:r w:rsidRPr="002B089D">
        <w:rPr>
          <w:color w:val="000000"/>
        </w:rPr>
        <w:t>obtenu contre</w:t>
      </w:r>
      <w:r w:rsidRPr="002B089D">
        <w:rPr>
          <w:color w:val="000000"/>
          <w:spacing w:val="10"/>
        </w:rPr>
        <w:t xml:space="preserve"> </w:t>
      </w:r>
      <w:r w:rsidRPr="002B089D">
        <w:rPr>
          <w:color w:val="000000"/>
        </w:rPr>
        <w:t>versement</w:t>
      </w:r>
      <w:r w:rsidRPr="002B089D">
        <w:rPr>
          <w:color w:val="000000"/>
          <w:spacing w:val="10"/>
        </w:rPr>
        <w:t xml:space="preserve"> </w:t>
      </w:r>
      <w:r w:rsidRPr="002B089D">
        <w:rPr>
          <w:color w:val="000000"/>
        </w:rPr>
        <w:t xml:space="preserve">d’une somme non remboursable de </w:t>
      </w:r>
      <w:r w:rsidR="00124429" w:rsidRPr="002B089D">
        <w:rPr>
          <w:rStyle w:val="Strong"/>
          <w:sz w:val="22"/>
          <w:szCs w:val="22"/>
        </w:rPr>
        <w:t>quatre-vingt-dix-huit mille cinq cent (98,50</w:t>
      </w:r>
      <w:r w:rsidR="00A217BB" w:rsidRPr="002B089D">
        <w:rPr>
          <w:rStyle w:val="Strong"/>
          <w:sz w:val="22"/>
          <w:szCs w:val="22"/>
        </w:rPr>
        <w:t>0) Francs CFA</w:t>
      </w:r>
      <w:r w:rsidR="00A217BB" w:rsidRPr="002B089D">
        <w:rPr>
          <w:sz w:val="22"/>
          <w:szCs w:val="22"/>
        </w:rPr>
        <w:t>, représentant les frais d'achat du dossier.</w:t>
      </w:r>
    </w:p>
    <w:p w:rsidR="00797ADC" w:rsidRPr="002B089D" w:rsidRDefault="00797ADC" w:rsidP="00A217BB">
      <w:pPr>
        <w:jc w:val="both"/>
        <w:rPr>
          <w:sz w:val="22"/>
          <w:szCs w:val="22"/>
        </w:rPr>
      </w:pPr>
    </w:p>
    <w:p w:rsidR="00A217BB" w:rsidRPr="002B089D" w:rsidRDefault="00A217BB" w:rsidP="00A217BB">
      <w:pPr>
        <w:jc w:val="both"/>
        <w:rPr>
          <w:b/>
          <w:bCs/>
          <w:sz w:val="22"/>
          <w:szCs w:val="22"/>
        </w:rPr>
      </w:pPr>
      <w:r w:rsidRPr="002B089D">
        <w:rPr>
          <w:b/>
          <w:bCs/>
          <w:sz w:val="22"/>
          <w:szCs w:val="22"/>
        </w:rPr>
        <w:t>12. REMISE DES OFFRES</w:t>
      </w:r>
    </w:p>
    <w:p w:rsidR="00797ADC" w:rsidRPr="002B089D" w:rsidRDefault="00797ADC" w:rsidP="00797ADC">
      <w:pPr>
        <w:ind w:firstLine="360"/>
        <w:jc w:val="both"/>
        <w:rPr>
          <w:lang w:eastAsia="ja-JP"/>
        </w:rPr>
      </w:pPr>
      <w:r w:rsidRPr="002B089D">
        <w:rPr>
          <w:color w:val="000000"/>
          <w:lang w:eastAsia="ja-JP"/>
        </w:rPr>
        <w:t xml:space="preserve">Chaque offre rédigée en français ou en anglais sera signé par le soumissionnaire ou son Représentant dument autorisé et présenté </w:t>
      </w:r>
      <w:r w:rsidRPr="002B089D">
        <w:rPr>
          <w:b/>
          <w:color w:val="000000"/>
          <w:lang w:eastAsia="ja-JP"/>
        </w:rPr>
        <w:t>Un (01) original comme tels</w:t>
      </w:r>
      <w:r w:rsidRPr="002B089D">
        <w:rPr>
          <w:color w:val="000000"/>
          <w:lang w:eastAsia="ja-JP"/>
        </w:rPr>
        <w:t xml:space="preserve"> de A : pour le dossier Administratif, B : pour le dossier technique et C : pour le dossier financier</w:t>
      </w:r>
      <w:r w:rsidRPr="002B089D">
        <w:rPr>
          <w:b/>
          <w:color w:val="000000"/>
          <w:lang w:eastAsia="ja-JP"/>
        </w:rPr>
        <w:t xml:space="preserve">. </w:t>
      </w:r>
      <w:r w:rsidRPr="002B089D">
        <w:rPr>
          <w:color w:val="000000"/>
          <w:lang w:eastAsia="ja-JP"/>
        </w:rPr>
        <w:t xml:space="preserve">Les offres seront remises </w:t>
      </w:r>
      <w:r w:rsidRPr="002B089D">
        <w:rPr>
          <w:color w:val="000000"/>
        </w:rPr>
        <w:t xml:space="preserve">en ligne sur la plateforme </w:t>
      </w:r>
      <w:r w:rsidRPr="002B089D">
        <w:rPr>
          <w:b/>
          <w:color w:val="000000"/>
        </w:rPr>
        <w:t xml:space="preserve">COLEPS </w:t>
      </w:r>
      <w:r w:rsidRPr="002B089D">
        <w:rPr>
          <w:color w:val="000000"/>
          <w:lang w:eastAsia="ja-JP"/>
        </w:rPr>
        <w:t xml:space="preserve">et dan sauvegarde de l’offre enregistrée sur </w:t>
      </w:r>
      <w:proofErr w:type="spellStart"/>
      <w:r w:rsidRPr="002B089D">
        <w:rPr>
          <w:color w:val="000000"/>
          <w:lang w:eastAsia="ja-JP"/>
        </w:rPr>
        <w:t>cle</w:t>
      </w:r>
      <w:proofErr w:type="spellEnd"/>
      <w:r w:rsidRPr="002B089D">
        <w:rPr>
          <w:color w:val="000000"/>
          <w:lang w:eastAsia="ja-JP"/>
        </w:rPr>
        <w:t xml:space="preserve"> USB ou CD/DVD étant dans une enveloppe fermée au </w:t>
      </w:r>
      <w:r w:rsidRPr="002B089D">
        <w:rPr>
          <w:b/>
          <w:lang w:eastAsia="ja-JP"/>
        </w:rPr>
        <w:t>service de passation des marches</w:t>
      </w:r>
      <w:r w:rsidRPr="002B089D">
        <w:rPr>
          <w:b/>
          <w:color w:val="FF0000"/>
          <w:lang w:eastAsia="ja-JP"/>
        </w:rPr>
        <w:t xml:space="preserve"> </w:t>
      </w:r>
      <w:r w:rsidRPr="002B089D">
        <w:rPr>
          <w:color w:val="000000"/>
        </w:rPr>
        <w:t xml:space="preserve">dans la Préfecture de </w:t>
      </w:r>
      <w:proofErr w:type="spellStart"/>
      <w:r w:rsidRPr="002B089D">
        <w:rPr>
          <w:color w:val="000000"/>
        </w:rPr>
        <w:t>Wum</w:t>
      </w:r>
      <w:proofErr w:type="spellEnd"/>
      <w:r w:rsidRPr="002B089D">
        <w:rPr>
          <w:color w:val="FF0000"/>
          <w:lang w:eastAsia="ja-JP"/>
        </w:rPr>
        <w:t xml:space="preserve"> </w:t>
      </w:r>
      <w:r w:rsidRPr="002B089D">
        <w:rPr>
          <w:lang w:eastAsia="ja-JP"/>
        </w:rPr>
        <w:t xml:space="preserve">au plus tard le </w:t>
      </w:r>
      <w:r w:rsidR="006479EC" w:rsidRPr="002B089D">
        <w:rPr>
          <w:b/>
          <w:color w:val="FF0000"/>
        </w:rPr>
        <w:t>22/09/2026</w:t>
      </w:r>
      <w:r w:rsidRPr="002B089D">
        <w:rPr>
          <w:b/>
        </w:rPr>
        <w:t xml:space="preserve"> </w:t>
      </w:r>
      <w:r w:rsidR="006479EC" w:rsidRPr="002B089D">
        <w:rPr>
          <w:b/>
        </w:rPr>
        <w:t xml:space="preserve">en ligne </w:t>
      </w:r>
      <w:r w:rsidRPr="002B089D">
        <w:rPr>
          <w:lang w:eastAsia="ja-JP"/>
        </w:rPr>
        <w:t>à</w:t>
      </w:r>
      <w:r w:rsidRPr="002B089D">
        <w:rPr>
          <w:b/>
        </w:rPr>
        <w:t xml:space="preserve"> 10 heures (heure locale).</w:t>
      </w:r>
      <w:r w:rsidRPr="002B089D">
        <w:rPr>
          <w:lang w:eastAsia="ja-JP"/>
        </w:rPr>
        <w:t xml:space="preserve"> Cette enveloppe devra être adressée à l’Autorité Contractante portant la mention.</w:t>
      </w:r>
    </w:p>
    <w:p w:rsidR="00797ADC" w:rsidRPr="002B089D" w:rsidRDefault="00797ADC" w:rsidP="00797ADC">
      <w:pPr>
        <w:ind w:firstLine="360"/>
        <w:jc w:val="both"/>
        <w:rPr>
          <w:lang w:eastAsia="ja-JP"/>
        </w:rPr>
      </w:pPr>
    </w:p>
    <w:p w:rsidR="00797ADC" w:rsidRPr="002B089D" w:rsidRDefault="00797ADC" w:rsidP="00797ADC">
      <w:pPr>
        <w:ind w:firstLine="360"/>
        <w:jc w:val="both"/>
        <w:rPr>
          <w:b/>
          <w:lang w:eastAsia="ja-JP"/>
        </w:rPr>
      </w:pPr>
      <w:r w:rsidRPr="002B089D">
        <w:rPr>
          <w:b/>
          <w:lang w:eastAsia="ja-JP"/>
        </w:rPr>
        <w:t>Taille et format des fichiers</w:t>
      </w:r>
    </w:p>
    <w:p w:rsidR="00797ADC" w:rsidRPr="002B089D" w:rsidRDefault="00797ADC" w:rsidP="00797ADC">
      <w:pPr>
        <w:ind w:firstLine="360"/>
        <w:jc w:val="both"/>
        <w:rPr>
          <w:lang w:eastAsia="ja-JP"/>
        </w:rPr>
      </w:pPr>
      <w:r w:rsidRPr="002B089D">
        <w:rPr>
          <w:lang w:eastAsia="ja-JP"/>
        </w:rPr>
        <w:t>Pour la soumission en ligne, les tailles maximales des documents qui vont transiter sur la plateforme et constituant l’offre du soumissionnaire sont les suivantes :</w:t>
      </w:r>
    </w:p>
    <w:p w:rsidR="00797ADC" w:rsidRPr="002B089D" w:rsidRDefault="00797ADC" w:rsidP="00797ADC">
      <w:pPr>
        <w:numPr>
          <w:ilvl w:val="0"/>
          <w:numId w:val="70"/>
        </w:numPr>
        <w:jc w:val="both"/>
        <w:rPr>
          <w:b/>
          <w:color w:val="000000"/>
        </w:rPr>
      </w:pPr>
      <w:r w:rsidRPr="002B089D">
        <w:rPr>
          <w:b/>
          <w:color w:val="000000"/>
        </w:rPr>
        <w:t xml:space="preserve">5MO pour l’Offre Administrative </w:t>
      </w:r>
    </w:p>
    <w:p w:rsidR="00797ADC" w:rsidRPr="002B089D" w:rsidRDefault="00797ADC" w:rsidP="00797ADC">
      <w:pPr>
        <w:numPr>
          <w:ilvl w:val="0"/>
          <w:numId w:val="70"/>
        </w:numPr>
        <w:jc w:val="both"/>
        <w:rPr>
          <w:b/>
          <w:color w:val="000000"/>
        </w:rPr>
      </w:pPr>
      <w:r w:rsidRPr="002B089D">
        <w:rPr>
          <w:b/>
          <w:color w:val="000000"/>
        </w:rPr>
        <w:t xml:space="preserve">15MO pour l’Offre Technique et </w:t>
      </w:r>
    </w:p>
    <w:p w:rsidR="00797ADC" w:rsidRPr="002B089D" w:rsidRDefault="00797ADC" w:rsidP="00797ADC">
      <w:pPr>
        <w:numPr>
          <w:ilvl w:val="0"/>
          <w:numId w:val="70"/>
        </w:numPr>
        <w:jc w:val="both"/>
        <w:rPr>
          <w:b/>
          <w:color w:val="000000"/>
        </w:rPr>
      </w:pPr>
      <w:r w:rsidRPr="002B089D">
        <w:rPr>
          <w:b/>
          <w:color w:val="000000"/>
        </w:rPr>
        <w:lastRenderedPageBreak/>
        <w:t xml:space="preserve">5MO pour l’Offre </w:t>
      </w:r>
      <w:proofErr w:type="spellStart"/>
      <w:r w:rsidRPr="002B089D">
        <w:rPr>
          <w:b/>
          <w:color w:val="000000"/>
        </w:rPr>
        <w:t>Financiere</w:t>
      </w:r>
      <w:proofErr w:type="spellEnd"/>
      <w:r w:rsidRPr="002B089D">
        <w:rPr>
          <w:b/>
          <w:color w:val="000000"/>
        </w:rPr>
        <w:t xml:space="preserve">. </w:t>
      </w:r>
    </w:p>
    <w:p w:rsidR="00797ADC" w:rsidRPr="002B089D" w:rsidRDefault="00797ADC" w:rsidP="00797ADC">
      <w:pPr>
        <w:ind w:left="480"/>
        <w:jc w:val="both"/>
        <w:rPr>
          <w:color w:val="000000"/>
        </w:rPr>
      </w:pPr>
      <w:r w:rsidRPr="002B089D">
        <w:rPr>
          <w:color w:val="000000"/>
        </w:rPr>
        <w:t>Les formats acceptes sont les suivants:</w:t>
      </w:r>
    </w:p>
    <w:p w:rsidR="00797ADC" w:rsidRPr="002B089D" w:rsidRDefault="00797ADC" w:rsidP="00797ADC">
      <w:pPr>
        <w:numPr>
          <w:ilvl w:val="0"/>
          <w:numId w:val="71"/>
        </w:numPr>
        <w:jc w:val="both"/>
        <w:rPr>
          <w:color w:val="000000"/>
        </w:rPr>
      </w:pPr>
      <w:r w:rsidRPr="002B089D">
        <w:rPr>
          <w:color w:val="000000"/>
        </w:rPr>
        <w:t>Format PDF pour les documents textuels;</w:t>
      </w:r>
    </w:p>
    <w:p w:rsidR="00797ADC" w:rsidRPr="002B089D" w:rsidRDefault="00797ADC" w:rsidP="00797ADC">
      <w:pPr>
        <w:numPr>
          <w:ilvl w:val="0"/>
          <w:numId w:val="71"/>
        </w:numPr>
        <w:jc w:val="both"/>
        <w:rPr>
          <w:color w:val="000000"/>
        </w:rPr>
      </w:pPr>
      <w:r w:rsidRPr="002B089D">
        <w:rPr>
          <w:color w:val="000000"/>
        </w:rPr>
        <w:t>JPEG pour les images.</w:t>
      </w:r>
    </w:p>
    <w:p w:rsidR="00797ADC" w:rsidRPr="002B089D" w:rsidRDefault="00797ADC" w:rsidP="00797ADC">
      <w:pPr>
        <w:jc w:val="both"/>
        <w:rPr>
          <w:color w:val="000000"/>
        </w:rPr>
      </w:pPr>
      <w:r w:rsidRPr="002B089D">
        <w:rPr>
          <w:color w:val="000000"/>
        </w:rPr>
        <w:t xml:space="preserve">  Le candidat veillera </w:t>
      </w:r>
      <w:proofErr w:type="spellStart"/>
      <w:r w:rsidRPr="002B089D">
        <w:rPr>
          <w:color w:val="000000"/>
        </w:rPr>
        <w:t>a</w:t>
      </w:r>
      <w:proofErr w:type="spellEnd"/>
      <w:r w:rsidRPr="002B089D">
        <w:rPr>
          <w:color w:val="000000"/>
        </w:rPr>
        <w:t xml:space="preserve"> utiliser des logiciels de compression le cas </w:t>
      </w:r>
      <w:proofErr w:type="spellStart"/>
      <w:r w:rsidRPr="002B089D">
        <w:rPr>
          <w:color w:val="000000"/>
        </w:rPr>
        <w:t>echeant</w:t>
      </w:r>
      <w:proofErr w:type="spellEnd"/>
      <w:r w:rsidRPr="002B089D">
        <w:rPr>
          <w:color w:val="000000"/>
        </w:rPr>
        <w:t xml:space="preserve"> afin de </w:t>
      </w:r>
      <w:proofErr w:type="spellStart"/>
      <w:r w:rsidRPr="002B089D">
        <w:rPr>
          <w:color w:val="000000"/>
        </w:rPr>
        <w:t>reduire</w:t>
      </w:r>
      <w:proofErr w:type="spellEnd"/>
      <w:r w:rsidRPr="002B089D">
        <w:rPr>
          <w:color w:val="000000"/>
        </w:rPr>
        <w:t xml:space="preserve"> </w:t>
      </w:r>
      <w:r w:rsidR="00C83455" w:rsidRPr="002B089D">
        <w:rPr>
          <w:color w:val="000000"/>
        </w:rPr>
        <w:t>éventuellement</w:t>
      </w:r>
      <w:r w:rsidRPr="002B089D">
        <w:rPr>
          <w:color w:val="000000"/>
        </w:rPr>
        <w:t xml:space="preserve"> la tai</w:t>
      </w:r>
      <w:r w:rsidR="006479EC" w:rsidRPr="002B089D">
        <w:rPr>
          <w:color w:val="000000"/>
        </w:rPr>
        <w:t xml:space="preserve">lle des fichiers </w:t>
      </w:r>
      <w:proofErr w:type="spellStart"/>
      <w:proofErr w:type="gramStart"/>
      <w:r w:rsidR="006479EC" w:rsidRPr="002B089D">
        <w:rPr>
          <w:color w:val="000000"/>
        </w:rPr>
        <w:t>a</w:t>
      </w:r>
      <w:proofErr w:type="spellEnd"/>
      <w:proofErr w:type="gramEnd"/>
      <w:r w:rsidR="006479EC" w:rsidRPr="002B089D">
        <w:rPr>
          <w:color w:val="000000"/>
        </w:rPr>
        <w:t xml:space="preserve"> transmettre.</w:t>
      </w:r>
    </w:p>
    <w:p w:rsidR="00797ADC" w:rsidRPr="002B089D" w:rsidRDefault="00797ADC" w:rsidP="00797ADC">
      <w:pPr>
        <w:jc w:val="both"/>
        <w:rPr>
          <w:color w:val="000000"/>
        </w:rPr>
      </w:pPr>
      <w:r w:rsidRPr="002B089D">
        <w:rPr>
          <w:color w:val="000000"/>
        </w:rPr>
        <w:t xml:space="preserve">En cas de soucis de fonctionnement de la plateforme COLEPS, la non </w:t>
      </w:r>
      <w:proofErr w:type="spellStart"/>
      <w:r w:rsidRPr="002B089D">
        <w:rPr>
          <w:color w:val="000000"/>
        </w:rPr>
        <w:t>presentation</w:t>
      </w:r>
      <w:proofErr w:type="spellEnd"/>
      <w:r w:rsidRPr="002B089D">
        <w:rPr>
          <w:color w:val="000000"/>
        </w:rPr>
        <w:t xml:space="preserve"> de la copie de sauvegarde entrainera le rejet de l’offre du soumissionnaire concerne</w:t>
      </w:r>
      <w:proofErr w:type="gramStart"/>
      <w:r w:rsidRPr="002B089D">
        <w:rPr>
          <w:color w:val="000000"/>
        </w:rPr>
        <w:t>..</w:t>
      </w:r>
      <w:proofErr w:type="gramEnd"/>
    </w:p>
    <w:p w:rsidR="00797ADC" w:rsidRPr="002B089D" w:rsidRDefault="00797ADC" w:rsidP="00797ADC">
      <w:pPr>
        <w:jc w:val="both"/>
        <w:rPr>
          <w:color w:val="000000"/>
        </w:rPr>
      </w:pPr>
    </w:p>
    <w:p w:rsidR="00A217BB" w:rsidRPr="002B089D" w:rsidRDefault="00A217BB" w:rsidP="00C32F0A">
      <w:pPr>
        <w:jc w:val="center"/>
        <w:rPr>
          <w:rStyle w:val="Strong"/>
          <w:sz w:val="22"/>
          <w:szCs w:val="22"/>
        </w:rPr>
      </w:pPr>
      <w:r w:rsidRPr="002B089D">
        <w:rPr>
          <w:rStyle w:val="Strong"/>
          <w:sz w:val="22"/>
          <w:szCs w:val="22"/>
        </w:rPr>
        <w:t>APPEL D'OFFRES NATIONAL OUVERT PAR PROCÉDURE D'URGENCE</w:t>
      </w:r>
      <w:r w:rsidRPr="002B089D">
        <w:rPr>
          <w:sz w:val="22"/>
          <w:szCs w:val="22"/>
        </w:rPr>
        <w:br/>
      </w:r>
      <w:r w:rsidR="00271188" w:rsidRPr="002B089D">
        <w:rPr>
          <w:rStyle w:val="Strong"/>
          <w:sz w:val="22"/>
          <w:szCs w:val="22"/>
        </w:rPr>
        <w:t xml:space="preserve">N° </w:t>
      </w:r>
      <w:r w:rsidR="00271188" w:rsidRPr="002B089D">
        <w:rPr>
          <w:rStyle w:val="Strong"/>
          <w:color w:val="FF0000"/>
          <w:sz w:val="22"/>
          <w:szCs w:val="22"/>
        </w:rPr>
        <w:t>07</w:t>
      </w:r>
      <w:r w:rsidRPr="002B089D">
        <w:rPr>
          <w:rStyle w:val="Strong"/>
          <w:sz w:val="22"/>
          <w:szCs w:val="22"/>
        </w:rPr>
        <w:t xml:space="preserve"> / AONO / E28 / SEFA / DTBMCH / </w:t>
      </w:r>
      <w:r w:rsidR="007D0F99" w:rsidRPr="002B089D">
        <w:rPr>
          <w:rStyle w:val="Strong"/>
          <w:sz w:val="22"/>
          <w:szCs w:val="22"/>
        </w:rPr>
        <w:t>2026</w:t>
      </w:r>
      <w:r w:rsidR="006479EC" w:rsidRPr="002B089D">
        <w:rPr>
          <w:rStyle w:val="Strong"/>
          <w:sz w:val="22"/>
          <w:szCs w:val="22"/>
        </w:rPr>
        <w:t xml:space="preserve"> DU </w:t>
      </w:r>
      <w:r w:rsidR="006479EC" w:rsidRPr="002B089D">
        <w:rPr>
          <w:rStyle w:val="Strong"/>
          <w:color w:val="FF0000"/>
          <w:sz w:val="22"/>
          <w:szCs w:val="22"/>
        </w:rPr>
        <w:t>26/08/2026</w:t>
      </w:r>
      <w:r w:rsidRPr="002B089D">
        <w:rPr>
          <w:sz w:val="22"/>
          <w:szCs w:val="22"/>
        </w:rPr>
        <w:br/>
      </w:r>
      <w:r w:rsidRPr="002B089D">
        <w:rPr>
          <w:rStyle w:val="Strong"/>
          <w:sz w:val="22"/>
          <w:szCs w:val="22"/>
        </w:rPr>
        <w:t>POUR L’INSTALLATION DE LAMPADAIRES SOLAIRES DANS CERTAINES LOCALITÉS DE LA COMMUNE DE WUM, ARRONDISSEMENT DE WUM CENTRAL, DÉPARTEMENT DE LA MENCHUM, RÉGION DU NORD-OUEST.</w:t>
      </w:r>
      <w:r w:rsidRPr="002B089D">
        <w:rPr>
          <w:sz w:val="22"/>
          <w:szCs w:val="22"/>
        </w:rPr>
        <w:br/>
      </w:r>
      <w:r w:rsidRPr="002B089D">
        <w:rPr>
          <w:sz w:val="22"/>
          <w:szCs w:val="22"/>
        </w:rPr>
        <w:br/>
      </w:r>
      <w:r w:rsidRPr="002B089D">
        <w:rPr>
          <w:rStyle w:val="Strong"/>
          <w:sz w:val="22"/>
          <w:szCs w:val="22"/>
        </w:rPr>
        <w:t>« À n'ouvrir qu'en séance de dépouillement ».</w:t>
      </w:r>
    </w:p>
    <w:p w:rsidR="00797ADC" w:rsidRPr="002B089D" w:rsidRDefault="00797ADC" w:rsidP="00A217BB">
      <w:pPr>
        <w:rPr>
          <w:sz w:val="22"/>
          <w:szCs w:val="22"/>
        </w:rPr>
      </w:pPr>
    </w:p>
    <w:p w:rsidR="00A217BB" w:rsidRPr="002B089D" w:rsidRDefault="00A217BB" w:rsidP="00A217BB">
      <w:pPr>
        <w:jc w:val="both"/>
        <w:rPr>
          <w:b/>
          <w:bCs/>
          <w:sz w:val="22"/>
          <w:szCs w:val="22"/>
        </w:rPr>
      </w:pPr>
      <w:r w:rsidRPr="002B089D">
        <w:rPr>
          <w:b/>
          <w:bCs/>
          <w:sz w:val="22"/>
          <w:szCs w:val="22"/>
        </w:rPr>
        <w:t>13. RECEVABILITÉ DES OFFRES</w:t>
      </w:r>
    </w:p>
    <w:p w:rsidR="00797ADC" w:rsidRPr="002B089D" w:rsidRDefault="00797ADC" w:rsidP="00797ADC">
      <w:pPr>
        <w:widowControl w:val="0"/>
        <w:autoSpaceDE w:val="0"/>
        <w:jc w:val="both"/>
        <w:rPr>
          <w:color w:val="000000"/>
        </w:rPr>
      </w:pPr>
      <w:r w:rsidRPr="002B089D">
        <w:rPr>
          <w:color w:val="000000"/>
        </w:rPr>
        <w:t xml:space="preserve">     Sous peine de rejet, les pièces du dossier administratif</w:t>
      </w:r>
      <w:r w:rsidRPr="002B089D">
        <w:rPr>
          <w:color w:val="000000"/>
          <w:spacing w:val="-6"/>
        </w:rPr>
        <w:t xml:space="preserve"> </w:t>
      </w:r>
      <w:r w:rsidRPr="002B089D">
        <w:rPr>
          <w:color w:val="000000"/>
        </w:rPr>
        <w:t>requises</w:t>
      </w:r>
      <w:r w:rsidRPr="002B089D">
        <w:rPr>
          <w:color w:val="000000"/>
          <w:spacing w:val="-6"/>
        </w:rPr>
        <w:t xml:space="preserve"> </w:t>
      </w:r>
      <w:r w:rsidRPr="002B089D">
        <w:rPr>
          <w:color w:val="000000"/>
        </w:rPr>
        <w:t>doivent</w:t>
      </w:r>
      <w:r w:rsidRPr="002B089D">
        <w:rPr>
          <w:color w:val="000000"/>
          <w:spacing w:val="-6"/>
        </w:rPr>
        <w:t xml:space="preserve"> </w:t>
      </w:r>
      <w:r w:rsidRPr="002B089D">
        <w:rPr>
          <w:color w:val="000000"/>
        </w:rPr>
        <w:t>être</w:t>
      </w:r>
      <w:r w:rsidRPr="002B089D">
        <w:rPr>
          <w:color w:val="000000"/>
          <w:spacing w:val="-6"/>
        </w:rPr>
        <w:t xml:space="preserve"> </w:t>
      </w:r>
      <w:r w:rsidRPr="002B089D">
        <w:rPr>
          <w:color w:val="000000"/>
        </w:rPr>
        <w:t>produites en</w:t>
      </w:r>
      <w:r w:rsidRPr="002B089D">
        <w:rPr>
          <w:color w:val="000000"/>
          <w:spacing w:val="-8"/>
        </w:rPr>
        <w:t xml:space="preserve"> </w:t>
      </w:r>
      <w:r w:rsidRPr="002B089D">
        <w:rPr>
          <w:color w:val="000000"/>
        </w:rPr>
        <w:t>originaux</w:t>
      </w:r>
      <w:r w:rsidRPr="002B089D">
        <w:rPr>
          <w:color w:val="000000"/>
          <w:spacing w:val="-8"/>
        </w:rPr>
        <w:t xml:space="preserve"> </w:t>
      </w:r>
      <w:r w:rsidRPr="002B089D">
        <w:rPr>
          <w:color w:val="000000"/>
        </w:rPr>
        <w:t>ou</w:t>
      </w:r>
      <w:r w:rsidRPr="002B089D">
        <w:rPr>
          <w:color w:val="000000"/>
          <w:spacing w:val="-8"/>
        </w:rPr>
        <w:t xml:space="preserve"> </w:t>
      </w:r>
      <w:r w:rsidRPr="002B089D">
        <w:rPr>
          <w:color w:val="000000"/>
        </w:rPr>
        <w:t>en</w:t>
      </w:r>
      <w:r w:rsidRPr="002B089D">
        <w:rPr>
          <w:color w:val="000000"/>
          <w:spacing w:val="-8"/>
        </w:rPr>
        <w:t xml:space="preserve"> </w:t>
      </w:r>
      <w:r w:rsidRPr="002B089D">
        <w:rPr>
          <w:color w:val="000000"/>
        </w:rPr>
        <w:t>copies</w:t>
      </w:r>
      <w:r w:rsidRPr="002B089D">
        <w:rPr>
          <w:color w:val="000000"/>
          <w:spacing w:val="-8"/>
        </w:rPr>
        <w:t xml:space="preserve"> </w:t>
      </w:r>
      <w:r w:rsidRPr="002B089D">
        <w:rPr>
          <w:color w:val="000000"/>
        </w:rPr>
        <w:t>certifiées</w:t>
      </w:r>
      <w:r w:rsidRPr="002B089D">
        <w:rPr>
          <w:color w:val="000000"/>
          <w:spacing w:val="-8"/>
        </w:rPr>
        <w:t xml:space="preserve"> </w:t>
      </w:r>
      <w:r w:rsidRPr="002B089D">
        <w:rPr>
          <w:color w:val="000000"/>
        </w:rPr>
        <w:t>conformes</w:t>
      </w:r>
      <w:r w:rsidRPr="002B089D">
        <w:rPr>
          <w:color w:val="000000"/>
          <w:spacing w:val="-8"/>
        </w:rPr>
        <w:t xml:space="preserve"> </w:t>
      </w:r>
      <w:r w:rsidRPr="002B089D">
        <w:rPr>
          <w:color w:val="000000"/>
        </w:rPr>
        <w:t>par</w:t>
      </w:r>
      <w:r w:rsidRPr="002B089D">
        <w:rPr>
          <w:color w:val="000000"/>
          <w:spacing w:val="-8"/>
        </w:rPr>
        <w:t xml:space="preserve"> </w:t>
      </w:r>
      <w:r w:rsidRPr="002B089D">
        <w:rPr>
          <w:color w:val="000000"/>
        </w:rPr>
        <w:t xml:space="preserve">le </w:t>
      </w:r>
      <w:r w:rsidRPr="002B089D">
        <w:rPr>
          <w:color w:val="000000"/>
          <w:spacing w:val="1"/>
        </w:rPr>
        <w:t>servic</w:t>
      </w:r>
      <w:r w:rsidRPr="002B089D">
        <w:rPr>
          <w:color w:val="000000"/>
        </w:rPr>
        <w:t xml:space="preserve">e </w:t>
      </w:r>
      <w:r w:rsidRPr="002B089D">
        <w:rPr>
          <w:color w:val="000000"/>
          <w:spacing w:val="1"/>
        </w:rPr>
        <w:t xml:space="preserve">émetteur </w:t>
      </w:r>
      <w:r w:rsidRPr="002B089D">
        <w:rPr>
          <w:color w:val="000000"/>
        </w:rPr>
        <w:t xml:space="preserve">(Exemple : service des impôts, banques, etc.) </w:t>
      </w:r>
      <w:r w:rsidRPr="002B089D">
        <w:rPr>
          <w:color w:val="000000"/>
          <w:spacing w:val="1"/>
        </w:rPr>
        <w:t>o</w:t>
      </w:r>
      <w:r w:rsidRPr="002B089D">
        <w:rPr>
          <w:color w:val="000000"/>
        </w:rPr>
        <w:t xml:space="preserve">u </w:t>
      </w:r>
      <w:r w:rsidRPr="002B089D">
        <w:rPr>
          <w:color w:val="000000"/>
          <w:spacing w:val="1"/>
        </w:rPr>
        <w:t>un</w:t>
      </w:r>
      <w:r w:rsidRPr="002B089D">
        <w:rPr>
          <w:color w:val="000000"/>
        </w:rPr>
        <w:t xml:space="preserve">e </w:t>
      </w:r>
      <w:r w:rsidRPr="002B089D">
        <w:rPr>
          <w:color w:val="000000"/>
          <w:spacing w:val="1"/>
        </w:rPr>
        <w:t>autorit</w:t>
      </w:r>
      <w:r w:rsidRPr="002B089D">
        <w:rPr>
          <w:color w:val="000000"/>
        </w:rPr>
        <w:t xml:space="preserve">é </w:t>
      </w:r>
      <w:r w:rsidRPr="002B089D">
        <w:rPr>
          <w:color w:val="000000"/>
          <w:spacing w:val="1"/>
        </w:rPr>
        <w:t xml:space="preserve">administrative </w:t>
      </w:r>
      <w:r w:rsidRPr="002B089D">
        <w:rPr>
          <w:color w:val="000000"/>
        </w:rPr>
        <w:t>(Exemple : Préfet, Sous-préfet, etc.), conformément aux stipulations</w:t>
      </w:r>
      <w:r w:rsidRPr="002B089D">
        <w:rPr>
          <w:color w:val="000000"/>
          <w:spacing w:val="6"/>
        </w:rPr>
        <w:t xml:space="preserve"> </w:t>
      </w:r>
      <w:r w:rsidRPr="002B089D">
        <w:rPr>
          <w:color w:val="000000"/>
        </w:rPr>
        <w:t>du</w:t>
      </w:r>
      <w:r w:rsidRPr="002B089D">
        <w:rPr>
          <w:color w:val="000000"/>
          <w:spacing w:val="6"/>
        </w:rPr>
        <w:t xml:space="preserve"> </w:t>
      </w:r>
      <w:r w:rsidRPr="002B089D">
        <w:rPr>
          <w:color w:val="000000"/>
        </w:rPr>
        <w:t>Règlement</w:t>
      </w:r>
      <w:r w:rsidRPr="002B089D">
        <w:rPr>
          <w:color w:val="000000"/>
          <w:spacing w:val="6"/>
        </w:rPr>
        <w:t xml:space="preserve"> </w:t>
      </w:r>
      <w:r w:rsidRPr="002B089D">
        <w:rPr>
          <w:color w:val="000000"/>
        </w:rPr>
        <w:t>Particulier</w:t>
      </w:r>
      <w:r w:rsidRPr="002B089D">
        <w:rPr>
          <w:color w:val="000000"/>
          <w:spacing w:val="6"/>
        </w:rPr>
        <w:t xml:space="preserve"> </w:t>
      </w:r>
      <w:r w:rsidRPr="002B089D">
        <w:rPr>
          <w:color w:val="000000"/>
        </w:rPr>
        <w:t>de</w:t>
      </w:r>
      <w:r w:rsidRPr="002B089D">
        <w:rPr>
          <w:color w:val="000000"/>
          <w:spacing w:val="6"/>
        </w:rPr>
        <w:t xml:space="preserve"> </w:t>
      </w:r>
      <w:r w:rsidRPr="002B089D">
        <w:rPr>
          <w:color w:val="000000"/>
        </w:rPr>
        <w:t>l’Appel</w:t>
      </w:r>
      <w:r w:rsidRPr="002B089D">
        <w:rPr>
          <w:color w:val="000000"/>
          <w:spacing w:val="6"/>
        </w:rPr>
        <w:t xml:space="preserve"> </w:t>
      </w:r>
      <w:r w:rsidRPr="002B089D">
        <w:rPr>
          <w:color w:val="000000"/>
        </w:rPr>
        <w:t>d’Offres. Elles</w:t>
      </w:r>
      <w:r w:rsidRPr="002B089D">
        <w:rPr>
          <w:color w:val="000000"/>
          <w:spacing w:val="-7"/>
        </w:rPr>
        <w:t xml:space="preserve"> </w:t>
      </w:r>
      <w:r w:rsidRPr="002B089D">
        <w:rPr>
          <w:color w:val="000000"/>
        </w:rPr>
        <w:t>doivent</w:t>
      </w:r>
      <w:r w:rsidRPr="002B089D">
        <w:rPr>
          <w:color w:val="000000"/>
          <w:spacing w:val="-7"/>
        </w:rPr>
        <w:t xml:space="preserve"> </w:t>
      </w:r>
      <w:r w:rsidRPr="002B089D">
        <w:rPr>
          <w:color w:val="000000"/>
        </w:rPr>
        <w:t>dater</w:t>
      </w:r>
      <w:r w:rsidRPr="002B089D">
        <w:rPr>
          <w:color w:val="000000"/>
          <w:spacing w:val="-7"/>
        </w:rPr>
        <w:t xml:space="preserve"> </w:t>
      </w:r>
      <w:r w:rsidRPr="002B089D">
        <w:rPr>
          <w:color w:val="000000"/>
        </w:rPr>
        <w:t>de</w:t>
      </w:r>
      <w:r w:rsidRPr="002B089D">
        <w:rPr>
          <w:color w:val="000000"/>
          <w:spacing w:val="-7"/>
        </w:rPr>
        <w:t xml:space="preserve"> </w:t>
      </w:r>
      <w:r w:rsidRPr="002B089D">
        <w:rPr>
          <w:color w:val="000000"/>
        </w:rPr>
        <w:t>moins</w:t>
      </w:r>
      <w:r w:rsidRPr="002B089D">
        <w:rPr>
          <w:color w:val="000000"/>
          <w:spacing w:val="-7"/>
        </w:rPr>
        <w:t xml:space="preserve"> </w:t>
      </w:r>
      <w:r w:rsidRPr="002B089D">
        <w:rPr>
          <w:color w:val="000000"/>
        </w:rPr>
        <w:t>de</w:t>
      </w:r>
      <w:r w:rsidRPr="002B089D">
        <w:rPr>
          <w:color w:val="000000"/>
          <w:spacing w:val="-7"/>
        </w:rPr>
        <w:t xml:space="preserve"> </w:t>
      </w:r>
      <w:r w:rsidRPr="002B089D">
        <w:rPr>
          <w:color w:val="000000"/>
        </w:rPr>
        <w:t>trois (03)</w:t>
      </w:r>
      <w:r w:rsidRPr="002B089D">
        <w:rPr>
          <w:color w:val="000000"/>
          <w:spacing w:val="17"/>
        </w:rPr>
        <w:t xml:space="preserve"> </w:t>
      </w:r>
      <w:r w:rsidRPr="002B089D">
        <w:rPr>
          <w:color w:val="000000"/>
        </w:rPr>
        <w:t>mois</w:t>
      </w:r>
      <w:r w:rsidRPr="002B089D">
        <w:rPr>
          <w:color w:val="000000"/>
          <w:spacing w:val="17"/>
        </w:rPr>
        <w:t xml:space="preserve"> </w:t>
      </w:r>
      <w:r w:rsidRPr="002B089D">
        <w:rPr>
          <w:color w:val="000000"/>
        </w:rPr>
        <w:t>précédant</w:t>
      </w:r>
      <w:r w:rsidRPr="002B089D">
        <w:rPr>
          <w:color w:val="000000"/>
          <w:spacing w:val="17"/>
        </w:rPr>
        <w:t xml:space="preserve"> </w:t>
      </w:r>
      <w:r w:rsidRPr="002B089D">
        <w:rPr>
          <w:color w:val="000000"/>
        </w:rPr>
        <w:t>la</w:t>
      </w:r>
      <w:r w:rsidRPr="002B089D">
        <w:rPr>
          <w:color w:val="000000"/>
          <w:spacing w:val="17"/>
        </w:rPr>
        <w:t xml:space="preserve"> </w:t>
      </w:r>
      <w:r w:rsidRPr="002B089D">
        <w:rPr>
          <w:color w:val="000000"/>
        </w:rPr>
        <w:t>date</w:t>
      </w:r>
      <w:r w:rsidRPr="002B089D">
        <w:rPr>
          <w:color w:val="000000"/>
          <w:spacing w:val="17"/>
        </w:rPr>
        <w:t xml:space="preserve"> originale </w:t>
      </w:r>
      <w:r w:rsidRPr="002B089D">
        <w:rPr>
          <w:color w:val="000000"/>
        </w:rPr>
        <w:t>de</w:t>
      </w:r>
      <w:r w:rsidRPr="002B089D">
        <w:rPr>
          <w:color w:val="000000"/>
          <w:spacing w:val="17"/>
        </w:rPr>
        <w:t xml:space="preserve"> </w:t>
      </w:r>
      <w:r w:rsidRPr="002B089D">
        <w:rPr>
          <w:color w:val="000000"/>
        </w:rPr>
        <w:t>dépôt</w:t>
      </w:r>
      <w:r w:rsidRPr="002B089D">
        <w:rPr>
          <w:color w:val="000000"/>
          <w:spacing w:val="17"/>
        </w:rPr>
        <w:t xml:space="preserve"> </w:t>
      </w:r>
      <w:r w:rsidRPr="002B089D">
        <w:rPr>
          <w:color w:val="000000"/>
        </w:rPr>
        <w:t>des</w:t>
      </w:r>
      <w:r w:rsidRPr="002B089D">
        <w:rPr>
          <w:color w:val="000000"/>
          <w:spacing w:val="17"/>
        </w:rPr>
        <w:t xml:space="preserve"> </w:t>
      </w:r>
      <w:r w:rsidRPr="002B089D">
        <w:rPr>
          <w:color w:val="000000"/>
        </w:rPr>
        <w:t>offres</w:t>
      </w:r>
      <w:r w:rsidRPr="002B089D">
        <w:rPr>
          <w:color w:val="000000"/>
          <w:spacing w:val="17"/>
        </w:rPr>
        <w:t xml:space="preserve"> </w:t>
      </w:r>
      <w:r w:rsidRPr="002B089D">
        <w:rPr>
          <w:color w:val="000000"/>
        </w:rPr>
        <w:t>ou avoir été établies postérieurement à la date de signature</w:t>
      </w:r>
      <w:r w:rsidRPr="002B089D">
        <w:rPr>
          <w:color w:val="000000"/>
          <w:spacing w:val="6"/>
        </w:rPr>
        <w:t xml:space="preserve"> </w:t>
      </w:r>
      <w:r w:rsidRPr="002B089D">
        <w:rPr>
          <w:color w:val="000000"/>
        </w:rPr>
        <w:t>de</w:t>
      </w:r>
      <w:r w:rsidRPr="002B089D">
        <w:rPr>
          <w:color w:val="000000"/>
          <w:spacing w:val="6"/>
        </w:rPr>
        <w:t xml:space="preserve"> </w:t>
      </w:r>
      <w:r w:rsidRPr="002B089D">
        <w:rPr>
          <w:color w:val="000000"/>
        </w:rPr>
        <w:t>l’Avis</w:t>
      </w:r>
      <w:r w:rsidRPr="002B089D">
        <w:rPr>
          <w:color w:val="000000"/>
          <w:spacing w:val="6"/>
        </w:rPr>
        <w:t xml:space="preserve"> </w:t>
      </w:r>
      <w:r w:rsidRPr="002B089D">
        <w:rPr>
          <w:color w:val="000000"/>
        </w:rPr>
        <w:t>d’Appel</w:t>
      </w:r>
      <w:r w:rsidRPr="002B089D">
        <w:rPr>
          <w:color w:val="000000"/>
          <w:spacing w:val="6"/>
        </w:rPr>
        <w:t xml:space="preserve"> </w:t>
      </w:r>
      <w:r w:rsidRPr="002B089D">
        <w:rPr>
          <w:color w:val="000000"/>
        </w:rPr>
        <w:t xml:space="preserve">d’Offres. La double certification ne sera pas acceptée. </w:t>
      </w:r>
      <w:r w:rsidRPr="002B089D">
        <w:rPr>
          <w:color w:val="000000"/>
          <w:spacing w:val="1"/>
        </w:rPr>
        <w:t>Tout</w:t>
      </w:r>
      <w:r w:rsidRPr="002B089D">
        <w:rPr>
          <w:color w:val="000000"/>
        </w:rPr>
        <w:t xml:space="preserve">e </w:t>
      </w:r>
      <w:r w:rsidRPr="002B089D">
        <w:rPr>
          <w:color w:val="000000"/>
          <w:spacing w:val="1"/>
        </w:rPr>
        <w:t>offr</w:t>
      </w:r>
      <w:r w:rsidRPr="002B089D">
        <w:rPr>
          <w:color w:val="000000"/>
        </w:rPr>
        <w:t>e</w:t>
      </w:r>
      <w:r w:rsidRPr="002B089D">
        <w:rPr>
          <w:color w:val="000000"/>
          <w:spacing w:val="-29"/>
        </w:rPr>
        <w:t xml:space="preserve"> </w:t>
      </w:r>
      <w:r w:rsidRPr="002B089D">
        <w:rPr>
          <w:color w:val="000000"/>
          <w:spacing w:val="1"/>
        </w:rPr>
        <w:t>incomplète conformément au</w:t>
      </w:r>
      <w:r w:rsidRPr="002B089D">
        <w:rPr>
          <w:color w:val="000000"/>
        </w:rPr>
        <w:t xml:space="preserve">x prescriptions </w:t>
      </w:r>
      <w:r w:rsidRPr="002B089D">
        <w:rPr>
          <w:color w:val="000000"/>
          <w:spacing w:val="1"/>
        </w:rPr>
        <w:t xml:space="preserve">du </w:t>
      </w:r>
      <w:r w:rsidRPr="002B089D">
        <w:rPr>
          <w:color w:val="000000"/>
        </w:rPr>
        <w:t xml:space="preserve">Dossier d'Appel d'Offres sera déclarée irrecevable, notamment l'absence de </w:t>
      </w:r>
      <w:r w:rsidRPr="002B089D">
        <w:rPr>
          <w:bCs/>
          <w:color w:val="000000"/>
        </w:rPr>
        <w:t>cautionnement provisoire</w:t>
      </w:r>
      <w:r w:rsidRPr="002B089D">
        <w:rPr>
          <w:b/>
          <w:bCs/>
          <w:color w:val="000000"/>
        </w:rPr>
        <w:t xml:space="preserve"> </w:t>
      </w:r>
      <w:r w:rsidRPr="002B089D">
        <w:rPr>
          <w:color w:val="000000"/>
        </w:rPr>
        <w:t>délivrée</w:t>
      </w:r>
      <w:r w:rsidRPr="002B089D">
        <w:rPr>
          <w:color w:val="000000"/>
          <w:spacing w:val="24"/>
        </w:rPr>
        <w:t xml:space="preserve"> </w:t>
      </w:r>
      <w:r w:rsidRPr="002B089D">
        <w:rPr>
          <w:color w:val="000000"/>
        </w:rPr>
        <w:t>par</w:t>
      </w:r>
      <w:r w:rsidRPr="002B089D">
        <w:rPr>
          <w:color w:val="000000"/>
          <w:spacing w:val="24"/>
        </w:rPr>
        <w:t xml:space="preserve"> </w:t>
      </w:r>
      <w:r w:rsidRPr="002B089D">
        <w:rPr>
          <w:color w:val="000000"/>
        </w:rPr>
        <w:t>une</w:t>
      </w:r>
      <w:r w:rsidRPr="002B089D">
        <w:rPr>
          <w:color w:val="000000"/>
          <w:spacing w:val="24"/>
        </w:rPr>
        <w:t xml:space="preserve"> </w:t>
      </w:r>
      <w:r w:rsidRPr="002B089D">
        <w:rPr>
          <w:color w:val="000000"/>
        </w:rPr>
        <w:t>banque</w:t>
      </w:r>
      <w:r w:rsidRPr="002B089D">
        <w:rPr>
          <w:color w:val="000000"/>
          <w:spacing w:val="24"/>
        </w:rPr>
        <w:t xml:space="preserve"> </w:t>
      </w:r>
      <w:r w:rsidRPr="002B089D">
        <w:rPr>
          <w:color w:val="000000"/>
        </w:rPr>
        <w:t>de premier ordre agréée par le Ministère chargé des Finances</w:t>
      </w:r>
      <w:r w:rsidRPr="002B089D">
        <w:rPr>
          <w:bCs/>
          <w:color w:val="000000"/>
        </w:rPr>
        <w:t xml:space="preserve"> cautionnement</w:t>
      </w:r>
      <w:r w:rsidRPr="002B089D">
        <w:rPr>
          <w:color w:val="000000"/>
        </w:rPr>
        <w:t>.</w:t>
      </w:r>
    </w:p>
    <w:p w:rsidR="00797ADC" w:rsidRPr="002B089D" w:rsidRDefault="00797ADC" w:rsidP="00797ADC">
      <w:pPr>
        <w:ind w:firstLine="360"/>
        <w:jc w:val="both"/>
        <w:rPr>
          <w:color w:val="000000"/>
          <w:lang w:eastAsia="ja-JP"/>
        </w:rPr>
      </w:pPr>
      <w:r w:rsidRPr="002B089D">
        <w:rPr>
          <w:bCs/>
          <w:color w:val="000000"/>
        </w:rPr>
        <w:t xml:space="preserve">Cautionnement provisoire sera remis au soumissionnaire qui n’a pas réussi seulement par </w:t>
      </w:r>
      <w:r w:rsidRPr="002B089D">
        <w:rPr>
          <w:color w:val="000000"/>
          <w:lang w:eastAsia="ja-JP"/>
        </w:rPr>
        <w:t xml:space="preserve">l’Autorité Contractante au plus tard trente (30) jours après la période de validité.  À l’attributaire, le </w:t>
      </w:r>
      <w:r w:rsidRPr="002B089D">
        <w:rPr>
          <w:bCs/>
          <w:color w:val="000000"/>
        </w:rPr>
        <w:t>cautionnement provisoire</w:t>
      </w:r>
      <w:r w:rsidRPr="002B089D">
        <w:rPr>
          <w:color w:val="000000"/>
          <w:lang w:eastAsia="ja-JP"/>
        </w:rPr>
        <w:t xml:space="preserve"> sera remis par l’Autorité Contractante quand il l’aura fourni le </w:t>
      </w:r>
      <w:r w:rsidRPr="002B089D">
        <w:rPr>
          <w:bCs/>
          <w:color w:val="000000"/>
        </w:rPr>
        <w:t xml:space="preserve">cautionnement provisoire. Le montant correspondant à chaque cautionnement provisoire sera reçu par le soumissionnaire de la banque sous présentation de l’original du cautionnement provisoire. </w:t>
      </w:r>
      <w:r w:rsidRPr="002B089D">
        <w:rPr>
          <w:color w:val="000000"/>
          <w:lang w:eastAsia="ja-JP"/>
        </w:rPr>
        <w:t>Les soumissionnaires restent tenus par leur offre pendant quatre-vingt-dix (90) jours à partir de la date limite fixée pour la remise des offres.</w:t>
      </w:r>
    </w:p>
    <w:p w:rsidR="00797ADC" w:rsidRPr="002B089D" w:rsidRDefault="00797ADC" w:rsidP="00797ADC">
      <w:pPr>
        <w:jc w:val="both"/>
        <w:rPr>
          <w:color w:val="000000"/>
        </w:rPr>
      </w:pPr>
      <w:r w:rsidRPr="002B089D">
        <w:rPr>
          <w:b/>
          <w:color w:val="000000"/>
        </w:rPr>
        <w:t>NB:</w:t>
      </w:r>
      <w:r w:rsidRPr="002B089D">
        <w:rPr>
          <w:color w:val="000000"/>
        </w:rPr>
        <w:t xml:space="preserve"> Pendant l’installation de l’attributaire au site de la construction, il sera obligé de présenter les originaux des documents respectifs pour une vérification stricte de leurs authenticités</w:t>
      </w:r>
    </w:p>
    <w:p w:rsidR="00797ADC" w:rsidRPr="002B089D" w:rsidRDefault="00C83455" w:rsidP="00797ADC">
      <w:pPr>
        <w:jc w:val="both"/>
        <w:rPr>
          <w:b/>
          <w:color w:val="000000"/>
          <w:lang w:eastAsia="ja-JP"/>
        </w:rPr>
      </w:pPr>
      <w:r w:rsidRPr="002B089D">
        <w:rPr>
          <w:b/>
          <w:color w:val="000000"/>
          <w:lang w:eastAsia="ja-JP"/>
        </w:rPr>
        <w:t>14</w:t>
      </w:r>
      <w:r w:rsidR="00797ADC" w:rsidRPr="002B089D">
        <w:rPr>
          <w:b/>
          <w:color w:val="000000"/>
          <w:lang w:eastAsia="ja-JP"/>
        </w:rPr>
        <w:t xml:space="preserve">.  </w:t>
      </w:r>
      <w:r w:rsidR="00797ADC" w:rsidRPr="002B089D">
        <w:rPr>
          <w:b/>
          <w:sz w:val="22"/>
          <w:szCs w:val="22"/>
        </w:rPr>
        <w:t>OUVERTURE DES PLIS :</w:t>
      </w:r>
    </w:p>
    <w:p w:rsidR="00797ADC" w:rsidRPr="002B089D" w:rsidRDefault="00797ADC" w:rsidP="00797ADC">
      <w:pPr>
        <w:spacing w:line="276" w:lineRule="auto"/>
        <w:jc w:val="both"/>
        <w:rPr>
          <w:color w:val="000000"/>
          <w:lang w:eastAsia="ja-JP"/>
        </w:rPr>
      </w:pPr>
      <w:r w:rsidRPr="002B089D">
        <w:rPr>
          <w:color w:val="000000"/>
          <w:lang w:eastAsia="ja-JP"/>
        </w:rPr>
        <w:t xml:space="preserve">   L’ouverture des plis sera faite </w:t>
      </w:r>
      <w:r w:rsidR="006479EC" w:rsidRPr="002B089D">
        <w:rPr>
          <w:color w:val="000000"/>
          <w:lang w:eastAsia="ja-JP"/>
        </w:rPr>
        <w:t xml:space="preserve">en ligne </w:t>
      </w:r>
      <w:r w:rsidRPr="002B089D">
        <w:rPr>
          <w:color w:val="000000"/>
          <w:lang w:eastAsia="ja-JP"/>
        </w:rPr>
        <w:t xml:space="preserve">par la Commission de passation des marchés en une seule phase le </w:t>
      </w:r>
      <w:r w:rsidR="006479EC" w:rsidRPr="002B089D">
        <w:rPr>
          <w:b/>
          <w:color w:val="FF0000"/>
          <w:lang w:eastAsia="ja-JP"/>
        </w:rPr>
        <w:t xml:space="preserve">22/09/2026 </w:t>
      </w:r>
      <w:r w:rsidRPr="002B089D">
        <w:rPr>
          <w:b/>
          <w:lang w:eastAsia="ja-JP"/>
        </w:rPr>
        <w:t>à 11 heures</w:t>
      </w:r>
      <w:r w:rsidRPr="002B089D">
        <w:rPr>
          <w:b/>
          <w:color w:val="000000"/>
          <w:lang w:eastAsia="ja-JP"/>
        </w:rPr>
        <w:t xml:space="preserve"> </w:t>
      </w:r>
      <w:r w:rsidRPr="002B089D">
        <w:rPr>
          <w:color w:val="000000"/>
          <w:lang w:eastAsia="ja-JP"/>
        </w:rPr>
        <w:t xml:space="preserve">heure locale dans une salle allouée au Président de la commission de passation des marchés dans la Préfecture de </w:t>
      </w:r>
      <w:proofErr w:type="spellStart"/>
      <w:r w:rsidRPr="002B089D">
        <w:rPr>
          <w:color w:val="000000"/>
          <w:lang w:eastAsia="ja-JP"/>
        </w:rPr>
        <w:t>Wum</w:t>
      </w:r>
      <w:proofErr w:type="spellEnd"/>
      <w:r w:rsidRPr="002B089D">
        <w:rPr>
          <w:color w:val="000000"/>
          <w:lang w:eastAsia="ja-JP"/>
        </w:rPr>
        <w:t>. Seuls les soumissionnaires ou leurs représentants qui ont une bonne maîtrise des procédures et de la réglementation des marchés publics et disposent des compétences techniques avérées dans le domaine concerné seront autorisés à assister à la séance de l’ouverture. Les offres qui ne vont pas respecter les prescriptions du DAO seront rejetées</w:t>
      </w:r>
      <w:r w:rsidRPr="002B089D">
        <w:rPr>
          <w:b/>
          <w:color w:val="000000"/>
          <w:lang w:eastAsia="ja-JP"/>
        </w:rPr>
        <w:t>.</w:t>
      </w:r>
      <w:r w:rsidRPr="002B089D">
        <w:rPr>
          <w:color w:val="000000"/>
          <w:lang w:eastAsia="ja-JP"/>
        </w:rPr>
        <w:t xml:space="preserve"> </w:t>
      </w:r>
    </w:p>
    <w:p w:rsidR="00797ADC" w:rsidRPr="002B089D" w:rsidRDefault="00797ADC" w:rsidP="00A217BB">
      <w:pPr>
        <w:jc w:val="both"/>
        <w:rPr>
          <w:sz w:val="22"/>
          <w:szCs w:val="22"/>
        </w:rPr>
      </w:pPr>
    </w:p>
    <w:p w:rsidR="00A217BB" w:rsidRPr="002B089D" w:rsidRDefault="00A217BB" w:rsidP="00A217BB">
      <w:pPr>
        <w:jc w:val="both"/>
        <w:rPr>
          <w:b/>
          <w:bCs/>
          <w:sz w:val="22"/>
          <w:szCs w:val="22"/>
        </w:rPr>
      </w:pPr>
      <w:r w:rsidRPr="002B089D">
        <w:rPr>
          <w:b/>
          <w:bCs/>
          <w:sz w:val="22"/>
          <w:szCs w:val="22"/>
        </w:rPr>
        <w:t>15. PRINCIPAUX CRITÈRES D'ÉVALUATION DES OFFRES</w:t>
      </w:r>
    </w:p>
    <w:p w:rsidR="00797ADC" w:rsidRPr="002B089D" w:rsidRDefault="00797ADC" w:rsidP="00A217BB">
      <w:pPr>
        <w:jc w:val="both"/>
        <w:rPr>
          <w:b/>
          <w:bCs/>
          <w:sz w:val="22"/>
          <w:szCs w:val="22"/>
        </w:rPr>
      </w:pPr>
    </w:p>
    <w:p w:rsidR="00797ADC" w:rsidRPr="002B089D" w:rsidRDefault="00797ADC" w:rsidP="00797ADC">
      <w:pPr>
        <w:jc w:val="both"/>
        <w:rPr>
          <w:b/>
          <w:color w:val="000000"/>
          <w:lang w:eastAsia="ja-JP"/>
        </w:rPr>
      </w:pPr>
      <w:r w:rsidRPr="002B089D">
        <w:rPr>
          <w:b/>
          <w:color w:val="000000"/>
          <w:lang w:eastAsia="ja-JP"/>
        </w:rPr>
        <w:t xml:space="preserve">A) </w:t>
      </w:r>
      <w:r w:rsidR="00C83455" w:rsidRPr="002B089D">
        <w:rPr>
          <w:b/>
          <w:color w:val="000000"/>
          <w:lang w:eastAsia="ja-JP"/>
        </w:rPr>
        <w:t>CRITERES ELIMINATOIRES</w:t>
      </w:r>
    </w:p>
    <w:p w:rsidR="00797ADC" w:rsidRPr="002B089D" w:rsidRDefault="00797ADC" w:rsidP="00490499">
      <w:pPr>
        <w:ind w:left="360"/>
        <w:jc w:val="both"/>
        <w:rPr>
          <w:color w:val="000000"/>
        </w:rPr>
      </w:pPr>
      <w:r w:rsidRPr="002B089D">
        <w:rPr>
          <w:color w:val="000000"/>
          <w:lang w:eastAsia="ja-JP"/>
        </w:rPr>
        <w:t xml:space="preserve">- Offres remise après le </w:t>
      </w:r>
      <w:r w:rsidRPr="002B089D">
        <w:rPr>
          <w:color w:val="000000"/>
        </w:rPr>
        <w:t>délai</w:t>
      </w:r>
    </w:p>
    <w:p w:rsidR="00797ADC" w:rsidRPr="002B089D" w:rsidRDefault="00797ADC" w:rsidP="00490499">
      <w:pPr>
        <w:ind w:left="600" w:hanging="240"/>
        <w:jc w:val="both"/>
        <w:rPr>
          <w:bCs/>
          <w:color w:val="000000"/>
        </w:rPr>
      </w:pPr>
      <w:r w:rsidRPr="002B089D">
        <w:rPr>
          <w:color w:val="000000"/>
          <w:lang w:eastAsia="ja-JP"/>
        </w:rPr>
        <w:t xml:space="preserve">-  </w:t>
      </w:r>
      <w:r w:rsidRPr="002B089D">
        <w:rPr>
          <w:bCs/>
          <w:color w:val="000000"/>
        </w:rPr>
        <w:t>Absence de cautionnement provisoire ou cautionnement provisoire</w:t>
      </w:r>
      <w:r w:rsidRPr="002B089D">
        <w:rPr>
          <w:b/>
          <w:bCs/>
          <w:color w:val="000000"/>
        </w:rPr>
        <w:t xml:space="preserve"> </w:t>
      </w:r>
      <w:r w:rsidRPr="002B089D">
        <w:rPr>
          <w:bCs/>
          <w:color w:val="000000"/>
        </w:rPr>
        <w:t>non</w:t>
      </w:r>
      <w:r w:rsidRPr="002B089D">
        <w:rPr>
          <w:b/>
          <w:bCs/>
          <w:color w:val="000000"/>
        </w:rPr>
        <w:t xml:space="preserve"> </w:t>
      </w:r>
      <w:r w:rsidRPr="002B089D">
        <w:rPr>
          <w:color w:val="000000"/>
        </w:rPr>
        <w:t>délivrée</w:t>
      </w:r>
      <w:r w:rsidRPr="002B089D">
        <w:rPr>
          <w:color w:val="000000"/>
          <w:spacing w:val="24"/>
        </w:rPr>
        <w:t xml:space="preserve"> </w:t>
      </w:r>
      <w:r w:rsidRPr="002B089D">
        <w:rPr>
          <w:bCs/>
          <w:color w:val="000000"/>
        </w:rPr>
        <w:t xml:space="preserve">directement au nom du soumissionnaire </w:t>
      </w:r>
      <w:r w:rsidRPr="002B089D">
        <w:rPr>
          <w:color w:val="000000"/>
        </w:rPr>
        <w:t>par</w:t>
      </w:r>
      <w:r w:rsidRPr="002B089D">
        <w:rPr>
          <w:color w:val="000000"/>
          <w:spacing w:val="24"/>
        </w:rPr>
        <w:t xml:space="preserve"> </w:t>
      </w:r>
      <w:r w:rsidRPr="002B089D">
        <w:rPr>
          <w:color w:val="000000"/>
        </w:rPr>
        <w:t>une</w:t>
      </w:r>
      <w:r w:rsidRPr="002B089D">
        <w:rPr>
          <w:color w:val="000000"/>
          <w:spacing w:val="24"/>
        </w:rPr>
        <w:t xml:space="preserve"> </w:t>
      </w:r>
      <w:r w:rsidRPr="002B089D">
        <w:rPr>
          <w:color w:val="000000"/>
        </w:rPr>
        <w:t>banque</w:t>
      </w:r>
      <w:r w:rsidRPr="002B089D">
        <w:rPr>
          <w:color w:val="000000"/>
          <w:spacing w:val="24"/>
        </w:rPr>
        <w:t xml:space="preserve"> </w:t>
      </w:r>
      <w:r w:rsidRPr="002B089D">
        <w:rPr>
          <w:color w:val="000000"/>
        </w:rPr>
        <w:t>de premier ordre agréée par le Ministère chargé des Finances (CDEC)</w:t>
      </w:r>
    </w:p>
    <w:p w:rsidR="00797ADC" w:rsidRPr="002B089D" w:rsidRDefault="00797ADC" w:rsidP="00490499">
      <w:pPr>
        <w:ind w:left="360"/>
        <w:jc w:val="both"/>
        <w:rPr>
          <w:color w:val="000000"/>
          <w:lang w:eastAsia="ja-JP"/>
        </w:rPr>
      </w:pPr>
      <w:r w:rsidRPr="002B089D">
        <w:rPr>
          <w:color w:val="000000"/>
          <w:lang w:eastAsia="ja-JP"/>
        </w:rPr>
        <w:t>-  Délai d’exécution plus long que prescrit dans l’Appel d’Offres</w:t>
      </w:r>
    </w:p>
    <w:p w:rsidR="00797ADC" w:rsidRPr="002B089D" w:rsidRDefault="00797ADC" w:rsidP="00490499">
      <w:pPr>
        <w:ind w:left="360"/>
        <w:jc w:val="both"/>
        <w:rPr>
          <w:color w:val="000000"/>
          <w:lang w:eastAsia="ja-JP"/>
        </w:rPr>
      </w:pPr>
      <w:r w:rsidRPr="002B089D">
        <w:rPr>
          <w:color w:val="000000"/>
          <w:lang w:eastAsia="ja-JP"/>
        </w:rPr>
        <w:t>-  Note technique inférieure à</w:t>
      </w:r>
      <w:r w:rsidR="006479EC" w:rsidRPr="002B089D">
        <w:rPr>
          <w:b/>
          <w:color w:val="000000"/>
          <w:lang w:eastAsia="ja-JP"/>
        </w:rPr>
        <w:t xml:space="preserve"> 75</w:t>
      </w:r>
      <w:r w:rsidRPr="002B089D">
        <w:rPr>
          <w:b/>
          <w:color w:val="000000"/>
          <w:lang w:eastAsia="ja-JP"/>
        </w:rPr>
        <w:t xml:space="preserve">% </w:t>
      </w:r>
      <w:r w:rsidRPr="002B089D">
        <w:rPr>
          <w:color w:val="000000"/>
          <w:lang w:eastAsia="ja-JP"/>
        </w:rPr>
        <w:t>au niveau de l’évaluation administrative et technique</w:t>
      </w:r>
    </w:p>
    <w:p w:rsidR="00797ADC" w:rsidRPr="002B089D" w:rsidRDefault="00797ADC" w:rsidP="00490499">
      <w:pPr>
        <w:ind w:left="360"/>
        <w:jc w:val="both"/>
        <w:rPr>
          <w:color w:val="000000"/>
          <w:lang w:eastAsia="ja-JP"/>
        </w:rPr>
      </w:pPr>
      <w:r w:rsidRPr="002B089D">
        <w:rPr>
          <w:color w:val="000000"/>
          <w:lang w:eastAsia="ja-JP"/>
        </w:rPr>
        <w:lastRenderedPageBreak/>
        <w:t>-  Omission dans le bordereau des prix ou d’un prix unitaire dans le dossier financier.</w:t>
      </w:r>
    </w:p>
    <w:p w:rsidR="00797ADC" w:rsidRPr="002B089D" w:rsidRDefault="00797ADC" w:rsidP="00490499">
      <w:pPr>
        <w:jc w:val="both"/>
        <w:rPr>
          <w:color w:val="000000"/>
          <w:sz w:val="8"/>
          <w:szCs w:val="8"/>
          <w:lang w:eastAsia="ja-JP"/>
        </w:rPr>
      </w:pPr>
    </w:p>
    <w:p w:rsidR="00797ADC" w:rsidRPr="002B089D" w:rsidRDefault="00797ADC" w:rsidP="00490499">
      <w:pPr>
        <w:ind w:left="360"/>
        <w:jc w:val="both"/>
        <w:rPr>
          <w:bCs/>
          <w:color w:val="000000"/>
          <w:lang w:eastAsia="ja-JP"/>
        </w:rPr>
      </w:pPr>
      <w:r w:rsidRPr="002B089D">
        <w:rPr>
          <w:bCs/>
          <w:color w:val="000000"/>
          <w:lang w:eastAsia="ja-JP"/>
        </w:rPr>
        <w:t>- Absence d’un document dans le dossier Administratif 48 heures</w:t>
      </w:r>
    </w:p>
    <w:p w:rsidR="00797ADC" w:rsidRPr="002B089D" w:rsidRDefault="00797ADC" w:rsidP="00490499">
      <w:pPr>
        <w:ind w:left="360"/>
        <w:jc w:val="both"/>
        <w:rPr>
          <w:color w:val="000000"/>
          <w:lang w:eastAsia="ja-JP"/>
        </w:rPr>
      </w:pPr>
      <w:r w:rsidRPr="002B089D">
        <w:rPr>
          <w:color w:val="000000"/>
        </w:rPr>
        <w:t>-  Documents administratifs certifi</w:t>
      </w:r>
      <w:r w:rsidRPr="002B089D">
        <w:rPr>
          <w:color w:val="000000"/>
          <w:lang w:eastAsia="ja-JP"/>
        </w:rPr>
        <w:t>é</w:t>
      </w:r>
      <w:r w:rsidRPr="002B089D">
        <w:rPr>
          <w:color w:val="000000"/>
        </w:rPr>
        <w:t xml:space="preserve">s hors du délai de </w:t>
      </w:r>
      <w:r w:rsidRPr="002B089D">
        <w:rPr>
          <w:color w:val="000000"/>
          <w:lang w:eastAsia="ja-JP"/>
        </w:rPr>
        <w:t xml:space="preserve">trois </w:t>
      </w:r>
      <w:r w:rsidRPr="002B089D">
        <w:rPr>
          <w:color w:val="000000"/>
        </w:rPr>
        <w:t xml:space="preserve">mois </w:t>
      </w:r>
      <w:r w:rsidRPr="002B089D">
        <w:rPr>
          <w:color w:val="000000"/>
          <w:lang w:eastAsia="ja-JP"/>
        </w:rPr>
        <w:t>48</w:t>
      </w:r>
      <w:r w:rsidRPr="002B089D">
        <w:rPr>
          <w:bCs/>
          <w:color w:val="000000"/>
          <w:lang w:eastAsia="ja-JP"/>
        </w:rPr>
        <w:t xml:space="preserve"> heures</w:t>
      </w:r>
    </w:p>
    <w:p w:rsidR="00797ADC" w:rsidRPr="002B089D" w:rsidRDefault="00797ADC" w:rsidP="00490499">
      <w:pPr>
        <w:ind w:left="360"/>
        <w:jc w:val="both"/>
        <w:rPr>
          <w:color w:val="000000"/>
          <w:lang w:eastAsia="ja-JP"/>
        </w:rPr>
      </w:pPr>
      <w:r w:rsidRPr="002B089D">
        <w:rPr>
          <w:color w:val="000000"/>
          <w:lang w:eastAsia="ja-JP"/>
        </w:rPr>
        <w:t xml:space="preserve">-  Absence </w:t>
      </w:r>
      <w:r w:rsidRPr="002B089D">
        <w:rPr>
          <w:color w:val="000000"/>
        </w:rPr>
        <w:t>de l’original ou des documents bien certifi</w:t>
      </w:r>
      <w:r w:rsidRPr="002B089D">
        <w:rPr>
          <w:color w:val="000000"/>
          <w:lang w:eastAsia="ja-JP"/>
        </w:rPr>
        <w:t>é</w:t>
      </w:r>
      <w:r w:rsidRPr="002B089D">
        <w:rPr>
          <w:color w:val="000000"/>
        </w:rPr>
        <w:t>s ou documents certifi</w:t>
      </w:r>
      <w:r w:rsidRPr="002B089D">
        <w:rPr>
          <w:color w:val="000000"/>
          <w:lang w:eastAsia="ja-JP"/>
        </w:rPr>
        <w:t>é</w:t>
      </w:r>
      <w:r w:rsidRPr="002B089D">
        <w:rPr>
          <w:color w:val="000000"/>
        </w:rPr>
        <w:t xml:space="preserve">s plus qu’une fois </w:t>
      </w:r>
      <w:r w:rsidRPr="002B089D">
        <w:rPr>
          <w:color w:val="000000"/>
          <w:lang w:eastAsia="ja-JP"/>
        </w:rPr>
        <w:t>48</w:t>
      </w:r>
      <w:r w:rsidRPr="002B089D">
        <w:rPr>
          <w:b/>
          <w:color w:val="000000"/>
          <w:lang w:eastAsia="ja-JP"/>
        </w:rPr>
        <w:t xml:space="preserve"> </w:t>
      </w:r>
      <w:r w:rsidRPr="002B089D">
        <w:rPr>
          <w:bCs/>
          <w:color w:val="000000"/>
          <w:lang w:eastAsia="ja-JP"/>
        </w:rPr>
        <w:t>heures</w:t>
      </w:r>
    </w:p>
    <w:p w:rsidR="00797ADC" w:rsidRPr="002B089D" w:rsidRDefault="00797ADC" w:rsidP="00490499">
      <w:pPr>
        <w:ind w:left="360"/>
        <w:jc w:val="both"/>
        <w:rPr>
          <w:color w:val="000000"/>
          <w:lang w:eastAsia="ja-JP"/>
        </w:rPr>
      </w:pPr>
      <w:r w:rsidRPr="002B089D">
        <w:rPr>
          <w:color w:val="000000"/>
          <w:lang w:eastAsia="ja-JP"/>
        </w:rPr>
        <w:t>-   Fausse déclaration ou pièce falsifiée 48 heures</w:t>
      </w:r>
    </w:p>
    <w:p w:rsidR="00797ADC" w:rsidRPr="002B089D" w:rsidRDefault="00797ADC" w:rsidP="00490499">
      <w:pPr>
        <w:ind w:left="360"/>
        <w:jc w:val="both"/>
        <w:rPr>
          <w:color w:val="000000"/>
          <w:lang w:eastAsia="ja-JP"/>
        </w:rPr>
      </w:pPr>
      <w:r w:rsidRPr="002B089D">
        <w:rPr>
          <w:color w:val="000000"/>
          <w:lang w:eastAsia="ja-JP"/>
        </w:rPr>
        <w:t xml:space="preserve">- </w:t>
      </w:r>
      <w:r w:rsidR="00C83455" w:rsidRPr="002B089D">
        <w:rPr>
          <w:lang w:eastAsia="ja-JP"/>
        </w:rPr>
        <w:t>Toute entreprise non</w:t>
      </w:r>
      <w:r w:rsidRPr="002B089D">
        <w:rPr>
          <w:lang w:eastAsia="ja-JP"/>
        </w:rPr>
        <w:t xml:space="preserve"> </w:t>
      </w:r>
      <w:r w:rsidR="006479EC" w:rsidRPr="002B089D">
        <w:rPr>
          <w:lang w:eastAsia="ja-JP"/>
        </w:rPr>
        <w:t>catégorisée</w:t>
      </w:r>
      <w:r w:rsidR="00C83455" w:rsidRPr="002B089D">
        <w:rPr>
          <w:lang w:eastAsia="ja-JP"/>
        </w:rPr>
        <w:t xml:space="preserve"> sera </w:t>
      </w:r>
      <w:r w:rsidR="006479EC" w:rsidRPr="002B089D">
        <w:rPr>
          <w:lang w:eastAsia="ja-JP"/>
        </w:rPr>
        <w:t>rejeté</w:t>
      </w:r>
    </w:p>
    <w:p w:rsidR="00797ADC" w:rsidRPr="002B089D" w:rsidRDefault="00797ADC" w:rsidP="00797ADC">
      <w:pPr>
        <w:ind w:left="900" w:hanging="540"/>
        <w:jc w:val="both"/>
        <w:rPr>
          <w:b/>
          <w:i/>
          <w:color w:val="000000"/>
        </w:rPr>
      </w:pPr>
      <w:r w:rsidRPr="002B089D">
        <w:rPr>
          <w:b/>
          <w:i/>
          <w:color w:val="000000"/>
        </w:rPr>
        <w:t>NB: Cautionnement provisoire pour un groupe d’entreprises doit être adressé au nom de l’entreprise mandaté et les noms d’autres entreprises mentionnées dans le contenant.</w:t>
      </w:r>
    </w:p>
    <w:p w:rsidR="00797ADC" w:rsidRPr="002B089D" w:rsidRDefault="00797ADC" w:rsidP="00797ADC">
      <w:pPr>
        <w:ind w:left="360"/>
        <w:jc w:val="both"/>
        <w:rPr>
          <w:color w:val="000000"/>
          <w:lang w:eastAsia="ja-JP"/>
        </w:rPr>
      </w:pPr>
      <w:r w:rsidRPr="002B089D">
        <w:rPr>
          <w:color w:val="000000"/>
          <w:lang w:eastAsia="ja-JP"/>
        </w:rPr>
        <w:t>-  Délai d’exécution plus long que prescrit dans l’Appel d’Offres</w:t>
      </w:r>
    </w:p>
    <w:p w:rsidR="00797ADC" w:rsidRPr="002B089D" w:rsidRDefault="00797ADC" w:rsidP="00797ADC">
      <w:pPr>
        <w:ind w:left="360"/>
        <w:jc w:val="both"/>
        <w:rPr>
          <w:color w:val="000000"/>
          <w:lang w:eastAsia="ja-JP"/>
        </w:rPr>
      </w:pPr>
      <w:r w:rsidRPr="002B089D">
        <w:rPr>
          <w:color w:val="000000"/>
          <w:lang w:eastAsia="ja-JP"/>
        </w:rPr>
        <w:t>-  Note technique inférieure à</w:t>
      </w:r>
      <w:r w:rsidR="006479EC" w:rsidRPr="002B089D">
        <w:rPr>
          <w:b/>
          <w:color w:val="000000"/>
          <w:lang w:eastAsia="ja-JP"/>
        </w:rPr>
        <w:t xml:space="preserve"> 75</w:t>
      </w:r>
      <w:r w:rsidRPr="002B089D">
        <w:rPr>
          <w:b/>
          <w:color w:val="000000"/>
          <w:lang w:eastAsia="ja-JP"/>
        </w:rPr>
        <w:t xml:space="preserve"> % </w:t>
      </w:r>
      <w:r w:rsidRPr="002B089D">
        <w:rPr>
          <w:color w:val="000000"/>
          <w:lang w:eastAsia="ja-JP"/>
        </w:rPr>
        <w:t>au niveau de l’évaluation administrative et technique</w:t>
      </w:r>
    </w:p>
    <w:p w:rsidR="00797ADC" w:rsidRPr="002B089D" w:rsidRDefault="00797ADC" w:rsidP="00797ADC">
      <w:pPr>
        <w:ind w:left="360"/>
        <w:jc w:val="both"/>
        <w:rPr>
          <w:color w:val="000000"/>
          <w:lang w:eastAsia="ja-JP"/>
        </w:rPr>
      </w:pPr>
      <w:r w:rsidRPr="002B089D">
        <w:rPr>
          <w:color w:val="000000"/>
          <w:lang w:eastAsia="ja-JP"/>
        </w:rPr>
        <w:t>-  Omission dans le bordereau des prix ou d’un prix unitaire dans le dossier financier.</w:t>
      </w:r>
    </w:p>
    <w:p w:rsidR="00797ADC" w:rsidRPr="002B089D" w:rsidRDefault="00797ADC" w:rsidP="00797ADC">
      <w:pPr>
        <w:jc w:val="both"/>
        <w:rPr>
          <w:b/>
          <w:color w:val="000000"/>
          <w:sz w:val="8"/>
          <w:szCs w:val="8"/>
          <w:lang w:eastAsia="ja-JP"/>
        </w:rPr>
      </w:pPr>
    </w:p>
    <w:p w:rsidR="00797ADC" w:rsidRPr="002B089D" w:rsidRDefault="00C83455" w:rsidP="00797ADC">
      <w:pPr>
        <w:jc w:val="both"/>
        <w:rPr>
          <w:b/>
          <w:color w:val="000000"/>
          <w:lang w:eastAsia="ja-JP"/>
        </w:rPr>
      </w:pPr>
      <w:r w:rsidRPr="002B089D">
        <w:rPr>
          <w:b/>
          <w:color w:val="000000"/>
          <w:lang w:eastAsia="ja-JP"/>
        </w:rPr>
        <w:t>B</w:t>
      </w:r>
      <w:r w:rsidR="00797ADC" w:rsidRPr="002B089D">
        <w:rPr>
          <w:b/>
          <w:color w:val="000000"/>
          <w:lang w:eastAsia="ja-JP"/>
        </w:rPr>
        <w:t xml:space="preserve">) </w:t>
      </w:r>
      <w:r w:rsidRPr="002B089D">
        <w:rPr>
          <w:b/>
          <w:color w:val="000000"/>
          <w:lang w:eastAsia="ja-JP"/>
        </w:rPr>
        <w:t>CRITERES ESSENTIELS</w:t>
      </w:r>
    </w:p>
    <w:p w:rsidR="00797ADC" w:rsidRPr="002B089D" w:rsidRDefault="00797ADC" w:rsidP="00797ADC">
      <w:pPr>
        <w:jc w:val="both"/>
        <w:rPr>
          <w:color w:val="000000"/>
          <w:lang w:eastAsia="ja-JP"/>
        </w:rPr>
      </w:pPr>
      <w:r w:rsidRPr="002B089D">
        <w:rPr>
          <w:color w:val="000000"/>
          <w:lang w:eastAsia="ja-JP"/>
        </w:rPr>
        <w:t xml:space="preserve">        Ils sont les modalités clés ou primordiales pour le jugement de la capacité technique et financière des candidats pour exécuter les tâches faisant objet de l’appel d’offres. Ils sont déterminés tenant compte de nature et contenant des tâches à exécuter. Donc, dans l’évaluation des:   </w:t>
      </w:r>
    </w:p>
    <w:p w:rsidR="00797ADC" w:rsidRPr="002B089D" w:rsidRDefault="00797ADC" w:rsidP="00C32F0A">
      <w:pPr>
        <w:pStyle w:val="ListParagraph"/>
        <w:numPr>
          <w:ilvl w:val="1"/>
          <w:numId w:val="31"/>
        </w:numPr>
        <w:jc w:val="both"/>
        <w:rPr>
          <w:color w:val="000000"/>
        </w:rPr>
      </w:pPr>
      <w:r w:rsidRPr="002B089D">
        <w:rPr>
          <w:color w:val="000000"/>
        </w:rPr>
        <w:t xml:space="preserve">Dossier techniques, elle sera binaire </w:t>
      </w:r>
      <w:r w:rsidRPr="002B089D">
        <w:rPr>
          <w:b/>
          <w:color w:val="000000"/>
        </w:rPr>
        <w:t>(OUI ou NON)</w:t>
      </w:r>
      <w:r w:rsidRPr="002B089D">
        <w:rPr>
          <w:color w:val="000000"/>
        </w:rPr>
        <w:t xml:space="preserve"> basée sur la distribution des points suivant :-</w:t>
      </w:r>
    </w:p>
    <w:p w:rsidR="00797ADC" w:rsidRPr="002B089D" w:rsidRDefault="00797ADC" w:rsidP="00797ADC">
      <w:pPr>
        <w:pStyle w:val="ListParagraph"/>
        <w:ind w:left="1800"/>
        <w:jc w:val="both"/>
        <w:rPr>
          <w:color w:val="000000"/>
          <w:lang w:eastAsia="ja-JP"/>
        </w:rPr>
      </w:pPr>
    </w:p>
    <w:p w:rsidR="00A217BB" w:rsidRPr="002B089D" w:rsidRDefault="00A217BB" w:rsidP="00A217BB">
      <w:pPr>
        <w:jc w:val="both"/>
        <w:rPr>
          <w:b/>
          <w:bCs/>
          <w:sz w:val="22"/>
          <w:szCs w:val="22"/>
        </w:rPr>
      </w:pPr>
      <w:r w:rsidRPr="002B089D">
        <w:rPr>
          <w:b/>
          <w:bCs/>
          <w:sz w:val="22"/>
          <w:szCs w:val="22"/>
        </w:rPr>
        <w:t>16. DURÉE DE VALIDITÉ DES OFFRES</w:t>
      </w:r>
    </w:p>
    <w:p w:rsidR="00A217BB" w:rsidRPr="002B089D" w:rsidRDefault="00A217BB" w:rsidP="00A217BB">
      <w:pPr>
        <w:jc w:val="both"/>
        <w:rPr>
          <w:sz w:val="22"/>
          <w:szCs w:val="22"/>
        </w:rPr>
      </w:pPr>
      <w:r w:rsidRPr="002B089D">
        <w:rPr>
          <w:sz w:val="22"/>
          <w:szCs w:val="22"/>
        </w:rPr>
        <w:t>Les soumissionnaires restent engagés par leurs offres pendant une période de quatre-vingt-dix (90) jours à compter de la date limite fixée pour le dépôt des offres.</w:t>
      </w:r>
    </w:p>
    <w:p w:rsidR="00797ADC" w:rsidRPr="002B089D" w:rsidRDefault="00797ADC" w:rsidP="00A217BB">
      <w:pPr>
        <w:jc w:val="both"/>
        <w:rPr>
          <w:sz w:val="22"/>
          <w:szCs w:val="22"/>
        </w:rPr>
      </w:pPr>
    </w:p>
    <w:p w:rsidR="00A217BB" w:rsidRPr="002B089D" w:rsidRDefault="00A217BB" w:rsidP="00A217BB">
      <w:pPr>
        <w:jc w:val="both"/>
        <w:rPr>
          <w:b/>
          <w:bCs/>
          <w:sz w:val="22"/>
          <w:szCs w:val="22"/>
        </w:rPr>
      </w:pPr>
      <w:r w:rsidRPr="002B089D">
        <w:rPr>
          <w:b/>
          <w:bCs/>
          <w:sz w:val="22"/>
          <w:szCs w:val="22"/>
        </w:rPr>
        <w:t>17. ATTRIBUTION DU MARCHÉ</w:t>
      </w:r>
    </w:p>
    <w:p w:rsidR="00A217BB" w:rsidRPr="002B089D" w:rsidRDefault="00A217BB" w:rsidP="00A217BB">
      <w:pPr>
        <w:jc w:val="both"/>
        <w:rPr>
          <w:sz w:val="22"/>
          <w:szCs w:val="22"/>
        </w:rPr>
      </w:pPr>
      <w:r w:rsidRPr="002B089D">
        <w:rPr>
          <w:sz w:val="22"/>
          <w:szCs w:val="22"/>
        </w:rPr>
        <w:t xml:space="preserve">Le marché sera attribué au soumissionnaire présentant l'offre la moins </w:t>
      </w:r>
      <w:proofErr w:type="spellStart"/>
      <w:r w:rsidRPr="002B089D">
        <w:rPr>
          <w:sz w:val="22"/>
          <w:szCs w:val="22"/>
        </w:rPr>
        <w:t>disante</w:t>
      </w:r>
      <w:proofErr w:type="spellEnd"/>
      <w:r w:rsidRPr="002B089D">
        <w:rPr>
          <w:sz w:val="22"/>
          <w:szCs w:val="22"/>
        </w:rPr>
        <w:t>, et remplissant les critères administratifs, techniques et financiers requis.</w:t>
      </w:r>
    </w:p>
    <w:p w:rsidR="00797ADC" w:rsidRPr="002B089D" w:rsidRDefault="00797ADC" w:rsidP="00A217BB">
      <w:pPr>
        <w:jc w:val="both"/>
        <w:rPr>
          <w:sz w:val="22"/>
          <w:szCs w:val="22"/>
        </w:rPr>
      </w:pPr>
    </w:p>
    <w:p w:rsidR="00A217BB" w:rsidRPr="002B089D" w:rsidRDefault="00A217BB" w:rsidP="00A217BB">
      <w:pPr>
        <w:jc w:val="both"/>
        <w:rPr>
          <w:b/>
          <w:bCs/>
          <w:sz w:val="22"/>
          <w:szCs w:val="22"/>
        </w:rPr>
      </w:pPr>
      <w:r w:rsidRPr="002B089D">
        <w:rPr>
          <w:b/>
          <w:bCs/>
          <w:sz w:val="22"/>
          <w:szCs w:val="22"/>
        </w:rPr>
        <w:t>18. INFORMATIONS COMPLÉMENTAIRES</w:t>
      </w:r>
    </w:p>
    <w:p w:rsidR="00A217BB" w:rsidRPr="002B089D" w:rsidRDefault="00A217BB" w:rsidP="00A217BB">
      <w:pPr>
        <w:jc w:val="both"/>
        <w:rPr>
          <w:sz w:val="22"/>
          <w:szCs w:val="22"/>
        </w:rPr>
      </w:pPr>
      <w:r w:rsidRPr="002B089D">
        <w:rPr>
          <w:sz w:val="22"/>
          <w:szCs w:val="22"/>
        </w:rPr>
        <w:t xml:space="preserve">Les informations complémentaires d'ordre technique peuvent être obtenues auprès des services de l'Autorité Contractante, notamment dans les bureaux de la </w:t>
      </w:r>
      <w:r w:rsidRPr="002B089D">
        <w:rPr>
          <w:rStyle w:val="Strong"/>
          <w:sz w:val="22"/>
          <w:szCs w:val="22"/>
        </w:rPr>
        <w:t xml:space="preserve">Préfecture de la </w:t>
      </w:r>
      <w:proofErr w:type="spellStart"/>
      <w:r w:rsidRPr="002B089D">
        <w:rPr>
          <w:rStyle w:val="Strong"/>
          <w:sz w:val="22"/>
          <w:szCs w:val="22"/>
        </w:rPr>
        <w:t>Menchum</w:t>
      </w:r>
      <w:proofErr w:type="spellEnd"/>
      <w:r w:rsidRPr="002B089D">
        <w:rPr>
          <w:sz w:val="22"/>
          <w:szCs w:val="22"/>
        </w:rPr>
        <w:t xml:space="preserve"> situés à </w:t>
      </w:r>
      <w:proofErr w:type="spellStart"/>
      <w:r w:rsidRPr="002B089D">
        <w:rPr>
          <w:sz w:val="22"/>
          <w:szCs w:val="22"/>
        </w:rPr>
        <w:t>Wum</w:t>
      </w:r>
      <w:proofErr w:type="spellEnd"/>
      <w:r w:rsidRPr="002B089D">
        <w:rPr>
          <w:sz w:val="22"/>
          <w:szCs w:val="22"/>
        </w:rPr>
        <w:t>.</w:t>
      </w:r>
    </w:p>
    <w:p w:rsidR="00A217BB" w:rsidRPr="002B089D" w:rsidRDefault="00A217BB" w:rsidP="00490499">
      <w:pPr>
        <w:jc w:val="right"/>
        <w:rPr>
          <w:sz w:val="22"/>
          <w:szCs w:val="22"/>
        </w:rPr>
      </w:pPr>
      <w:r w:rsidRPr="002B089D">
        <w:rPr>
          <w:rStyle w:val="Strong"/>
          <w:sz w:val="22"/>
          <w:szCs w:val="22"/>
        </w:rPr>
        <w:t>Le PRÉFET DE LA MENCHUM</w:t>
      </w:r>
      <w:r w:rsidRPr="002B089D">
        <w:rPr>
          <w:sz w:val="22"/>
          <w:szCs w:val="22"/>
        </w:rPr>
        <w:br/>
      </w:r>
      <w:r w:rsidRPr="002B089D">
        <w:rPr>
          <w:rStyle w:val="Emphasis"/>
          <w:sz w:val="22"/>
          <w:szCs w:val="22"/>
        </w:rPr>
        <w:t>Autorité Contractante Délégué</w:t>
      </w:r>
    </w:p>
    <w:p w:rsidR="00A217BB" w:rsidRPr="002B089D" w:rsidRDefault="00A217BB" w:rsidP="00A217BB">
      <w:pPr>
        <w:rPr>
          <w:sz w:val="22"/>
          <w:szCs w:val="22"/>
        </w:rPr>
      </w:pPr>
      <w:r w:rsidRPr="002B089D">
        <w:rPr>
          <w:rStyle w:val="Strong"/>
          <w:sz w:val="22"/>
          <w:szCs w:val="22"/>
        </w:rPr>
        <w:t>Ampliations :</w:t>
      </w:r>
    </w:p>
    <w:p w:rsidR="00A217BB" w:rsidRPr="002B089D" w:rsidRDefault="00BE2E3D" w:rsidP="00884244">
      <w:pPr>
        <w:numPr>
          <w:ilvl w:val="0"/>
          <w:numId w:val="58"/>
        </w:numPr>
        <w:ind w:left="0"/>
        <w:rPr>
          <w:sz w:val="16"/>
          <w:szCs w:val="16"/>
        </w:rPr>
      </w:pPr>
      <w:r>
        <w:rPr>
          <w:b/>
          <w:i/>
          <w:iCs/>
          <w:noProof/>
          <w:sz w:val="22"/>
          <w:szCs w:val="22"/>
          <w:u w:val="single"/>
          <w:lang w:val="en-GB" w:eastAsia="en-GB"/>
        </w:rPr>
        <mc:AlternateContent>
          <mc:Choice Requires="wps">
            <w:drawing>
              <wp:anchor distT="0" distB="0" distL="114300" distR="114300" simplePos="0" relativeHeight="251671040" behindDoc="0" locked="0" layoutInCell="1" allowOverlap="1" wp14:anchorId="0F3D5654" wp14:editId="3F25897E">
                <wp:simplePos x="0" y="0"/>
                <wp:positionH relativeFrom="column">
                  <wp:posOffset>4918710</wp:posOffset>
                </wp:positionH>
                <wp:positionV relativeFrom="paragraph">
                  <wp:posOffset>7620</wp:posOffset>
                </wp:positionV>
                <wp:extent cx="988695" cy="339725"/>
                <wp:effectExtent l="0" t="0" r="1905" b="3175"/>
                <wp:wrapNone/>
                <wp:docPr id="7" name="Text Box 7"/>
                <wp:cNvGraphicFramePr/>
                <a:graphic xmlns:a="http://schemas.openxmlformats.org/drawingml/2006/main">
                  <a:graphicData uri="http://schemas.microsoft.com/office/word/2010/wordprocessingShape">
                    <wps:wsp>
                      <wps:cNvSpPr txBox="1"/>
                      <wps:spPr>
                        <a:xfrm>
                          <a:off x="0" y="0"/>
                          <a:ext cx="988695" cy="339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2E3D" w:rsidRPr="00BE2E3D" w:rsidRDefault="00BE2E3D" w:rsidP="00BE2E3D">
                            <w:pPr>
                              <w:rPr>
                                <w:color w:val="FF0000"/>
                                <w:sz w:val="28"/>
                                <w:szCs w:val="28"/>
                              </w:rPr>
                            </w:pPr>
                            <w:r w:rsidRPr="00BE2E3D">
                              <w:rPr>
                                <w:color w:val="FF0000"/>
                                <w:sz w:val="28"/>
                                <w:szCs w:val="28"/>
                              </w:rPr>
                              <w:t>26/08/2026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28" type="#_x0000_t202" style="position:absolute;left:0;text-align:left;margin-left:387.3pt;margin-top:.6pt;width:77.85pt;height:26.75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" fillcolor="white [3201]" stroked="f" strokeweight=".5pt">
                <v:textbox>
                  <w:txbxContent>
                    <w:p w:rsidR="00BE2E3D" w:rsidRPr="00BE2E3D" w:rsidRDefault="00BE2E3D" w:rsidP="00BE2E3D">
                      <w:pPr>
                        <w:rPr>
                          <w:color w:val="FF0000"/>
                          <w:sz w:val="28"/>
                          <w:szCs w:val="28"/>
                        </w:rPr>
                      </w:pPr>
                      <w:r w:rsidRPr="00BE2E3D">
                        <w:rPr>
                          <w:color w:val="FF0000"/>
                          <w:sz w:val="28"/>
                          <w:szCs w:val="28"/>
                        </w:rPr>
                        <w:t>26/08/2026</w:t>
                      </w:r>
                    </w:p>
                  </w:txbxContent>
                </v:textbox>
              </v:shape>
            </w:pict>
          </mc:Fallback>
        </mc:AlternateContent>
      </w:r>
      <w:r w:rsidR="00A217BB" w:rsidRPr="002B089D">
        <w:rPr>
          <w:rStyle w:val="inqyif"/>
          <w:sz w:val="16"/>
          <w:szCs w:val="16"/>
        </w:rPr>
        <w:t>ARMP (pour publication et archivage)</w:t>
      </w:r>
    </w:p>
    <w:p w:rsidR="00A217BB" w:rsidRPr="002B089D" w:rsidRDefault="00A217BB" w:rsidP="00884244">
      <w:pPr>
        <w:numPr>
          <w:ilvl w:val="0"/>
          <w:numId w:val="58"/>
        </w:numPr>
        <w:ind w:left="0"/>
        <w:rPr>
          <w:sz w:val="16"/>
          <w:szCs w:val="16"/>
        </w:rPr>
      </w:pPr>
      <w:r w:rsidRPr="002B089D">
        <w:rPr>
          <w:rStyle w:val="inqyif"/>
          <w:sz w:val="16"/>
          <w:szCs w:val="16"/>
        </w:rPr>
        <w:t>Président de la CIPM (pour information)</w:t>
      </w:r>
    </w:p>
    <w:p w:rsidR="00A217BB" w:rsidRPr="002B089D" w:rsidRDefault="00A217BB" w:rsidP="00097E2A">
      <w:pPr>
        <w:numPr>
          <w:ilvl w:val="0"/>
          <w:numId w:val="58"/>
        </w:numPr>
        <w:ind w:left="0"/>
        <w:rPr>
          <w:sz w:val="16"/>
          <w:szCs w:val="16"/>
        </w:rPr>
      </w:pPr>
      <w:r w:rsidRPr="002B089D">
        <w:rPr>
          <w:rStyle w:val="inqyif"/>
          <w:sz w:val="16"/>
          <w:szCs w:val="16"/>
        </w:rPr>
        <w:t>DD MINMAP</w:t>
      </w:r>
      <w:r w:rsidR="00DE2DE6">
        <w:rPr>
          <w:rStyle w:val="inqyif"/>
          <w:sz w:val="16"/>
          <w:szCs w:val="16"/>
        </w:rPr>
        <w:t xml:space="preserve"> </w:t>
      </w:r>
      <w:r w:rsidR="00097E2A" w:rsidRPr="002B089D">
        <w:rPr>
          <w:rStyle w:val="inqyif"/>
          <w:sz w:val="16"/>
          <w:szCs w:val="16"/>
        </w:rPr>
        <w:t>(pour information)</w:t>
      </w:r>
      <w:r w:rsidR="0030102A">
        <w:rPr>
          <w:rStyle w:val="inqyif"/>
          <w:sz w:val="16"/>
          <w:szCs w:val="16"/>
        </w:rPr>
        <w:t xml:space="preserve">  </w:t>
      </w:r>
    </w:p>
    <w:p w:rsidR="00A217BB" w:rsidRPr="002B089D" w:rsidRDefault="00A217BB" w:rsidP="00097E2A">
      <w:pPr>
        <w:numPr>
          <w:ilvl w:val="0"/>
          <w:numId w:val="58"/>
        </w:numPr>
        <w:ind w:left="0"/>
        <w:rPr>
          <w:rStyle w:val="inqyif"/>
          <w:sz w:val="16"/>
          <w:szCs w:val="16"/>
        </w:rPr>
      </w:pPr>
      <w:r w:rsidRPr="002B089D">
        <w:rPr>
          <w:rStyle w:val="inqyif"/>
          <w:sz w:val="16"/>
          <w:szCs w:val="16"/>
        </w:rPr>
        <w:t xml:space="preserve">DD MINEPAT </w:t>
      </w:r>
      <w:proofErr w:type="spellStart"/>
      <w:r w:rsidRPr="002B089D">
        <w:rPr>
          <w:rStyle w:val="inqyif"/>
          <w:sz w:val="16"/>
          <w:szCs w:val="16"/>
        </w:rPr>
        <w:t>Menchum</w:t>
      </w:r>
      <w:proofErr w:type="spellEnd"/>
      <w:r w:rsidR="00DE2DE6">
        <w:rPr>
          <w:rStyle w:val="inqyif"/>
          <w:sz w:val="16"/>
          <w:szCs w:val="16"/>
        </w:rPr>
        <w:t xml:space="preserve"> </w:t>
      </w:r>
      <w:r w:rsidR="00097E2A" w:rsidRPr="002B089D">
        <w:rPr>
          <w:rStyle w:val="inqyif"/>
          <w:sz w:val="16"/>
          <w:szCs w:val="16"/>
        </w:rPr>
        <w:t>(pour information)</w:t>
      </w:r>
    </w:p>
    <w:p w:rsidR="00097E2A" w:rsidRPr="002B089D" w:rsidRDefault="00097E2A" w:rsidP="00097E2A">
      <w:pPr>
        <w:numPr>
          <w:ilvl w:val="0"/>
          <w:numId w:val="58"/>
        </w:numPr>
        <w:ind w:left="0"/>
        <w:rPr>
          <w:sz w:val="16"/>
          <w:szCs w:val="16"/>
        </w:rPr>
      </w:pPr>
      <w:proofErr w:type="spellStart"/>
      <w:r w:rsidRPr="002B089D">
        <w:rPr>
          <w:rStyle w:val="inqyif"/>
          <w:sz w:val="16"/>
          <w:szCs w:val="16"/>
        </w:rPr>
        <w:t>Mayor</w:t>
      </w:r>
      <w:proofErr w:type="spellEnd"/>
      <w:r w:rsidRPr="002B089D">
        <w:rPr>
          <w:rStyle w:val="inqyif"/>
          <w:sz w:val="16"/>
          <w:szCs w:val="16"/>
        </w:rPr>
        <w:t xml:space="preserve"> </w:t>
      </w:r>
      <w:proofErr w:type="spellStart"/>
      <w:r w:rsidRPr="002B089D">
        <w:rPr>
          <w:rStyle w:val="inqyif"/>
          <w:sz w:val="16"/>
          <w:szCs w:val="16"/>
        </w:rPr>
        <w:t>Wum</w:t>
      </w:r>
      <w:proofErr w:type="spellEnd"/>
      <w:r w:rsidRPr="002B089D">
        <w:rPr>
          <w:rStyle w:val="inqyif"/>
          <w:sz w:val="16"/>
          <w:szCs w:val="16"/>
        </w:rPr>
        <w:t xml:space="preserve"> (pour information)</w:t>
      </w:r>
    </w:p>
    <w:p w:rsidR="00A217BB" w:rsidRPr="002B089D" w:rsidRDefault="00A217BB" w:rsidP="00884244">
      <w:pPr>
        <w:numPr>
          <w:ilvl w:val="0"/>
          <w:numId w:val="58"/>
        </w:numPr>
        <w:ind w:left="0"/>
        <w:rPr>
          <w:sz w:val="16"/>
          <w:szCs w:val="16"/>
        </w:rPr>
      </w:pPr>
      <w:r w:rsidRPr="002B089D">
        <w:rPr>
          <w:rStyle w:val="inqyif"/>
          <w:sz w:val="16"/>
          <w:szCs w:val="16"/>
        </w:rPr>
        <w:t>Affichage (pour information)</w:t>
      </w:r>
    </w:p>
    <w:p w:rsidR="00A217BB" w:rsidRPr="002B089D" w:rsidRDefault="00A217BB" w:rsidP="00884244">
      <w:pPr>
        <w:numPr>
          <w:ilvl w:val="0"/>
          <w:numId w:val="58"/>
        </w:numPr>
        <w:ind w:left="0"/>
        <w:rPr>
          <w:sz w:val="16"/>
          <w:szCs w:val="16"/>
        </w:rPr>
      </w:pPr>
      <w:r w:rsidRPr="002B089D">
        <w:rPr>
          <w:rStyle w:val="inqyif"/>
          <w:sz w:val="16"/>
          <w:szCs w:val="16"/>
        </w:rPr>
        <w:t>Chrono/Archives</w:t>
      </w:r>
    </w:p>
    <w:p w:rsidR="00A217BB" w:rsidRPr="002B089D" w:rsidRDefault="00A217BB" w:rsidP="00A217BB">
      <w:pPr>
        <w:spacing w:before="480" w:after="480"/>
      </w:pPr>
    </w:p>
    <w:p w:rsidR="005073E8" w:rsidRPr="002B089D" w:rsidRDefault="005073E8" w:rsidP="00A217BB">
      <w:pPr>
        <w:tabs>
          <w:tab w:val="left" w:pos="3186"/>
          <w:tab w:val="center" w:pos="4833"/>
        </w:tabs>
        <w:spacing w:line="360" w:lineRule="auto"/>
        <w:jc w:val="center"/>
        <w:rPr>
          <w:lang w:val="en-GB"/>
        </w:rPr>
      </w:pPr>
    </w:p>
    <w:p w:rsidR="005073E8" w:rsidRPr="002B089D" w:rsidRDefault="005073E8" w:rsidP="005073E8">
      <w:pPr>
        <w:rPr>
          <w:sz w:val="60"/>
          <w:szCs w:val="60"/>
          <w:lang w:val="en-GB"/>
        </w:rPr>
      </w:pPr>
    </w:p>
    <w:p w:rsidR="006175F5" w:rsidRPr="002B089D" w:rsidRDefault="006175F5" w:rsidP="005073E8">
      <w:pPr>
        <w:rPr>
          <w:sz w:val="60"/>
          <w:szCs w:val="60"/>
          <w:lang w:val="en-GB"/>
        </w:rPr>
      </w:pPr>
    </w:p>
    <w:p w:rsidR="006175F5" w:rsidRPr="002B089D" w:rsidRDefault="006175F5" w:rsidP="005073E8">
      <w:pPr>
        <w:rPr>
          <w:sz w:val="60"/>
          <w:szCs w:val="60"/>
          <w:lang w:val="en-GB"/>
        </w:rPr>
      </w:pPr>
    </w:p>
    <w:p w:rsidR="006175F5" w:rsidRPr="002B089D" w:rsidRDefault="006175F5" w:rsidP="005073E8">
      <w:pPr>
        <w:rPr>
          <w:sz w:val="60"/>
          <w:szCs w:val="60"/>
          <w:lang w:val="en-GB"/>
        </w:rPr>
      </w:pPr>
    </w:p>
    <w:p w:rsidR="006175F5" w:rsidRPr="002B089D" w:rsidRDefault="006175F5" w:rsidP="005073E8">
      <w:pPr>
        <w:rPr>
          <w:sz w:val="60"/>
          <w:szCs w:val="60"/>
          <w:lang w:val="en-GB"/>
        </w:rPr>
      </w:pPr>
    </w:p>
    <w:p w:rsidR="006175F5" w:rsidRPr="002B089D" w:rsidRDefault="006175F5" w:rsidP="005073E8">
      <w:pPr>
        <w:rPr>
          <w:sz w:val="60"/>
          <w:szCs w:val="60"/>
          <w:lang w:val="en-GB"/>
        </w:rPr>
      </w:pPr>
    </w:p>
    <w:p w:rsidR="00151315" w:rsidRPr="002B089D" w:rsidRDefault="00151315" w:rsidP="005073E8">
      <w:pPr>
        <w:rPr>
          <w:sz w:val="60"/>
          <w:szCs w:val="60"/>
          <w:lang w:val="en-GB"/>
        </w:rPr>
      </w:pPr>
    </w:p>
    <w:p w:rsidR="00151315" w:rsidRPr="002B089D" w:rsidRDefault="00151315" w:rsidP="005073E8">
      <w:pPr>
        <w:rPr>
          <w:sz w:val="60"/>
          <w:szCs w:val="60"/>
          <w:lang w:val="en-GB"/>
        </w:rPr>
      </w:pPr>
    </w:p>
    <w:p w:rsidR="006175F5" w:rsidRPr="002B089D" w:rsidRDefault="006175F5" w:rsidP="005073E8">
      <w:pPr>
        <w:jc w:val="center"/>
        <w:rPr>
          <w:sz w:val="60"/>
          <w:szCs w:val="60"/>
          <w:lang w:val="en-GB"/>
        </w:rPr>
      </w:pPr>
      <w:r w:rsidRPr="002B089D">
        <w:rPr>
          <w:sz w:val="60"/>
          <w:szCs w:val="60"/>
          <w:lang w:val="en-GB"/>
        </w:rPr>
        <w:t xml:space="preserve">Document No. </w:t>
      </w:r>
      <w:r w:rsidR="00700927" w:rsidRPr="002B089D">
        <w:rPr>
          <w:sz w:val="60"/>
          <w:szCs w:val="60"/>
          <w:lang w:val="en-GB"/>
        </w:rPr>
        <w:t>2</w:t>
      </w:r>
      <w:r w:rsidR="005073E8" w:rsidRPr="002B089D">
        <w:rPr>
          <w:sz w:val="60"/>
          <w:szCs w:val="60"/>
          <w:lang w:val="en-GB"/>
        </w:rPr>
        <w:t>:</w:t>
      </w:r>
    </w:p>
    <w:p w:rsidR="005073E8" w:rsidRPr="002B089D" w:rsidRDefault="005073E8" w:rsidP="005073E8">
      <w:pPr>
        <w:jc w:val="center"/>
        <w:rPr>
          <w:sz w:val="60"/>
          <w:szCs w:val="60"/>
          <w:lang w:val="en-GB"/>
        </w:rPr>
      </w:pPr>
      <w:r w:rsidRPr="002B089D">
        <w:rPr>
          <w:sz w:val="60"/>
          <w:szCs w:val="60"/>
          <w:lang w:val="en-GB"/>
        </w:rPr>
        <w:t xml:space="preserve"> General Regulations of the Invitation to Tender</w:t>
      </w:r>
    </w:p>
    <w:p w:rsidR="005073E8" w:rsidRPr="002B089D" w:rsidRDefault="005073E8" w:rsidP="005073E8">
      <w:pPr>
        <w:jc w:val="center"/>
        <w:rPr>
          <w:sz w:val="60"/>
          <w:szCs w:val="60"/>
          <w:lang w:val="en-GB"/>
        </w:rPr>
      </w:pPr>
    </w:p>
    <w:p w:rsidR="005073E8" w:rsidRPr="002B089D" w:rsidRDefault="005073E8" w:rsidP="005073E8">
      <w:pPr>
        <w:jc w:val="center"/>
        <w:rPr>
          <w:b/>
          <w:sz w:val="44"/>
          <w:szCs w:val="44"/>
          <w:lang w:val="en-GB"/>
        </w:rPr>
      </w:pPr>
    </w:p>
    <w:p w:rsidR="005073E8" w:rsidRPr="002B089D" w:rsidRDefault="005073E8" w:rsidP="005073E8">
      <w:pPr>
        <w:jc w:val="center"/>
        <w:rPr>
          <w:b/>
          <w:sz w:val="44"/>
          <w:szCs w:val="44"/>
          <w:lang w:val="en-GB"/>
        </w:rPr>
      </w:pPr>
    </w:p>
    <w:p w:rsidR="005073E8" w:rsidRPr="002B089D" w:rsidRDefault="005073E8" w:rsidP="005073E8">
      <w:pPr>
        <w:jc w:val="center"/>
        <w:rPr>
          <w:b/>
          <w:sz w:val="44"/>
          <w:szCs w:val="44"/>
          <w:lang w:val="en-GB"/>
        </w:rPr>
      </w:pPr>
    </w:p>
    <w:p w:rsidR="005073E8" w:rsidRPr="002B089D" w:rsidRDefault="005073E8" w:rsidP="005073E8">
      <w:pPr>
        <w:jc w:val="center"/>
        <w:rPr>
          <w:b/>
          <w:sz w:val="44"/>
          <w:szCs w:val="44"/>
          <w:lang w:val="en-GB"/>
        </w:rPr>
      </w:pPr>
    </w:p>
    <w:p w:rsidR="005073E8" w:rsidRPr="002B089D" w:rsidRDefault="005073E8" w:rsidP="005073E8">
      <w:pPr>
        <w:jc w:val="center"/>
        <w:rPr>
          <w:b/>
          <w:sz w:val="44"/>
          <w:szCs w:val="44"/>
          <w:lang w:val="en-GB"/>
        </w:rPr>
      </w:pPr>
    </w:p>
    <w:p w:rsidR="005073E8" w:rsidRPr="002B089D" w:rsidRDefault="005073E8" w:rsidP="005073E8">
      <w:pPr>
        <w:jc w:val="center"/>
        <w:rPr>
          <w:b/>
          <w:sz w:val="44"/>
          <w:szCs w:val="44"/>
          <w:lang w:val="en-GB"/>
        </w:rPr>
      </w:pPr>
    </w:p>
    <w:p w:rsidR="005073E8" w:rsidRPr="002B089D" w:rsidRDefault="005073E8" w:rsidP="005073E8">
      <w:pPr>
        <w:jc w:val="center"/>
        <w:rPr>
          <w:b/>
          <w:sz w:val="44"/>
          <w:szCs w:val="44"/>
          <w:lang w:val="en-GB"/>
        </w:rPr>
      </w:pPr>
    </w:p>
    <w:p w:rsidR="005073E8" w:rsidRPr="002B089D" w:rsidRDefault="005073E8" w:rsidP="005073E8">
      <w:pPr>
        <w:jc w:val="center"/>
        <w:rPr>
          <w:b/>
          <w:sz w:val="44"/>
          <w:szCs w:val="44"/>
          <w:lang w:val="en-GB"/>
        </w:rPr>
      </w:pPr>
    </w:p>
    <w:p w:rsidR="006175F5" w:rsidRPr="002B089D" w:rsidRDefault="006175F5" w:rsidP="00012A87">
      <w:pPr>
        <w:rPr>
          <w:b/>
          <w:sz w:val="44"/>
          <w:szCs w:val="44"/>
          <w:lang w:val="en-GB"/>
        </w:rPr>
      </w:pPr>
    </w:p>
    <w:p w:rsidR="00B90591" w:rsidRPr="002B089D" w:rsidRDefault="00B90591" w:rsidP="005073E8">
      <w:pPr>
        <w:rPr>
          <w:b/>
          <w:lang w:val="en-GB"/>
        </w:rPr>
        <w:sectPr w:rsidR="00B90591" w:rsidRPr="002B089D" w:rsidSect="00C83455">
          <w:pgSz w:w="11906" w:h="16838"/>
          <w:pgMar w:top="284" w:right="1418" w:bottom="567" w:left="1418" w:header="709" w:footer="709" w:gutter="0"/>
          <w:cols w:space="708"/>
          <w:titlePg/>
          <w:docGrid w:linePitch="360"/>
        </w:sectPr>
      </w:pPr>
    </w:p>
    <w:p w:rsidR="00B90591" w:rsidRPr="002B089D" w:rsidRDefault="00B90591" w:rsidP="00B90591">
      <w:pPr>
        <w:widowControl w:val="0"/>
        <w:autoSpaceDE w:val="0"/>
        <w:jc w:val="both"/>
        <w:rPr>
          <w:lang w:val="en-GB"/>
        </w:rPr>
      </w:pPr>
      <w:r w:rsidRPr="002B089D">
        <w:rPr>
          <w:b/>
          <w:bCs/>
          <w:spacing w:val="34"/>
          <w:w w:val="80"/>
          <w:position w:val="-1"/>
          <w:lang w:val="en-GB"/>
        </w:rPr>
        <w:lastRenderedPageBreak/>
        <w:t>CONTENT</w:t>
      </w:r>
    </w:p>
    <w:p w:rsidR="00B90591" w:rsidRPr="002B089D" w:rsidRDefault="00B90591" w:rsidP="00B90591">
      <w:pPr>
        <w:widowControl w:val="0"/>
        <w:tabs>
          <w:tab w:val="left" w:pos="10065"/>
        </w:tabs>
        <w:autoSpaceDE w:val="0"/>
        <w:jc w:val="both"/>
        <w:rPr>
          <w:lang w:val="en-GB"/>
        </w:rPr>
      </w:pPr>
    </w:p>
    <w:p w:rsidR="00B90591" w:rsidRPr="002B089D" w:rsidRDefault="00B90591" w:rsidP="00884244">
      <w:pPr>
        <w:pStyle w:val="ListParagraph"/>
        <w:widowControl w:val="0"/>
        <w:numPr>
          <w:ilvl w:val="0"/>
          <w:numId w:val="51"/>
        </w:numPr>
        <w:autoSpaceDE w:val="0"/>
        <w:jc w:val="both"/>
        <w:rPr>
          <w:lang w:val="en-GB"/>
        </w:rPr>
      </w:pPr>
      <w:r w:rsidRPr="002B089D">
        <w:rPr>
          <w:b/>
          <w:bCs/>
          <w:lang w:val="en-GB"/>
        </w:rPr>
        <w:t>Generalities</w:t>
      </w:r>
      <w:r w:rsidRPr="002B089D">
        <w:rPr>
          <w:lang w:val="en-GB"/>
        </w:rPr>
        <w:t>. . . . . . ……………………………………………………………………………..</w:t>
      </w:r>
    </w:p>
    <w:p w:rsidR="00B90591" w:rsidRPr="002B089D" w:rsidRDefault="00B90591" w:rsidP="00B90591">
      <w:pPr>
        <w:widowControl w:val="0"/>
        <w:autoSpaceDE w:val="0"/>
        <w:jc w:val="both"/>
        <w:rPr>
          <w:lang w:val="en-GB"/>
        </w:rPr>
      </w:pPr>
    </w:p>
    <w:tbl>
      <w:tblPr>
        <w:tblW w:w="9465" w:type="dxa"/>
        <w:tblInd w:w="487" w:type="dxa"/>
        <w:tblLayout w:type="fixed"/>
        <w:tblCellMar>
          <w:left w:w="10" w:type="dxa"/>
          <w:right w:w="10" w:type="dxa"/>
        </w:tblCellMar>
        <w:tblLook w:val="0000" w:firstRow="0" w:lastRow="0" w:firstColumn="0" w:lastColumn="0" w:noHBand="0" w:noVBand="0"/>
      </w:tblPr>
      <w:tblGrid>
        <w:gridCol w:w="1047"/>
        <w:gridCol w:w="7964"/>
        <w:gridCol w:w="454"/>
      </w:tblGrid>
      <w:tr w:rsidR="00B90591" w:rsidRPr="002B089D" w:rsidTr="00E94CD9">
        <w:trPr>
          <w:trHeight w:hRule="exact" w:val="335"/>
        </w:trPr>
        <w:tc>
          <w:tcPr>
            <w:tcW w:w="1047"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Article1</w:t>
            </w:r>
          </w:p>
        </w:tc>
        <w:tc>
          <w:tcPr>
            <w:tcW w:w="796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:The scope of the Tender.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047"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Article2</w:t>
            </w:r>
          </w:p>
        </w:tc>
        <w:tc>
          <w:tcPr>
            <w:tcW w:w="796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w:t>
            </w:r>
            <w:r w:rsidRPr="002B089D">
              <w:rPr>
                <w:spacing w:val="7"/>
                <w:lang w:val="en-GB"/>
              </w:rPr>
              <w:t>the Funding</w:t>
            </w:r>
            <w:r w:rsidRPr="002B089D">
              <w:rPr>
                <w:lang w:val="en-GB"/>
              </w:rPr>
              <w:t>. . . . . . . . . . . . . . . . . . . . . . . . .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047"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Article3</w:t>
            </w:r>
          </w:p>
        </w:tc>
        <w:tc>
          <w:tcPr>
            <w:tcW w:w="796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:Fraud</w:t>
            </w:r>
            <w:r w:rsidR="00012A87" w:rsidRPr="002B089D">
              <w:rPr>
                <w:lang w:val="en-GB"/>
              </w:rPr>
              <w:t xml:space="preserve"> </w:t>
            </w:r>
            <w:r w:rsidRPr="002B089D">
              <w:rPr>
                <w:lang w:val="en-GB"/>
              </w:rPr>
              <w:t>and</w:t>
            </w:r>
            <w:r w:rsidR="00012A87" w:rsidRPr="002B089D">
              <w:rPr>
                <w:lang w:val="en-GB"/>
              </w:rPr>
              <w:t xml:space="preserve"> </w:t>
            </w:r>
            <w:r w:rsidRPr="002B089D">
              <w:rPr>
                <w:lang w:val="en-GB"/>
              </w:rPr>
              <w:t>corruption. . . . . . .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047"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Article4</w:t>
            </w:r>
          </w:p>
        </w:tc>
        <w:tc>
          <w:tcPr>
            <w:tcW w:w="796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:Candidates eligible to tender.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047"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w w:val="95"/>
                <w:lang w:val="en-GB"/>
              </w:rPr>
              <w:t>Article5</w:t>
            </w:r>
          </w:p>
        </w:tc>
        <w:tc>
          <w:tcPr>
            <w:tcW w:w="796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roofErr w:type="gramStart"/>
            <w:r w:rsidRPr="002B089D">
              <w:rPr>
                <w:w w:val="95"/>
                <w:lang w:val="en-GB"/>
              </w:rPr>
              <w:t>:</w:t>
            </w:r>
            <w:r w:rsidRPr="002B089D">
              <w:rPr>
                <w:lang w:val="en-GB"/>
              </w:rPr>
              <w:t>Materials</w:t>
            </w:r>
            <w:proofErr w:type="gramEnd"/>
            <w:r w:rsidR="008562C0" w:rsidRPr="002B089D">
              <w:rPr>
                <w:lang w:val="en-GB"/>
              </w:rPr>
              <w:t>, tools, supply, equipment</w:t>
            </w:r>
            <w:r w:rsidRPr="002B089D">
              <w:rPr>
                <w:lang w:val="en-GB"/>
              </w:rPr>
              <w:t xml:space="preserve"> and authorized services.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047"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Article6</w:t>
            </w:r>
          </w:p>
        </w:tc>
        <w:tc>
          <w:tcPr>
            <w:tcW w:w="796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:Qualification</w:t>
            </w:r>
            <w:r w:rsidR="00012A87" w:rsidRPr="002B089D">
              <w:rPr>
                <w:lang w:val="en-GB"/>
              </w:rPr>
              <w:t xml:space="preserve"> </w:t>
            </w:r>
            <w:r w:rsidRPr="002B089D">
              <w:rPr>
                <w:lang w:val="en-GB"/>
              </w:rPr>
              <w:t>of the bidder.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335"/>
        </w:trPr>
        <w:tc>
          <w:tcPr>
            <w:tcW w:w="1047"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Article7</w:t>
            </w:r>
          </w:p>
        </w:tc>
        <w:tc>
          <w:tcPr>
            <w:tcW w:w="796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w:t>
            </w:r>
            <w:r w:rsidRPr="002B089D">
              <w:rPr>
                <w:spacing w:val="7"/>
                <w:lang w:val="en-GB"/>
              </w:rPr>
              <w:t xml:space="preserve">Works </w:t>
            </w:r>
            <w:r w:rsidRPr="002B089D">
              <w:rPr>
                <w:lang w:val="en-GB"/>
              </w:rPr>
              <w:t>site visit.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bl>
    <w:p w:rsidR="00B90591" w:rsidRPr="002B089D" w:rsidRDefault="00B90591" w:rsidP="00B90591">
      <w:pPr>
        <w:widowControl w:val="0"/>
        <w:autoSpaceDE w:val="0"/>
        <w:jc w:val="both"/>
        <w:rPr>
          <w:lang w:val="en-GB"/>
        </w:rPr>
      </w:pPr>
    </w:p>
    <w:p w:rsidR="00B90591" w:rsidRPr="002B089D" w:rsidRDefault="00271541" w:rsidP="00884244">
      <w:pPr>
        <w:pStyle w:val="ListParagraph"/>
        <w:widowControl w:val="0"/>
        <w:numPr>
          <w:ilvl w:val="0"/>
          <w:numId w:val="51"/>
        </w:numPr>
        <w:autoSpaceDE w:val="0"/>
        <w:jc w:val="both"/>
        <w:rPr>
          <w:lang w:val="en-GB"/>
        </w:rPr>
      </w:pPr>
      <w:r w:rsidRPr="002B089D">
        <w:rPr>
          <w:b/>
          <w:bCs/>
          <w:lang w:val="en-GB"/>
        </w:rPr>
        <w:t>T</w:t>
      </w:r>
      <w:r w:rsidR="00B90591" w:rsidRPr="002B089D">
        <w:rPr>
          <w:b/>
          <w:bCs/>
          <w:lang w:val="en-GB"/>
        </w:rPr>
        <w:t xml:space="preserve">ender </w:t>
      </w:r>
      <w:proofErr w:type="gramStart"/>
      <w:r w:rsidR="00B90591" w:rsidRPr="002B089D">
        <w:rPr>
          <w:b/>
          <w:bCs/>
          <w:lang w:val="en-GB"/>
        </w:rPr>
        <w:t>Document</w:t>
      </w:r>
      <w:r w:rsidR="00B90591" w:rsidRPr="002B089D">
        <w:rPr>
          <w:lang w:val="en-GB"/>
        </w:rPr>
        <w:t>.</w:t>
      </w:r>
      <w:proofErr w:type="gramEnd"/>
      <w:r w:rsidR="00B90591" w:rsidRPr="002B089D">
        <w:rPr>
          <w:lang w:val="en-GB"/>
        </w:rPr>
        <w:t xml:space="preserve"> . .</w:t>
      </w:r>
      <w:r w:rsidR="00B90591" w:rsidRPr="002B089D">
        <w:rPr>
          <w:lang w:val="en-GB"/>
        </w:rPr>
        <w:tab/>
        <w:t>………………………………………………………………</w:t>
      </w:r>
    </w:p>
    <w:p w:rsidR="00B90591" w:rsidRPr="002B089D" w:rsidRDefault="00B90591" w:rsidP="00B90591">
      <w:pPr>
        <w:widowControl w:val="0"/>
        <w:autoSpaceDE w:val="0"/>
        <w:jc w:val="both"/>
        <w:rPr>
          <w:lang w:val="en-GB"/>
        </w:rPr>
      </w:pPr>
    </w:p>
    <w:tbl>
      <w:tblPr>
        <w:tblW w:w="9465" w:type="dxa"/>
        <w:tblInd w:w="487" w:type="dxa"/>
        <w:tblLayout w:type="fixed"/>
        <w:tblCellMar>
          <w:left w:w="10" w:type="dxa"/>
          <w:right w:w="10" w:type="dxa"/>
        </w:tblCellMar>
        <w:tblLook w:val="0000" w:firstRow="0" w:lastRow="0" w:firstColumn="0" w:lastColumn="0" w:noHBand="0" w:noVBand="0"/>
      </w:tblPr>
      <w:tblGrid>
        <w:gridCol w:w="1113"/>
        <w:gridCol w:w="7898"/>
        <w:gridCol w:w="454"/>
      </w:tblGrid>
      <w:tr w:rsidR="00B90591" w:rsidRPr="002B089D" w:rsidTr="00E94CD9">
        <w:trPr>
          <w:trHeight w:hRule="exact" w:val="335"/>
        </w:trPr>
        <w:tc>
          <w:tcPr>
            <w:tcW w:w="1113"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Article8</w:t>
            </w:r>
          </w:p>
        </w:tc>
        <w:tc>
          <w:tcPr>
            <w:tcW w:w="7898"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:Content of tender document.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91"/>
        </w:trPr>
        <w:tc>
          <w:tcPr>
            <w:tcW w:w="1113"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Article9</w:t>
            </w:r>
          </w:p>
        </w:tc>
        <w:tc>
          <w:tcPr>
            <w:tcW w:w="7898"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w:t>
            </w:r>
            <w:r w:rsidRPr="002B089D">
              <w:rPr>
                <w:spacing w:val="7"/>
                <w:lang w:val="en-GB"/>
              </w:rPr>
              <w:t xml:space="preserve"> Clarifications made on the tender document and </w:t>
            </w:r>
            <w:r w:rsidRPr="002B089D">
              <w:rPr>
                <w:lang w:val="en-GB"/>
              </w:rPr>
              <w:t>request.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335"/>
        </w:trPr>
        <w:tc>
          <w:tcPr>
            <w:tcW w:w="1113"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Article10</w:t>
            </w:r>
          </w:p>
        </w:tc>
        <w:tc>
          <w:tcPr>
            <w:tcW w:w="7898"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roofErr w:type="gramStart"/>
            <w:r w:rsidRPr="002B089D">
              <w:rPr>
                <w:lang w:val="en-GB"/>
              </w:rPr>
              <w:t>:Modification</w:t>
            </w:r>
            <w:proofErr w:type="gramEnd"/>
            <w:r w:rsidR="00012A87" w:rsidRPr="002B089D">
              <w:rPr>
                <w:lang w:val="en-GB"/>
              </w:rPr>
              <w:t xml:space="preserve"> </w:t>
            </w:r>
            <w:r w:rsidRPr="002B089D">
              <w:rPr>
                <w:lang w:val="en-GB"/>
              </w:rPr>
              <w:t>of the tender file.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bl>
    <w:p w:rsidR="00B90591" w:rsidRPr="002B089D" w:rsidRDefault="00B90591" w:rsidP="00B90591">
      <w:pPr>
        <w:widowControl w:val="0"/>
        <w:autoSpaceDE w:val="0"/>
        <w:jc w:val="both"/>
        <w:rPr>
          <w:lang w:val="en-GB"/>
        </w:rPr>
      </w:pPr>
    </w:p>
    <w:p w:rsidR="00B90591" w:rsidRPr="002B089D" w:rsidRDefault="00B90591" w:rsidP="00012A87">
      <w:pPr>
        <w:pStyle w:val="ListParagraph"/>
        <w:widowControl w:val="0"/>
        <w:numPr>
          <w:ilvl w:val="0"/>
          <w:numId w:val="51"/>
        </w:numPr>
        <w:autoSpaceDE w:val="0"/>
        <w:jc w:val="both"/>
        <w:rPr>
          <w:lang w:val="en-GB"/>
        </w:rPr>
      </w:pPr>
      <w:proofErr w:type="spellStart"/>
      <w:r w:rsidRPr="002B089D">
        <w:rPr>
          <w:b/>
          <w:bCs/>
          <w:lang w:val="en-GB"/>
        </w:rPr>
        <w:t>Préparation</w:t>
      </w:r>
      <w:proofErr w:type="spellEnd"/>
      <w:r w:rsidR="00012A87" w:rsidRPr="002B089D">
        <w:rPr>
          <w:b/>
          <w:bCs/>
          <w:lang w:val="en-GB"/>
        </w:rPr>
        <w:t xml:space="preserve"> </w:t>
      </w:r>
      <w:r w:rsidRPr="002B089D">
        <w:rPr>
          <w:b/>
          <w:bCs/>
          <w:lang w:val="en-GB"/>
        </w:rPr>
        <w:t>of Bids</w:t>
      </w:r>
      <w:r w:rsidRPr="002B089D">
        <w:rPr>
          <w:lang w:val="en-GB"/>
        </w:rPr>
        <w:t>.</w:t>
      </w:r>
      <w:r w:rsidRPr="002B089D">
        <w:rPr>
          <w:lang w:val="en-GB"/>
        </w:rPr>
        <w:tab/>
        <w:t>………………………………………………………………</w:t>
      </w:r>
    </w:p>
    <w:p w:rsidR="00B90591" w:rsidRPr="002B089D" w:rsidRDefault="00B90591" w:rsidP="00B90591">
      <w:pPr>
        <w:widowControl w:val="0"/>
        <w:autoSpaceDE w:val="0"/>
        <w:jc w:val="both"/>
        <w:rPr>
          <w:lang w:val="en-GB"/>
        </w:rPr>
      </w:pPr>
    </w:p>
    <w:tbl>
      <w:tblPr>
        <w:tblW w:w="9558" w:type="dxa"/>
        <w:tblInd w:w="487" w:type="dxa"/>
        <w:tblLayout w:type="fixed"/>
        <w:tblCellMar>
          <w:left w:w="10" w:type="dxa"/>
          <w:right w:w="10" w:type="dxa"/>
        </w:tblCellMar>
        <w:tblLook w:val="0000" w:firstRow="0" w:lastRow="0" w:firstColumn="0" w:lastColumn="0" w:noHBand="0" w:noVBand="0"/>
      </w:tblPr>
      <w:tblGrid>
        <w:gridCol w:w="1113"/>
        <w:gridCol w:w="7898"/>
        <w:gridCol w:w="547"/>
      </w:tblGrid>
      <w:tr w:rsidR="00B90591" w:rsidRPr="002B089D" w:rsidTr="00E94CD9">
        <w:trPr>
          <w:trHeight w:hRule="exact" w:val="335"/>
        </w:trPr>
        <w:tc>
          <w:tcPr>
            <w:tcW w:w="1113"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Article11</w:t>
            </w:r>
          </w:p>
        </w:tc>
        <w:tc>
          <w:tcPr>
            <w:tcW w:w="7898"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:Tender fee. . . . . . . . . . . . . . . .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113"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Article12</w:t>
            </w:r>
          </w:p>
        </w:tc>
        <w:tc>
          <w:tcPr>
            <w:tcW w:w="7898"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:Language of the bids. . . . . . . . . . . . . . . . . . . . . . . . .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113"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Article13</w:t>
            </w:r>
          </w:p>
        </w:tc>
        <w:tc>
          <w:tcPr>
            <w:tcW w:w="7898"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w:t>
            </w:r>
            <w:r w:rsidRPr="002B089D">
              <w:rPr>
                <w:spacing w:val="7"/>
                <w:lang w:val="en-GB"/>
              </w:rPr>
              <w:t xml:space="preserve"> The </w:t>
            </w:r>
            <w:r w:rsidRPr="002B089D">
              <w:rPr>
                <w:lang w:val="en-GB"/>
              </w:rPr>
              <w:t>Documents</w:t>
            </w:r>
            <w:r w:rsidR="00012A87" w:rsidRPr="002B089D">
              <w:rPr>
                <w:lang w:val="en-GB"/>
              </w:rPr>
              <w:t xml:space="preserve"> </w:t>
            </w:r>
            <w:r w:rsidRPr="002B089D">
              <w:rPr>
                <w:lang w:val="en-GB"/>
              </w:rPr>
              <w:t>constituting the Bids.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113"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Article14</w:t>
            </w:r>
          </w:p>
        </w:tc>
        <w:tc>
          <w:tcPr>
            <w:tcW w:w="7898"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:Amount of the tender. . . . . . . . . . . . . . . . . . . . . . . .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113"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Article15</w:t>
            </w:r>
          </w:p>
        </w:tc>
        <w:tc>
          <w:tcPr>
            <w:tcW w:w="7898"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roofErr w:type="gramStart"/>
            <w:r w:rsidRPr="002B089D">
              <w:rPr>
                <w:lang w:val="en-GB"/>
              </w:rPr>
              <w:t>:</w:t>
            </w:r>
            <w:r w:rsidR="008562C0" w:rsidRPr="002B089D">
              <w:rPr>
                <w:lang w:val="en-GB"/>
              </w:rPr>
              <w:t>Currency</w:t>
            </w:r>
            <w:proofErr w:type="gramEnd"/>
            <w:r w:rsidRPr="002B089D">
              <w:rPr>
                <w:lang w:val="en-GB"/>
              </w:rPr>
              <w:t xml:space="preserve"> used for tender and payments. . . . . . . . . . . . . . . . . . . . . . . . . . . . . . . . . . . . . . . . . . . . . . . . . . . . . . . . . . . . . . .. . . . . . . . . . . . . . . . . . . . . . .</w:t>
            </w:r>
          </w:p>
        </w:tc>
        <w:tc>
          <w:tcPr>
            <w:tcW w:w="547"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113"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Article16</w:t>
            </w:r>
          </w:p>
        </w:tc>
        <w:tc>
          <w:tcPr>
            <w:tcW w:w="7898"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:Validity of tender. . . . . . . . . . . . . . . . . . . . . . .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113"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Article17</w:t>
            </w:r>
          </w:p>
        </w:tc>
        <w:tc>
          <w:tcPr>
            <w:tcW w:w="7898"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:Bid bond (tender bank guarantee). . . . . . . . . .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113"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Article18</w:t>
            </w:r>
          </w:p>
        </w:tc>
        <w:tc>
          <w:tcPr>
            <w:tcW w:w="7898"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roofErr w:type="gramStart"/>
            <w:r w:rsidRPr="002B089D">
              <w:rPr>
                <w:lang w:val="en-GB"/>
              </w:rPr>
              <w:t>:Various</w:t>
            </w:r>
            <w:proofErr w:type="gramEnd"/>
            <w:r w:rsidR="00012A87" w:rsidRPr="002B089D">
              <w:rPr>
                <w:lang w:val="en-GB"/>
              </w:rPr>
              <w:t xml:space="preserve"> </w:t>
            </w:r>
            <w:r w:rsidRPr="002B089D">
              <w:rPr>
                <w:lang w:val="en-GB"/>
              </w:rPr>
              <w:t>proposal of bidders. . . . . . . . . . . . . . . . . . . . . . . . . . . . . . . . . . . . . . . . . . . . . . . . . . . . . . . . . . . . . . .. . . . . . . . . . . . . . .</w:t>
            </w:r>
          </w:p>
        </w:tc>
        <w:tc>
          <w:tcPr>
            <w:tcW w:w="547"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113"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Article19</w:t>
            </w:r>
          </w:p>
        </w:tc>
        <w:tc>
          <w:tcPr>
            <w:tcW w:w="7898"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w:t>
            </w:r>
            <w:r w:rsidRPr="002B089D">
              <w:rPr>
                <w:spacing w:val="7"/>
                <w:lang w:val="en-GB"/>
              </w:rPr>
              <w:t xml:space="preserve"> Preparatory Meetings towards the establishment of </w:t>
            </w:r>
            <w:proofErr w:type="gramStart"/>
            <w:r w:rsidRPr="002B089D">
              <w:rPr>
                <w:spacing w:val="7"/>
                <w:lang w:val="en-GB"/>
              </w:rPr>
              <w:t>bids</w:t>
            </w:r>
            <w:r w:rsidRPr="002B089D">
              <w:rPr>
                <w:lang w:val="en-GB"/>
              </w:rPr>
              <w:t>.</w:t>
            </w:r>
            <w:proofErr w:type="gramEnd"/>
            <w:r w:rsidRPr="002B089D">
              <w:rPr>
                <w:lang w:val="en-GB"/>
              </w:rPr>
              <w:t xml:space="preserve"> . . . . . . . . . . . . . . . . . . . . . . . . . . . . . . . . . . . . . . . . . . . . . . . . . . . . . . . . . . . . . .. . .</w:t>
            </w:r>
          </w:p>
        </w:tc>
        <w:tc>
          <w:tcPr>
            <w:tcW w:w="547"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335"/>
        </w:trPr>
        <w:tc>
          <w:tcPr>
            <w:tcW w:w="1113"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Article20</w:t>
            </w:r>
          </w:p>
        </w:tc>
        <w:tc>
          <w:tcPr>
            <w:tcW w:w="7898"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:Form</w:t>
            </w:r>
            <w:r w:rsidR="00012A87" w:rsidRPr="002B089D">
              <w:rPr>
                <w:lang w:val="en-GB"/>
              </w:rPr>
              <w:t xml:space="preserve"> </w:t>
            </w:r>
            <w:r w:rsidRPr="002B089D">
              <w:rPr>
                <w:lang w:val="en-GB"/>
              </w:rPr>
              <w:t>and signing of bids.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bl>
    <w:p w:rsidR="00B90591" w:rsidRPr="002B089D" w:rsidRDefault="00B90591" w:rsidP="00B90591">
      <w:pPr>
        <w:widowControl w:val="0"/>
        <w:autoSpaceDE w:val="0"/>
        <w:jc w:val="both"/>
        <w:rPr>
          <w:lang w:val="en-GB"/>
        </w:rPr>
      </w:pPr>
    </w:p>
    <w:p w:rsidR="00B90591" w:rsidRPr="002B089D" w:rsidRDefault="00DE2DE6" w:rsidP="00012A87">
      <w:pPr>
        <w:pStyle w:val="ListParagraph"/>
        <w:widowControl w:val="0"/>
        <w:numPr>
          <w:ilvl w:val="0"/>
          <w:numId w:val="51"/>
        </w:numPr>
        <w:autoSpaceDE w:val="0"/>
        <w:jc w:val="both"/>
        <w:rPr>
          <w:lang w:val="en-GB"/>
        </w:rPr>
      </w:pPr>
      <w:r>
        <w:rPr>
          <w:b/>
          <w:bCs/>
          <w:lang w:val="en-GB"/>
        </w:rPr>
        <w:t>Deposit of bid</w:t>
      </w:r>
      <w:r w:rsidR="00B90591" w:rsidRPr="002B089D">
        <w:rPr>
          <w:lang w:val="en-GB"/>
        </w:rPr>
        <w:tab/>
        <w:t>…………………………………………………………………</w:t>
      </w:r>
    </w:p>
    <w:p w:rsidR="00B90591" w:rsidRPr="002B089D" w:rsidRDefault="00B90591" w:rsidP="00B90591">
      <w:pPr>
        <w:widowControl w:val="0"/>
        <w:autoSpaceDE w:val="0"/>
        <w:jc w:val="both"/>
        <w:rPr>
          <w:lang w:val="en-GB"/>
        </w:rPr>
      </w:pPr>
    </w:p>
    <w:tbl>
      <w:tblPr>
        <w:tblW w:w="9465" w:type="dxa"/>
        <w:tblInd w:w="487" w:type="dxa"/>
        <w:tblLayout w:type="fixed"/>
        <w:tblCellMar>
          <w:left w:w="10" w:type="dxa"/>
          <w:right w:w="10" w:type="dxa"/>
        </w:tblCellMar>
        <w:tblLook w:val="0000" w:firstRow="0" w:lastRow="0" w:firstColumn="0" w:lastColumn="0" w:noHBand="0" w:noVBand="0"/>
      </w:tblPr>
      <w:tblGrid>
        <w:gridCol w:w="1113"/>
        <w:gridCol w:w="7898"/>
        <w:gridCol w:w="454"/>
      </w:tblGrid>
      <w:tr w:rsidR="00B90591" w:rsidRPr="002B089D" w:rsidTr="00E94CD9">
        <w:trPr>
          <w:trHeight w:hRule="exact" w:val="335"/>
        </w:trPr>
        <w:tc>
          <w:tcPr>
            <w:tcW w:w="1113"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Article21</w:t>
            </w:r>
          </w:p>
        </w:tc>
        <w:tc>
          <w:tcPr>
            <w:tcW w:w="7898"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:Stamping and noting of bids.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113"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Article22</w:t>
            </w:r>
          </w:p>
        </w:tc>
        <w:tc>
          <w:tcPr>
            <w:tcW w:w="7898"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roofErr w:type="gramStart"/>
            <w:r w:rsidRPr="002B089D">
              <w:rPr>
                <w:lang w:val="en-GB"/>
              </w:rPr>
              <w:t>:Latest</w:t>
            </w:r>
            <w:proofErr w:type="gramEnd"/>
            <w:r w:rsidRPr="002B089D">
              <w:rPr>
                <w:lang w:val="en-GB"/>
              </w:rPr>
              <w:t xml:space="preserve"> date and time of deposit of bids.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113"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Article23</w:t>
            </w:r>
          </w:p>
        </w:tc>
        <w:tc>
          <w:tcPr>
            <w:tcW w:w="7898"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:Late</w:t>
            </w:r>
            <w:r w:rsidR="00012A87" w:rsidRPr="002B089D">
              <w:rPr>
                <w:lang w:val="en-GB"/>
              </w:rPr>
              <w:t xml:space="preserve"> </w:t>
            </w:r>
            <w:r w:rsidRPr="002B089D">
              <w:rPr>
                <w:lang w:val="en-GB"/>
              </w:rPr>
              <w:t>deposited</w:t>
            </w:r>
            <w:r w:rsidR="00012A87" w:rsidRPr="002B089D">
              <w:rPr>
                <w:lang w:val="en-GB"/>
              </w:rPr>
              <w:t xml:space="preserve"> </w:t>
            </w:r>
            <w:r w:rsidRPr="002B089D">
              <w:rPr>
                <w:lang w:val="en-GB"/>
              </w:rPr>
              <w:t>bids. . . . . . . . . . . . . . . .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335"/>
        </w:trPr>
        <w:tc>
          <w:tcPr>
            <w:tcW w:w="1113"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Article24</w:t>
            </w:r>
          </w:p>
        </w:tc>
        <w:tc>
          <w:tcPr>
            <w:tcW w:w="7898"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roofErr w:type="gramStart"/>
            <w:r w:rsidRPr="002B089D">
              <w:rPr>
                <w:lang w:val="en-GB"/>
              </w:rPr>
              <w:t>:Modification</w:t>
            </w:r>
            <w:proofErr w:type="gramEnd"/>
            <w:r w:rsidRPr="002B089D">
              <w:rPr>
                <w:lang w:val="en-GB"/>
              </w:rPr>
              <w:t>,</w:t>
            </w:r>
            <w:r w:rsidR="00012A87" w:rsidRPr="002B089D">
              <w:rPr>
                <w:lang w:val="en-GB"/>
              </w:rPr>
              <w:t xml:space="preserve"> </w:t>
            </w:r>
            <w:r w:rsidRPr="002B089D">
              <w:rPr>
                <w:lang w:val="en-GB"/>
              </w:rPr>
              <w:t>substitution</w:t>
            </w:r>
            <w:r w:rsidR="00012A87" w:rsidRPr="002B089D">
              <w:rPr>
                <w:lang w:val="en-GB"/>
              </w:rPr>
              <w:t xml:space="preserve"> </w:t>
            </w:r>
            <w:r w:rsidRPr="002B089D">
              <w:rPr>
                <w:lang w:val="en-GB"/>
              </w:rPr>
              <w:t>and withdrawal of bids.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bl>
    <w:p w:rsidR="00B90591" w:rsidRPr="002B089D" w:rsidRDefault="00B90591" w:rsidP="00B90591">
      <w:pPr>
        <w:widowControl w:val="0"/>
        <w:autoSpaceDE w:val="0"/>
        <w:jc w:val="both"/>
        <w:rPr>
          <w:lang w:val="en-GB"/>
        </w:rPr>
      </w:pPr>
    </w:p>
    <w:p w:rsidR="00B90591" w:rsidRPr="002B089D" w:rsidRDefault="00B90591" w:rsidP="00012A87">
      <w:pPr>
        <w:pStyle w:val="ListParagraph"/>
        <w:widowControl w:val="0"/>
        <w:numPr>
          <w:ilvl w:val="0"/>
          <w:numId w:val="51"/>
        </w:numPr>
        <w:autoSpaceDE w:val="0"/>
        <w:jc w:val="both"/>
        <w:rPr>
          <w:lang w:val="en-GB"/>
        </w:rPr>
      </w:pPr>
      <w:r w:rsidRPr="002B089D">
        <w:rPr>
          <w:b/>
          <w:bCs/>
          <w:lang w:val="en-GB"/>
        </w:rPr>
        <w:t xml:space="preserve">Opening and evaluation of </w:t>
      </w:r>
      <w:proofErr w:type="gramStart"/>
      <w:r w:rsidRPr="002B089D">
        <w:rPr>
          <w:b/>
          <w:bCs/>
          <w:lang w:val="en-GB"/>
        </w:rPr>
        <w:t>Bids</w:t>
      </w:r>
      <w:r w:rsidRPr="002B089D">
        <w:rPr>
          <w:lang w:val="en-GB"/>
        </w:rPr>
        <w:t>.</w:t>
      </w:r>
      <w:proofErr w:type="gramEnd"/>
      <w:r w:rsidRPr="002B089D">
        <w:rPr>
          <w:lang w:val="en-GB"/>
        </w:rPr>
        <w:t xml:space="preserve"> . .</w:t>
      </w:r>
      <w:r w:rsidRPr="002B089D">
        <w:rPr>
          <w:lang w:val="en-GB"/>
        </w:rPr>
        <w:tab/>
        <w:t>………………………………………</w:t>
      </w:r>
    </w:p>
    <w:p w:rsidR="00B90591" w:rsidRPr="002B089D" w:rsidRDefault="00B90591" w:rsidP="00B90591">
      <w:pPr>
        <w:widowControl w:val="0"/>
        <w:autoSpaceDE w:val="0"/>
        <w:jc w:val="both"/>
        <w:rPr>
          <w:lang w:val="en-GB"/>
        </w:rPr>
      </w:pPr>
    </w:p>
    <w:tbl>
      <w:tblPr>
        <w:tblW w:w="9458" w:type="dxa"/>
        <w:tblInd w:w="494" w:type="dxa"/>
        <w:tblLayout w:type="fixed"/>
        <w:tblCellMar>
          <w:left w:w="10" w:type="dxa"/>
          <w:right w:w="10" w:type="dxa"/>
        </w:tblCellMar>
        <w:tblLook w:val="0000" w:firstRow="0" w:lastRow="0" w:firstColumn="0" w:lastColumn="0" w:noHBand="0" w:noVBand="0"/>
      </w:tblPr>
      <w:tblGrid>
        <w:gridCol w:w="1114"/>
        <w:gridCol w:w="7890"/>
        <w:gridCol w:w="454"/>
      </w:tblGrid>
      <w:tr w:rsidR="00B90591" w:rsidRPr="002B089D" w:rsidTr="00E94CD9">
        <w:trPr>
          <w:trHeight w:hRule="exact" w:val="335"/>
        </w:trPr>
        <w:tc>
          <w:tcPr>
            <w:tcW w:w="111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Article25</w:t>
            </w:r>
          </w:p>
        </w:tc>
        <w:tc>
          <w:tcPr>
            <w:tcW w:w="7890"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:Opening of bids and request if any.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11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Article26</w:t>
            </w:r>
          </w:p>
        </w:tc>
        <w:tc>
          <w:tcPr>
            <w:tcW w:w="7890"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roofErr w:type="gramStart"/>
            <w:r w:rsidRPr="002B089D">
              <w:rPr>
                <w:lang w:val="en-GB"/>
              </w:rPr>
              <w:t>:The</w:t>
            </w:r>
            <w:proofErr w:type="gramEnd"/>
            <w:r w:rsidRPr="002B089D">
              <w:rPr>
                <w:lang w:val="en-GB"/>
              </w:rPr>
              <w:t xml:space="preserve"> confidential nature of the procedure.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76"/>
        </w:trPr>
        <w:tc>
          <w:tcPr>
            <w:tcW w:w="111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 27</w:t>
            </w:r>
          </w:p>
        </w:tc>
        <w:tc>
          <w:tcPr>
            <w:tcW w:w="7890"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 Clarifications on the Bid and contact with the contracting authority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11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Article28</w:t>
            </w:r>
          </w:p>
        </w:tc>
        <w:tc>
          <w:tcPr>
            <w:tcW w:w="7890"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roofErr w:type="gramStart"/>
            <w:r w:rsidRPr="002B089D">
              <w:rPr>
                <w:lang w:val="en-GB"/>
              </w:rPr>
              <w:t>:</w:t>
            </w:r>
            <w:r w:rsidR="008562C0" w:rsidRPr="002B089D">
              <w:rPr>
                <w:lang w:val="en-GB"/>
              </w:rPr>
              <w:t>Determination</w:t>
            </w:r>
            <w:proofErr w:type="gramEnd"/>
            <w:r w:rsidR="00012A87" w:rsidRPr="002B089D">
              <w:rPr>
                <w:lang w:val="en-GB"/>
              </w:rPr>
              <w:t xml:space="preserve"> </w:t>
            </w:r>
            <w:r w:rsidRPr="002B089D">
              <w:rPr>
                <w:lang w:val="en-GB"/>
              </w:rPr>
              <w:t>of the conformity of bids.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11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Article29</w:t>
            </w:r>
          </w:p>
        </w:tc>
        <w:tc>
          <w:tcPr>
            <w:tcW w:w="7890"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:Qualification</w:t>
            </w:r>
            <w:r w:rsidR="00012A87" w:rsidRPr="002B089D">
              <w:rPr>
                <w:lang w:val="en-GB"/>
              </w:rPr>
              <w:t xml:space="preserve"> </w:t>
            </w:r>
            <w:r w:rsidRPr="002B089D">
              <w:rPr>
                <w:lang w:val="en-GB"/>
              </w:rPr>
              <w:t>of the bidder.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11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Article30</w:t>
            </w:r>
          </w:p>
        </w:tc>
        <w:tc>
          <w:tcPr>
            <w:tcW w:w="7890"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:Correction</w:t>
            </w:r>
            <w:r w:rsidR="00012A87" w:rsidRPr="002B089D">
              <w:rPr>
                <w:lang w:val="en-GB"/>
              </w:rPr>
              <w:t xml:space="preserve"> </w:t>
            </w:r>
            <w:r w:rsidRPr="002B089D">
              <w:rPr>
                <w:lang w:val="en-GB"/>
              </w:rPr>
              <w:t>of errors. .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11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Article31</w:t>
            </w:r>
          </w:p>
        </w:tc>
        <w:tc>
          <w:tcPr>
            <w:tcW w:w="7890"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:Conversion</w:t>
            </w:r>
            <w:r w:rsidR="00012A87" w:rsidRPr="002B089D">
              <w:rPr>
                <w:lang w:val="en-GB"/>
              </w:rPr>
              <w:t xml:space="preserve"> </w:t>
            </w:r>
            <w:r w:rsidRPr="002B089D">
              <w:rPr>
                <w:lang w:val="en-GB"/>
              </w:rPr>
              <w:t>into a unique currency.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11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Article32</w:t>
            </w:r>
          </w:p>
        </w:tc>
        <w:tc>
          <w:tcPr>
            <w:tcW w:w="7890"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roofErr w:type="gramStart"/>
            <w:r w:rsidRPr="002B089D">
              <w:rPr>
                <w:lang w:val="en-GB"/>
              </w:rPr>
              <w:t>:</w:t>
            </w:r>
            <w:r w:rsidRPr="002B089D">
              <w:rPr>
                <w:spacing w:val="7"/>
                <w:lang w:val="en-GB"/>
              </w:rPr>
              <w:t>Financial</w:t>
            </w:r>
            <w:proofErr w:type="gramEnd"/>
            <w:r w:rsidRPr="002B089D">
              <w:rPr>
                <w:spacing w:val="7"/>
                <w:lang w:val="en-GB"/>
              </w:rPr>
              <w:t xml:space="preserve"> </w:t>
            </w:r>
            <w:r w:rsidRPr="002B089D">
              <w:rPr>
                <w:lang w:val="en-GB"/>
              </w:rPr>
              <w:t>Evaluation</w:t>
            </w:r>
            <w:r w:rsidR="00012A87" w:rsidRPr="002B089D">
              <w:rPr>
                <w:lang w:val="en-GB"/>
              </w:rPr>
              <w:t xml:space="preserve"> </w:t>
            </w:r>
            <w:r w:rsidRPr="002B089D">
              <w:rPr>
                <w:lang w:val="en-GB"/>
              </w:rPr>
              <w:t>of bids.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335"/>
        </w:trPr>
        <w:tc>
          <w:tcPr>
            <w:tcW w:w="111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 33</w:t>
            </w:r>
          </w:p>
        </w:tc>
        <w:tc>
          <w:tcPr>
            <w:tcW w:w="7890"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 Preference given to national bidders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bl>
    <w:p w:rsidR="00B90591" w:rsidRPr="002B089D" w:rsidRDefault="00B90591" w:rsidP="00B90591">
      <w:pPr>
        <w:widowControl w:val="0"/>
        <w:autoSpaceDE w:val="0"/>
        <w:jc w:val="both"/>
        <w:rPr>
          <w:lang w:val="en-GB"/>
        </w:rPr>
      </w:pPr>
    </w:p>
    <w:p w:rsidR="00B90591" w:rsidRPr="002B089D" w:rsidRDefault="00B90591" w:rsidP="00B90591">
      <w:pPr>
        <w:widowControl w:val="0"/>
        <w:autoSpaceDE w:val="0"/>
        <w:jc w:val="both"/>
        <w:rPr>
          <w:lang w:val="en-GB"/>
        </w:rPr>
      </w:pPr>
      <w:proofErr w:type="spellStart"/>
      <w:proofErr w:type="gramStart"/>
      <w:r w:rsidRPr="002B089D">
        <w:rPr>
          <w:b/>
          <w:bCs/>
          <w:lang w:val="en-GB"/>
        </w:rPr>
        <w:t>F.Award</w:t>
      </w:r>
      <w:proofErr w:type="spellEnd"/>
      <w:r w:rsidRPr="002B089D">
        <w:rPr>
          <w:b/>
          <w:bCs/>
          <w:lang w:val="en-GB"/>
        </w:rPr>
        <w:t xml:space="preserve"> of Contract</w:t>
      </w:r>
      <w:r w:rsidRPr="002B089D">
        <w:rPr>
          <w:b/>
          <w:bCs/>
          <w:spacing w:val="-17"/>
          <w:lang w:val="en-GB"/>
        </w:rPr>
        <w:t>.</w:t>
      </w:r>
      <w:proofErr w:type="gramEnd"/>
      <w:r w:rsidRPr="002B089D">
        <w:rPr>
          <w:b/>
          <w:bCs/>
          <w:spacing w:val="-17"/>
          <w:lang w:val="en-GB"/>
        </w:rPr>
        <w:t xml:space="preserve"> </w:t>
      </w:r>
      <w:r w:rsidRPr="002B089D">
        <w:rPr>
          <w:lang w:val="en-GB"/>
        </w:rPr>
        <w:t>.</w:t>
      </w:r>
      <w:r w:rsidRPr="002B089D">
        <w:rPr>
          <w:lang w:val="en-GB"/>
        </w:rPr>
        <w:tab/>
        <w:t>………………………………………………………………</w:t>
      </w:r>
    </w:p>
    <w:p w:rsidR="00B90591" w:rsidRPr="002B089D" w:rsidRDefault="00B90591" w:rsidP="00B90591">
      <w:pPr>
        <w:widowControl w:val="0"/>
        <w:autoSpaceDE w:val="0"/>
        <w:jc w:val="both"/>
        <w:rPr>
          <w:lang w:val="en-GB"/>
        </w:rPr>
      </w:pPr>
    </w:p>
    <w:tbl>
      <w:tblPr>
        <w:tblW w:w="9458" w:type="dxa"/>
        <w:tblInd w:w="494" w:type="dxa"/>
        <w:tblLayout w:type="fixed"/>
        <w:tblCellMar>
          <w:left w:w="10" w:type="dxa"/>
          <w:right w:w="10" w:type="dxa"/>
        </w:tblCellMar>
        <w:tblLook w:val="0000" w:firstRow="0" w:lastRow="0" w:firstColumn="0" w:lastColumn="0" w:noHBand="0" w:noVBand="0"/>
      </w:tblPr>
      <w:tblGrid>
        <w:gridCol w:w="1114"/>
        <w:gridCol w:w="7890"/>
        <w:gridCol w:w="454"/>
      </w:tblGrid>
      <w:tr w:rsidR="00B90591" w:rsidRPr="002B089D" w:rsidTr="00E94CD9">
        <w:trPr>
          <w:trHeight w:hRule="exact" w:val="335"/>
        </w:trPr>
        <w:tc>
          <w:tcPr>
            <w:tcW w:w="111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Article34</w:t>
            </w:r>
          </w:p>
        </w:tc>
        <w:tc>
          <w:tcPr>
            <w:tcW w:w="7890"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:Award of contract. . . .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653"/>
        </w:trPr>
        <w:tc>
          <w:tcPr>
            <w:tcW w:w="111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Article35</w:t>
            </w:r>
          </w:p>
        </w:tc>
        <w:tc>
          <w:tcPr>
            <w:tcW w:w="7890"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w:t>
            </w:r>
            <w:r w:rsidRPr="002B089D">
              <w:rPr>
                <w:spacing w:val="7"/>
                <w:lang w:val="en-GB"/>
              </w:rPr>
              <w:t xml:space="preserve"> The right of the contracting authority to declare an invitation to tender, unfruitful</w:t>
            </w:r>
            <w:r w:rsidR="00012A87" w:rsidRPr="002B089D">
              <w:rPr>
                <w:spacing w:val="7"/>
                <w:lang w:val="en-GB"/>
              </w:rPr>
              <w:t xml:space="preserve"> </w:t>
            </w:r>
            <w:r w:rsidRPr="002B089D">
              <w:rPr>
                <w:spacing w:val="7"/>
                <w:lang w:val="en-GB"/>
              </w:rPr>
              <w:t>or to cancel the procedure</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11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Article36</w:t>
            </w:r>
          </w:p>
        </w:tc>
        <w:tc>
          <w:tcPr>
            <w:tcW w:w="7890"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:Notification of the award of contract.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14"/>
        </w:trPr>
        <w:tc>
          <w:tcPr>
            <w:tcW w:w="111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Article37</w:t>
            </w:r>
          </w:p>
        </w:tc>
        <w:tc>
          <w:tcPr>
            <w:tcW w:w="7890"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roofErr w:type="gramStart"/>
            <w:r w:rsidRPr="002B089D">
              <w:rPr>
                <w:lang w:val="en-GB"/>
              </w:rPr>
              <w:t>:Publication</w:t>
            </w:r>
            <w:proofErr w:type="gramEnd"/>
            <w:r w:rsidR="00012A87" w:rsidRPr="002B089D">
              <w:rPr>
                <w:lang w:val="en-GB"/>
              </w:rPr>
              <w:t xml:space="preserve"> </w:t>
            </w:r>
            <w:r w:rsidRPr="002B089D">
              <w:rPr>
                <w:lang w:val="en-GB"/>
              </w:rPr>
              <w:t>of the result of the award of the contract and request if any.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430"/>
        </w:trPr>
        <w:tc>
          <w:tcPr>
            <w:tcW w:w="111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Article38</w:t>
            </w:r>
          </w:p>
        </w:tc>
        <w:tc>
          <w:tcPr>
            <w:tcW w:w="7890"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:Signing of the contract. . . . .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r w:rsidR="00B90591" w:rsidRPr="002B089D" w:rsidTr="00E94CD9">
        <w:trPr>
          <w:trHeight w:hRule="exact" w:val="335"/>
        </w:trPr>
        <w:tc>
          <w:tcPr>
            <w:tcW w:w="111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Article39</w:t>
            </w:r>
          </w:p>
        </w:tc>
        <w:tc>
          <w:tcPr>
            <w:tcW w:w="7890"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r w:rsidRPr="002B089D">
              <w:rPr>
                <w:lang w:val="en-GB"/>
              </w:rPr>
              <w:t>:Final Bid Bond.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B90591" w:rsidRPr="002B089D" w:rsidRDefault="00B90591" w:rsidP="00E94CD9">
            <w:pPr>
              <w:widowControl w:val="0"/>
              <w:autoSpaceDE w:val="0"/>
              <w:jc w:val="both"/>
              <w:rPr>
                <w:lang w:val="en-GB"/>
              </w:rPr>
            </w:pPr>
          </w:p>
        </w:tc>
      </w:tr>
    </w:tbl>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5073E8" w:rsidRPr="002B089D" w:rsidRDefault="005073E8" w:rsidP="005073E8">
      <w:pPr>
        <w:pStyle w:val="NormalTahoma"/>
        <w:ind w:left="0" w:firstLine="0"/>
        <w:rPr>
          <w:rFonts w:ascii="Times New Roman" w:hAnsi="Times New Roman" w:cs="Times New Roman"/>
        </w:rPr>
      </w:pPr>
    </w:p>
    <w:p w:rsidR="00E85562" w:rsidRPr="002B089D" w:rsidRDefault="00E85562" w:rsidP="005073E8">
      <w:pPr>
        <w:pStyle w:val="NormalTahoma"/>
        <w:ind w:left="0" w:firstLine="0"/>
        <w:rPr>
          <w:rFonts w:ascii="Times New Roman" w:hAnsi="Times New Roman" w:cs="Times New Roman"/>
        </w:rPr>
      </w:pPr>
    </w:p>
    <w:p w:rsidR="00B90591" w:rsidRPr="002B089D" w:rsidRDefault="00B90591" w:rsidP="005073E8">
      <w:pPr>
        <w:pStyle w:val="NormalTahoma"/>
        <w:ind w:left="0" w:firstLine="0"/>
        <w:rPr>
          <w:rFonts w:ascii="Times New Roman" w:hAnsi="Times New Roman" w:cs="Times New Roman"/>
        </w:rPr>
        <w:sectPr w:rsidR="00B90591" w:rsidRPr="002B089D" w:rsidSect="00774688">
          <w:pgSz w:w="11906" w:h="16838"/>
          <w:pgMar w:top="1077" w:right="1418" w:bottom="902" w:left="1418" w:header="709" w:footer="709" w:gutter="0"/>
          <w:cols w:space="708"/>
          <w:titlePg/>
          <w:docGrid w:linePitch="360"/>
        </w:sectPr>
      </w:pPr>
    </w:p>
    <w:p w:rsidR="005073E8" w:rsidRPr="002B089D" w:rsidRDefault="005073E8" w:rsidP="005073E8">
      <w:pPr>
        <w:pStyle w:val="NormalTahoma"/>
        <w:ind w:left="0" w:firstLine="0"/>
        <w:jc w:val="center"/>
        <w:rPr>
          <w:rFonts w:ascii="Times New Roman" w:hAnsi="Times New Roman" w:cs="Times New Roman"/>
          <w:b/>
          <w:sz w:val="32"/>
          <w:szCs w:val="32"/>
        </w:rPr>
      </w:pPr>
      <w:r w:rsidRPr="002B089D">
        <w:rPr>
          <w:rFonts w:ascii="Times New Roman" w:hAnsi="Times New Roman" w:cs="Times New Roman"/>
          <w:b/>
          <w:sz w:val="32"/>
          <w:szCs w:val="32"/>
        </w:rPr>
        <w:lastRenderedPageBreak/>
        <w:t>G</w:t>
      </w:r>
      <w:r w:rsidR="00BB75DF" w:rsidRPr="002B089D">
        <w:rPr>
          <w:rFonts w:ascii="Times New Roman" w:hAnsi="Times New Roman" w:cs="Times New Roman"/>
          <w:b/>
          <w:sz w:val="32"/>
          <w:szCs w:val="32"/>
        </w:rPr>
        <w:t>eneral Regulations of the invitation to tender</w:t>
      </w:r>
    </w:p>
    <w:p w:rsidR="005073E8" w:rsidRPr="002B089D" w:rsidRDefault="005073E8" w:rsidP="005073E8">
      <w:pPr>
        <w:pStyle w:val="NormalTahoma"/>
        <w:ind w:left="0" w:firstLine="0"/>
        <w:rPr>
          <w:rFonts w:ascii="Times New Roman" w:hAnsi="Times New Roman" w:cs="Times New Roman"/>
          <w:b/>
          <w:highlight w:val="yellow"/>
        </w:rPr>
      </w:pPr>
    </w:p>
    <w:p w:rsidR="005073E8" w:rsidRPr="002B089D" w:rsidRDefault="005073E8" w:rsidP="005073E8">
      <w:pPr>
        <w:pStyle w:val="NormalTahoma"/>
        <w:ind w:left="0" w:firstLine="0"/>
        <w:jc w:val="center"/>
        <w:rPr>
          <w:rFonts w:ascii="Times New Roman" w:hAnsi="Times New Roman" w:cs="Times New Roman"/>
          <w:b/>
          <w:sz w:val="28"/>
          <w:szCs w:val="28"/>
        </w:rPr>
      </w:pPr>
      <w:r w:rsidRPr="002B089D">
        <w:rPr>
          <w:rFonts w:ascii="Times New Roman" w:hAnsi="Times New Roman" w:cs="Times New Roman"/>
          <w:b/>
          <w:sz w:val="28"/>
          <w:szCs w:val="28"/>
        </w:rPr>
        <w:t>A. General</w:t>
      </w:r>
    </w:p>
    <w:p w:rsidR="005073E8" w:rsidRPr="002B089D" w:rsidRDefault="005073E8" w:rsidP="005073E8">
      <w:pPr>
        <w:pStyle w:val="NormalTahoma"/>
        <w:ind w:left="0" w:firstLine="0"/>
        <w:rPr>
          <w:rFonts w:ascii="Times New Roman" w:hAnsi="Times New Roman" w:cs="Times New Roman"/>
          <w:b/>
        </w:rPr>
      </w:pPr>
    </w:p>
    <w:p w:rsidR="005073E8" w:rsidRPr="002B089D" w:rsidRDefault="00B222C3" w:rsidP="00B222C3">
      <w:pPr>
        <w:pStyle w:val="NormalTahoma"/>
        <w:ind w:left="0" w:firstLine="0"/>
        <w:rPr>
          <w:rFonts w:ascii="Times New Roman" w:hAnsi="Times New Roman" w:cs="Times New Roman"/>
          <w:b/>
        </w:rPr>
      </w:pPr>
      <w:r w:rsidRPr="002B089D">
        <w:rPr>
          <w:rFonts w:ascii="Times New Roman" w:hAnsi="Times New Roman" w:cs="Times New Roman"/>
          <w:b/>
        </w:rPr>
        <w:t>Article 1: Scope of offer</w:t>
      </w:r>
    </w:p>
    <w:p w:rsidR="000439A5" w:rsidRPr="002B089D" w:rsidRDefault="00B90591" w:rsidP="000439A5">
      <w:pPr>
        <w:shd w:val="clear" w:color="auto" w:fill="FFFFFF" w:themeFill="background1"/>
        <w:spacing w:line="276" w:lineRule="auto"/>
        <w:jc w:val="center"/>
        <w:rPr>
          <w:lang w:val="en-GB"/>
        </w:rPr>
      </w:pPr>
      <w:r w:rsidRPr="002B089D">
        <w:rPr>
          <w:b/>
          <w:lang w:val="en-GB"/>
        </w:rPr>
        <w:t xml:space="preserve">The </w:t>
      </w:r>
      <w:r w:rsidR="00313BB2" w:rsidRPr="002B089D">
        <w:rPr>
          <w:b/>
          <w:lang w:val="en-GB"/>
        </w:rPr>
        <w:t xml:space="preserve">SDO for </w:t>
      </w:r>
      <w:r w:rsidR="00411E62" w:rsidRPr="002B089D">
        <w:rPr>
          <w:b/>
          <w:lang w:val="en-GB"/>
        </w:rPr>
        <w:t>MENCHUM</w:t>
      </w:r>
      <w:r w:rsidR="00133BBE" w:rsidRPr="002B089D">
        <w:rPr>
          <w:lang w:val="en-GB"/>
        </w:rPr>
        <w:t xml:space="preserve">, </w:t>
      </w:r>
      <w:r w:rsidR="00FE581A" w:rsidRPr="002B089D">
        <w:rPr>
          <w:lang w:val="en-GB"/>
        </w:rPr>
        <w:t>Contracting Authority</w:t>
      </w:r>
      <w:r w:rsidRPr="002B089D">
        <w:rPr>
          <w:lang w:val="en-GB"/>
        </w:rPr>
        <w:t>, lau</w:t>
      </w:r>
      <w:r w:rsidR="000439A5" w:rsidRPr="002B089D">
        <w:rPr>
          <w:lang w:val="en-GB"/>
        </w:rPr>
        <w:t>nches on behalf of the Republic</w:t>
      </w:r>
    </w:p>
    <w:p w:rsidR="00313BB2" w:rsidRPr="002B089D" w:rsidRDefault="00B90591" w:rsidP="000439A5">
      <w:pPr>
        <w:shd w:val="clear" w:color="auto" w:fill="FFFFFF" w:themeFill="background1"/>
        <w:spacing w:line="276" w:lineRule="auto"/>
        <w:jc w:val="both"/>
        <w:rPr>
          <w:b/>
          <w:sz w:val="28"/>
          <w:szCs w:val="28"/>
          <w:lang w:val="en-GB"/>
        </w:rPr>
      </w:pPr>
      <w:proofErr w:type="gramStart"/>
      <w:r w:rsidRPr="002B089D">
        <w:rPr>
          <w:lang w:val="en-GB"/>
        </w:rPr>
        <w:t>of</w:t>
      </w:r>
      <w:proofErr w:type="gramEnd"/>
      <w:r w:rsidRPr="002B089D">
        <w:rPr>
          <w:lang w:val="en-GB"/>
        </w:rPr>
        <w:t xml:space="preserve"> Cameroon, an open national invitation to tender for</w:t>
      </w:r>
      <w:r w:rsidR="00012A87" w:rsidRPr="002B089D">
        <w:rPr>
          <w:lang w:val="en-GB"/>
        </w:rPr>
        <w:t xml:space="preserve"> </w:t>
      </w:r>
      <w:r w:rsidR="00313BB2" w:rsidRPr="002B089D">
        <w:rPr>
          <w:lang w:val="en-GB"/>
        </w:rPr>
        <w:t>the</w:t>
      </w:r>
    </w:p>
    <w:p w:rsidR="00313BB2" w:rsidRPr="002B089D" w:rsidRDefault="000439A5" w:rsidP="00012A87">
      <w:pPr>
        <w:keepNext/>
        <w:jc w:val="center"/>
        <w:outlineLvl w:val="4"/>
        <w:rPr>
          <w:b/>
          <w:bCs/>
          <w:sz w:val="28"/>
          <w:szCs w:val="28"/>
          <w:u w:val="single"/>
          <w:lang w:val="en-GB"/>
        </w:rPr>
      </w:pPr>
      <w:r w:rsidRPr="002B089D">
        <w:rPr>
          <w:b/>
          <w:sz w:val="28"/>
          <w:szCs w:val="28"/>
          <w:lang w:val="en-GB"/>
        </w:rPr>
        <w:t>FOR THE INSTALLATION OF SOLAR STREETLIGHTS IN SOME LOCALITIES OF WUM MUNICIPALITY IN WUM CENTRAL SUBDIVISION, MENCHUM DIVISION OF THE NORTH WEST REGION</w:t>
      </w:r>
    </w:p>
    <w:p w:rsidR="00B90591" w:rsidRPr="002B089D" w:rsidRDefault="00B90591" w:rsidP="00313BB2">
      <w:pPr>
        <w:widowControl w:val="0"/>
        <w:tabs>
          <w:tab w:val="left" w:pos="880"/>
        </w:tabs>
        <w:autoSpaceDE w:val="0"/>
        <w:autoSpaceDN w:val="0"/>
        <w:adjustRightInd w:val="0"/>
        <w:spacing w:after="120"/>
        <w:ind w:right="141" w:firstLine="425"/>
        <w:jc w:val="both"/>
        <w:rPr>
          <w:lang w:val="en-GB"/>
        </w:rPr>
      </w:pPr>
      <w:r w:rsidRPr="002B089D">
        <w:rPr>
          <w:lang w:val="en-GB"/>
        </w:rPr>
        <w:t>The bidders retained, must complete the works within the required period as indicated in the specific rules of the tender document</w:t>
      </w:r>
      <w:r w:rsidR="00017D46" w:rsidRPr="002B089D">
        <w:rPr>
          <w:lang w:val="en-GB"/>
        </w:rPr>
        <w:t xml:space="preserve"> </w:t>
      </w:r>
      <w:r w:rsidRPr="002B089D">
        <w:rPr>
          <w:lang w:val="en-GB"/>
        </w:rPr>
        <w:t xml:space="preserve">(SRTD), except there is a contrary stipulation in the special administrative </w:t>
      </w:r>
      <w:proofErr w:type="gramStart"/>
      <w:r w:rsidRPr="002B089D">
        <w:rPr>
          <w:lang w:val="en-GB"/>
        </w:rPr>
        <w:t>document,</w:t>
      </w:r>
      <w:r w:rsidR="00012A87" w:rsidRPr="002B089D">
        <w:rPr>
          <w:lang w:val="en-GB"/>
        </w:rPr>
        <w:t xml:space="preserve"> </w:t>
      </w:r>
      <w:r w:rsidRPr="002B089D">
        <w:rPr>
          <w:lang w:val="en-GB"/>
        </w:rPr>
        <w:t>that</w:t>
      </w:r>
      <w:proofErr w:type="gramEnd"/>
      <w:r w:rsidR="00012A87" w:rsidRPr="002B089D">
        <w:rPr>
          <w:lang w:val="en-GB"/>
        </w:rPr>
        <w:t xml:space="preserve"> </w:t>
      </w:r>
      <w:r w:rsidRPr="002B089D">
        <w:rPr>
          <w:lang w:val="en-GB"/>
        </w:rPr>
        <w:t>starts from the date of notification of the service order to start works or of that indicated in the service order.</w:t>
      </w:r>
    </w:p>
    <w:p w:rsidR="005073E8" w:rsidRPr="002B089D" w:rsidRDefault="005073E8" w:rsidP="005073E8">
      <w:pPr>
        <w:pStyle w:val="NormalTahoma"/>
        <w:ind w:left="360" w:firstLine="0"/>
        <w:jc w:val="both"/>
        <w:rPr>
          <w:rFonts w:ascii="Times New Roman" w:hAnsi="Times New Roman" w:cs="Times New Roman"/>
        </w:rPr>
      </w:pPr>
    </w:p>
    <w:p w:rsidR="00B90591" w:rsidRPr="002B089D" w:rsidRDefault="00B90591" w:rsidP="00884244">
      <w:pPr>
        <w:widowControl w:val="0"/>
        <w:numPr>
          <w:ilvl w:val="1"/>
          <w:numId w:val="24"/>
        </w:numPr>
        <w:suppressAutoHyphens/>
        <w:autoSpaceDE w:val="0"/>
        <w:autoSpaceDN w:val="0"/>
        <w:ind w:left="0" w:firstLine="0"/>
        <w:jc w:val="both"/>
        <w:textAlignment w:val="baseline"/>
        <w:rPr>
          <w:lang w:val="en-GB"/>
        </w:rPr>
      </w:pPr>
      <w:r w:rsidRPr="002B089D">
        <w:rPr>
          <w:lang w:val="en-GB"/>
        </w:rPr>
        <w:t xml:space="preserve">The word « Day » in this tender </w:t>
      </w:r>
      <w:proofErr w:type="gramStart"/>
      <w:r w:rsidRPr="002B089D">
        <w:rPr>
          <w:lang w:val="en-GB"/>
        </w:rPr>
        <w:t>document,</w:t>
      </w:r>
      <w:proofErr w:type="gramEnd"/>
      <w:r w:rsidRPr="002B089D">
        <w:rPr>
          <w:lang w:val="en-GB"/>
        </w:rPr>
        <w:t xml:space="preserve"> signifies a calendar day.</w:t>
      </w:r>
    </w:p>
    <w:p w:rsidR="005073E8" w:rsidRPr="002B089D" w:rsidRDefault="005073E8" w:rsidP="005073E8">
      <w:pPr>
        <w:pStyle w:val="NormalTahoma"/>
        <w:jc w:val="both"/>
        <w:rPr>
          <w:rFonts w:ascii="Times New Roman" w:hAnsi="Times New Roman" w:cs="Times New Roman"/>
        </w:rPr>
      </w:pPr>
    </w:p>
    <w:p w:rsidR="005073E8" w:rsidRPr="002B089D" w:rsidRDefault="005073E8" w:rsidP="005073E8">
      <w:pPr>
        <w:pStyle w:val="NormalTahoma"/>
        <w:jc w:val="both"/>
        <w:rPr>
          <w:rFonts w:ascii="Times New Roman" w:hAnsi="Times New Roman" w:cs="Times New Roman"/>
          <w:b/>
        </w:rPr>
      </w:pPr>
      <w:r w:rsidRPr="002B089D">
        <w:rPr>
          <w:rFonts w:ascii="Times New Roman" w:hAnsi="Times New Roman" w:cs="Times New Roman"/>
          <w:b/>
        </w:rPr>
        <w:t>Article 2: Financing</w:t>
      </w:r>
    </w:p>
    <w:p w:rsidR="005073E8" w:rsidRPr="002B089D" w:rsidRDefault="005073E8" w:rsidP="005073E8">
      <w:pPr>
        <w:pStyle w:val="NormalTahoma"/>
        <w:jc w:val="both"/>
        <w:rPr>
          <w:rFonts w:ascii="Times New Roman" w:hAnsi="Times New Roman" w:cs="Times New Roman"/>
          <w:b/>
        </w:rPr>
      </w:pPr>
    </w:p>
    <w:p w:rsidR="00B90591" w:rsidRPr="002B089D" w:rsidRDefault="00505A47" w:rsidP="00B90591">
      <w:pPr>
        <w:widowControl w:val="0"/>
        <w:autoSpaceDE w:val="0"/>
        <w:ind w:firstLine="708"/>
        <w:jc w:val="both"/>
        <w:rPr>
          <w:lang w:val="en-GB"/>
        </w:rPr>
      </w:pPr>
      <w:r w:rsidRPr="002B089D">
        <w:rPr>
          <w:lang w:val="en-GB"/>
        </w:rPr>
        <w:t xml:space="preserve">The source of funding </w:t>
      </w:r>
      <w:r w:rsidR="00B90591" w:rsidRPr="002B089D">
        <w:rPr>
          <w:lang w:val="en-GB"/>
        </w:rPr>
        <w:t>of w</w:t>
      </w:r>
      <w:r w:rsidR="00017D46" w:rsidRPr="002B089D">
        <w:rPr>
          <w:lang w:val="en-GB"/>
        </w:rPr>
        <w:t>orks in this tender document has</w:t>
      </w:r>
      <w:r w:rsidR="00B90591" w:rsidRPr="002B089D">
        <w:rPr>
          <w:lang w:val="en-GB"/>
        </w:rPr>
        <w:t xml:space="preserve"> been indicated in the (SRTD).</w:t>
      </w:r>
    </w:p>
    <w:p w:rsidR="005073E8" w:rsidRPr="002B089D" w:rsidRDefault="005073E8" w:rsidP="005073E8">
      <w:pPr>
        <w:pStyle w:val="NormalTahoma"/>
        <w:tabs>
          <w:tab w:val="left" w:pos="561"/>
          <w:tab w:val="left" w:pos="935"/>
        </w:tabs>
        <w:jc w:val="both"/>
        <w:rPr>
          <w:rFonts w:ascii="Times New Roman" w:hAnsi="Times New Roman" w:cs="Times New Roman"/>
        </w:rPr>
      </w:pPr>
    </w:p>
    <w:p w:rsidR="005073E8" w:rsidRPr="002B089D" w:rsidRDefault="005073E8" w:rsidP="005073E8">
      <w:pPr>
        <w:pStyle w:val="NormalTahoma"/>
        <w:tabs>
          <w:tab w:val="left" w:pos="561"/>
          <w:tab w:val="left" w:pos="935"/>
        </w:tabs>
        <w:jc w:val="both"/>
        <w:rPr>
          <w:rFonts w:ascii="Times New Roman" w:hAnsi="Times New Roman" w:cs="Times New Roman"/>
          <w:b/>
        </w:rPr>
      </w:pPr>
      <w:r w:rsidRPr="002B089D">
        <w:rPr>
          <w:rFonts w:ascii="Times New Roman" w:hAnsi="Times New Roman" w:cs="Times New Roman"/>
          <w:b/>
        </w:rPr>
        <w:t>Article 3: Fraud and corruption</w:t>
      </w:r>
    </w:p>
    <w:p w:rsidR="005073E8" w:rsidRPr="002B089D" w:rsidRDefault="005073E8" w:rsidP="005073E8">
      <w:pPr>
        <w:pStyle w:val="NormalTahoma"/>
        <w:tabs>
          <w:tab w:val="left" w:pos="561"/>
          <w:tab w:val="left" w:pos="935"/>
        </w:tabs>
        <w:jc w:val="both"/>
        <w:rPr>
          <w:rFonts w:ascii="Times New Roman" w:hAnsi="Times New Roman" w:cs="Times New Roman"/>
          <w:b/>
        </w:rPr>
      </w:pPr>
    </w:p>
    <w:p w:rsidR="005073E8" w:rsidRPr="002B089D" w:rsidRDefault="005073E8" w:rsidP="00886F3B">
      <w:pPr>
        <w:pStyle w:val="NormalTahoma"/>
        <w:numPr>
          <w:ilvl w:val="0"/>
          <w:numId w:val="1"/>
        </w:numPr>
        <w:tabs>
          <w:tab w:val="clear" w:pos="1440"/>
          <w:tab w:val="left" w:pos="561"/>
          <w:tab w:val="left" w:pos="935"/>
        </w:tabs>
        <w:ind w:left="374" w:firstLine="0"/>
        <w:jc w:val="both"/>
        <w:rPr>
          <w:rFonts w:ascii="Times New Roman" w:hAnsi="Times New Roman" w:cs="Times New Roman"/>
          <w:b/>
        </w:rPr>
      </w:pPr>
      <w:r w:rsidRPr="002B089D">
        <w:rPr>
          <w:rFonts w:ascii="Times New Roman" w:hAnsi="Times New Roman" w:cs="Times New Roman"/>
        </w:rPr>
        <w:t xml:space="preserve">The Contracting Authority requires of bidders and </w:t>
      </w:r>
      <w:r w:rsidR="00BB75DF" w:rsidRPr="002B089D">
        <w:rPr>
          <w:rFonts w:ascii="Times New Roman" w:hAnsi="Times New Roman" w:cs="Times New Roman"/>
        </w:rPr>
        <w:t>their</w:t>
      </w:r>
      <w:r w:rsidRPr="002B089D">
        <w:rPr>
          <w:rFonts w:ascii="Times New Roman" w:hAnsi="Times New Roman" w:cs="Times New Roman"/>
        </w:rPr>
        <w:t xml:space="preserve"> contractors the strict respect of rules of professional ethics during the award and execution of public contracts. By virtue of this principle, the Contracting Authority:</w:t>
      </w:r>
    </w:p>
    <w:p w:rsidR="005073E8" w:rsidRPr="002B089D" w:rsidRDefault="005073E8" w:rsidP="005073E8">
      <w:pPr>
        <w:pStyle w:val="NormalTahoma"/>
        <w:tabs>
          <w:tab w:val="left" w:pos="561"/>
          <w:tab w:val="left" w:pos="935"/>
        </w:tabs>
        <w:ind w:left="374" w:firstLine="0"/>
        <w:jc w:val="both"/>
        <w:rPr>
          <w:rFonts w:ascii="Times New Roman" w:hAnsi="Times New Roman" w:cs="Times New Roman"/>
        </w:rPr>
      </w:pPr>
    </w:p>
    <w:p w:rsidR="005073E8" w:rsidRPr="002B089D" w:rsidRDefault="004E5978" w:rsidP="005073E8">
      <w:pPr>
        <w:pStyle w:val="NormalTahoma"/>
        <w:tabs>
          <w:tab w:val="left" w:pos="561"/>
          <w:tab w:val="left" w:pos="935"/>
        </w:tabs>
        <w:ind w:left="374" w:firstLine="0"/>
        <w:jc w:val="both"/>
        <w:rPr>
          <w:rFonts w:ascii="Times New Roman" w:hAnsi="Times New Roman" w:cs="Times New Roman"/>
        </w:rPr>
      </w:pPr>
      <w:r w:rsidRPr="002B089D">
        <w:rPr>
          <w:rFonts w:ascii="Times New Roman" w:hAnsi="Times New Roman" w:cs="Times New Roman"/>
        </w:rPr>
        <w:t xml:space="preserve">    a) D</w:t>
      </w:r>
      <w:r w:rsidR="005073E8" w:rsidRPr="002B089D">
        <w:rPr>
          <w:rFonts w:ascii="Times New Roman" w:hAnsi="Times New Roman" w:cs="Times New Roman"/>
        </w:rPr>
        <w:t xml:space="preserve">efines, within the context of this clause, the following expressions in the </w:t>
      </w:r>
    </w:p>
    <w:p w:rsidR="005073E8" w:rsidRPr="002B089D" w:rsidRDefault="005073E8" w:rsidP="005073E8">
      <w:pPr>
        <w:pStyle w:val="NormalTahoma"/>
        <w:tabs>
          <w:tab w:val="left" w:pos="561"/>
          <w:tab w:val="left" w:pos="935"/>
        </w:tabs>
        <w:ind w:left="374" w:firstLine="0"/>
        <w:jc w:val="both"/>
        <w:rPr>
          <w:rFonts w:ascii="Times New Roman" w:hAnsi="Times New Roman" w:cs="Times New Roman"/>
        </w:rPr>
      </w:pPr>
      <w:r w:rsidRPr="002B089D">
        <w:rPr>
          <w:rFonts w:ascii="Times New Roman" w:hAnsi="Times New Roman" w:cs="Times New Roman"/>
        </w:rPr>
        <w:t xml:space="preserve">        </w:t>
      </w:r>
      <w:proofErr w:type="gramStart"/>
      <w:r w:rsidRPr="002B089D">
        <w:rPr>
          <w:rFonts w:ascii="Times New Roman" w:hAnsi="Times New Roman" w:cs="Times New Roman"/>
        </w:rPr>
        <w:t>following</w:t>
      </w:r>
      <w:proofErr w:type="gramEnd"/>
      <w:r w:rsidRPr="002B089D">
        <w:rPr>
          <w:rFonts w:ascii="Times New Roman" w:hAnsi="Times New Roman" w:cs="Times New Roman"/>
        </w:rPr>
        <w:t xml:space="preserve"> manner:</w:t>
      </w:r>
    </w:p>
    <w:p w:rsidR="005073E8" w:rsidRPr="002B089D" w:rsidRDefault="005073E8" w:rsidP="005073E8">
      <w:pPr>
        <w:pStyle w:val="NormalTahoma"/>
        <w:tabs>
          <w:tab w:val="left" w:pos="561"/>
          <w:tab w:val="left" w:pos="935"/>
        </w:tabs>
        <w:ind w:left="374" w:firstLine="0"/>
        <w:jc w:val="both"/>
        <w:rPr>
          <w:rFonts w:ascii="Times New Roman" w:hAnsi="Times New Roman" w:cs="Times New Roman"/>
        </w:rPr>
      </w:pPr>
    </w:p>
    <w:p w:rsidR="005073E8" w:rsidRPr="002B089D" w:rsidRDefault="005073E8" w:rsidP="00C54371">
      <w:pPr>
        <w:pStyle w:val="NormalTahoma"/>
        <w:numPr>
          <w:ilvl w:val="0"/>
          <w:numId w:val="15"/>
        </w:numPr>
        <w:tabs>
          <w:tab w:val="left" w:pos="561"/>
          <w:tab w:val="left" w:pos="935"/>
        </w:tabs>
        <w:ind w:left="1418"/>
        <w:jc w:val="both"/>
        <w:rPr>
          <w:rFonts w:ascii="Times New Roman" w:hAnsi="Times New Roman" w:cs="Times New Roman"/>
        </w:rPr>
      </w:pPr>
      <w:r w:rsidRPr="002B089D">
        <w:rPr>
          <w:rFonts w:ascii="Times New Roman" w:hAnsi="Times New Roman" w:cs="Times New Roman"/>
        </w:rPr>
        <w:t>Shall be guilty of “corruption” whoever offers, gives, requests or accepts any advantage in view of influencing the action of a public official during the award or execution of a contract;</w:t>
      </w:r>
    </w:p>
    <w:p w:rsidR="00810BA9" w:rsidRPr="002B089D" w:rsidRDefault="00810BA9" w:rsidP="00C54371">
      <w:pPr>
        <w:pStyle w:val="NormalTahoma"/>
        <w:tabs>
          <w:tab w:val="left" w:pos="561"/>
          <w:tab w:val="left" w:pos="935"/>
        </w:tabs>
        <w:ind w:left="1418" w:firstLine="0"/>
        <w:jc w:val="both"/>
        <w:rPr>
          <w:rFonts w:ascii="Times New Roman" w:hAnsi="Times New Roman" w:cs="Times New Roman"/>
        </w:rPr>
      </w:pPr>
    </w:p>
    <w:p w:rsidR="005073E8" w:rsidRPr="002B089D" w:rsidRDefault="005073E8" w:rsidP="00C54371">
      <w:pPr>
        <w:pStyle w:val="NormalTahoma"/>
        <w:numPr>
          <w:ilvl w:val="0"/>
          <w:numId w:val="15"/>
        </w:numPr>
        <w:tabs>
          <w:tab w:val="left" w:pos="561"/>
          <w:tab w:val="left" w:pos="935"/>
        </w:tabs>
        <w:ind w:left="1418"/>
        <w:jc w:val="both"/>
        <w:rPr>
          <w:rFonts w:ascii="Times New Roman" w:hAnsi="Times New Roman" w:cs="Times New Roman"/>
        </w:rPr>
      </w:pPr>
      <w:r w:rsidRPr="002B089D">
        <w:rPr>
          <w:rFonts w:ascii="Times New Roman" w:hAnsi="Times New Roman" w:cs="Times New Roman"/>
        </w:rPr>
        <w:t>is involved in “fraudulent manoeuvres” whoever deforms or distorts facts in order to influence the award or execution of a contract;</w:t>
      </w:r>
    </w:p>
    <w:p w:rsidR="00810BA9" w:rsidRPr="002B089D" w:rsidRDefault="00810BA9" w:rsidP="00C54371">
      <w:pPr>
        <w:pStyle w:val="ListParagraph"/>
        <w:ind w:left="1418"/>
        <w:rPr>
          <w:lang w:val="en-GB"/>
        </w:rPr>
      </w:pPr>
    </w:p>
    <w:p w:rsidR="005073E8" w:rsidRPr="002B089D" w:rsidRDefault="005073E8" w:rsidP="00C54371">
      <w:pPr>
        <w:pStyle w:val="NormalTahoma"/>
        <w:numPr>
          <w:ilvl w:val="0"/>
          <w:numId w:val="15"/>
        </w:numPr>
        <w:tabs>
          <w:tab w:val="left" w:pos="561"/>
          <w:tab w:val="left" w:pos="935"/>
        </w:tabs>
        <w:ind w:left="1418"/>
        <w:jc w:val="both"/>
        <w:rPr>
          <w:rFonts w:ascii="Times New Roman" w:hAnsi="Times New Roman" w:cs="Times New Roman"/>
        </w:rPr>
      </w:pPr>
      <w:r w:rsidRPr="002B089D">
        <w:rPr>
          <w:rFonts w:ascii="Times New Roman" w:hAnsi="Times New Roman" w:cs="Times New Roman"/>
        </w:rPr>
        <w:t xml:space="preserve">“collusive practices” mean any form of agreement between two or among several bidders (whether the Contracting Authority is aware or not) aimed at artificially maintaining the prices of offers at levels not corresponding with those which will result from the forces of competition; </w:t>
      </w:r>
    </w:p>
    <w:p w:rsidR="00810BA9" w:rsidRPr="002B089D" w:rsidRDefault="00810BA9" w:rsidP="00C54371">
      <w:pPr>
        <w:pStyle w:val="ListParagraph"/>
        <w:ind w:left="1418"/>
        <w:rPr>
          <w:lang w:val="en-GB"/>
        </w:rPr>
      </w:pPr>
    </w:p>
    <w:p w:rsidR="005073E8" w:rsidRPr="002B089D" w:rsidRDefault="005073E8" w:rsidP="00C54371">
      <w:pPr>
        <w:pStyle w:val="NormalTahoma"/>
        <w:numPr>
          <w:ilvl w:val="0"/>
          <w:numId w:val="15"/>
        </w:numPr>
        <w:tabs>
          <w:tab w:val="left" w:pos="561"/>
          <w:tab w:val="left" w:pos="935"/>
        </w:tabs>
        <w:ind w:left="1418"/>
        <w:jc w:val="both"/>
        <w:rPr>
          <w:rFonts w:ascii="Times New Roman" w:hAnsi="Times New Roman" w:cs="Times New Roman"/>
        </w:rPr>
      </w:pPr>
      <w:r w:rsidRPr="002B089D">
        <w:rPr>
          <w:rFonts w:ascii="Times New Roman" w:hAnsi="Times New Roman" w:cs="Times New Roman"/>
        </w:rPr>
        <w:t xml:space="preserve"> “coercive practices” mean any form of harm against persons or their property or threats against them in order to influence their action during the award or execution o</w:t>
      </w:r>
      <w:r w:rsidR="00810BA9" w:rsidRPr="002B089D">
        <w:rPr>
          <w:rFonts w:ascii="Times New Roman" w:hAnsi="Times New Roman" w:cs="Times New Roman"/>
        </w:rPr>
        <w:t>f a contract;</w:t>
      </w:r>
    </w:p>
    <w:p w:rsidR="00810BA9" w:rsidRPr="002B089D" w:rsidRDefault="00810BA9" w:rsidP="00C54371">
      <w:pPr>
        <w:pStyle w:val="ListParagraph"/>
        <w:ind w:left="1418"/>
        <w:rPr>
          <w:lang w:val="en-GB"/>
        </w:rPr>
      </w:pPr>
    </w:p>
    <w:p w:rsidR="00810BA9" w:rsidRPr="002B089D" w:rsidRDefault="00810BA9" w:rsidP="00C54371">
      <w:pPr>
        <w:pStyle w:val="NormalTahoma"/>
        <w:numPr>
          <w:ilvl w:val="0"/>
          <w:numId w:val="15"/>
        </w:numPr>
        <w:tabs>
          <w:tab w:val="left" w:pos="561"/>
          <w:tab w:val="left" w:pos="935"/>
        </w:tabs>
        <w:ind w:left="1418"/>
        <w:jc w:val="both"/>
        <w:rPr>
          <w:rFonts w:ascii="Times New Roman" w:hAnsi="Times New Roman" w:cs="Times New Roman"/>
        </w:rPr>
      </w:pPr>
      <w:r w:rsidRPr="002B089D">
        <w:rPr>
          <w:rFonts w:ascii="Times New Roman" w:hAnsi="Times New Roman" w:cs="Times New Roman"/>
        </w:rPr>
        <w:lastRenderedPageBreak/>
        <w:t xml:space="preserve">Conflict of interest shall mean any situation in which the financial or personal interest </w:t>
      </w:r>
      <w:r w:rsidR="00920671" w:rsidRPr="002B089D">
        <w:rPr>
          <w:rFonts w:ascii="Times New Roman" w:hAnsi="Times New Roman" w:cs="Times New Roman"/>
        </w:rPr>
        <w:t xml:space="preserve">of an agent or public entity is likely to compromise transparency in the award of public contracts. </w:t>
      </w:r>
    </w:p>
    <w:p w:rsidR="005073E8" w:rsidRPr="002B089D" w:rsidRDefault="005073E8" w:rsidP="00DE2DE6">
      <w:pPr>
        <w:pStyle w:val="NormalTahoma"/>
        <w:tabs>
          <w:tab w:val="left" w:pos="1309"/>
        </w:tabs>
        <w:ind w:left="0" w:firstLine="0"/>
        <w:jc w:val="both"/>
        <w:rPr>
          <w:rFonts w:ascii="Times New Roman" w:hAnsi="Times New Roman" w:cs="Times New Roman"/>
        </w:rPr>
      </w:pPr>
    </w:p>
    <w:p w:rsidR="005073E8" w:rsidRPr="002B089D" w:rsidRDefault="00920671" w:rsidP="00886F3B">
      <w:pPr>
        <w:pStyle w:val="NormalTahoma"/>
        <w:numPr>
          <w:ilvl w:val="0"/>
          <w:numId w:val="5"/>
        </w:numPr>
        <w:tabs>
          <w:tab w:val="left" w:pos="1122"/>
        </w:tabs>
        <w:jc w:val="both"/>
        <w:rPr>
          <w:rFonts w:ascii="Times New Roman" w:hAnsi="Times New Roman" w:cs="Times New Roman"/>
        </w:rPr>
      </w:pPr>
      <w:r w:rsidRPr="002B089D">
        <w:rPr>
          <w:rFonts w:ascii="Times New Roman" w:hAnsi="Times New Roman" w:cs="Times New Roman"/>
        </w:rPr>
        <w:t>The Contracting Authority sha</w:t>
      </w:r>
      <w:r w:rsidR="005073E8" w:rsidRPr="002B089D">
        <w:rPr>
          <w:rFonts w:ascii="Times New Roman" w:hAnsi="Times New Roman" w:cs="Times New Roman"/>
        </w:rPr>
        <w:t>ll reject any award proposal if it determines that the proposed successful bidder is directly or through the intermediary of an agent, guilty of corruption or is involved in fraudulent manoeuvres, collusive or coercive practices in the award of this contract.</w:t>
      </w:r>
    </w:p>
    <w:p w:rsidR="005073E8" w:rsidRPr="002B089D" w:rsidRDefault="005073E8" w:rsidP="005073E8">
      <w:pPr>
        <w:pStyle w:val="NormalTahoma"/>
        <w:tabs>
          <w:tab w:val="left" w:pos="1122"/>
        </w:tabs>
        <w:ind w:left="1080" w:firstLine="0"/>
        <w:jc w:val="both"/>
        <w:rPr>
          <w:rFonts w:ascii="Times New Roman" w:hAnsi="Times New Roman" w:cs="Times New Roman"/>
        </w:rPr>
      </w:pPr>
    </w:p>
    <w:p w:rsidR="005073E8" w:rsidRPr="002B089D" w:rsidRDefault="005073E8" w:rsidP="005073E8">
      <w:pPr>
        <w:pStyle w:val="NormalTahoma"/>
        <w:tabs>
          <w:tab w:val="left" w:pos="1122"/>
        </w:tabs>
        <w:jc w:val="both"/>
        <w:rPr>
          <w:rFonts w:ascii="Times New Roman" w:hAnsi="Times New Roman" w:cs="Times New Roman"/>
        </w:rPr>
      </w:pPr>
      <w:r w:rsidRPr="002B089D">
        <w:rPr>
          <w:rFonts w:ascii="Times New Roman" w:hAnsi="Times New Roman" w:cs="Times New Roman"/>
        </w:rPr>
        <w:tab/>
      </w:r>
      <w:r w:rsidRPr="002B089D">
        <w:rPr>
          <w:rFonts w:ascii="Times New Roman" w:hAnsi="Times New Roman" w:cs="Times New Roman"/>
          <w:b/>
        </w:rPr>
        <w:t xml:space="preserve"> 3.2</w:t>
      </w:r>
      <w:r w:rsidR="00C54371">
        <w:rPr>
          <w:rFonts w:ascii="Times New Roman" w:hAnsi="Times New Roman" w:cs="Times New Roman"/>
          <w:b/>
        </w:rPr>
        <w:t xml:space="preserve"> </w:t>
      </w:r>
      <w:r w:rsidRPr="002B089D">
        <w:rPr>
          <w:rFonts w:ascii="Times New Roman" w:hAnsi="Times New Roman" w:cs="Times New Roman"/>
        </w:rPr>
        <w:t>The Minister</w:t>
      </w:r>
      <w:r w:rsidR="00920671" w:rsidRPr="002B089D">
        <w:rPr>
          <w:rFonts w:ascii="Times New Roman" w:hAnsi="Times New Roman" w:cs="Times New Roman"/>
        </w:rPr>
        <w:t xml:space="preserve"> Delegate at the Presidency of the Republic in charge of Public Contracts</w:t>
      </w:r>
      <w:r w:rsidRPr="002B089D">
        <w:rPr>
          <w:rFonts w:ascii="Times New Roman" w:hAnsi="Times New Roman" w:cs="Times New Roman"/>
        </w:rPr>
        <w:t xml:space="preserve"> may, as a temporary measure, take a decision to ban bidding for a period not exceeding two (2) years against any bidder guilty of influence peddling, conflict of interest, insider information, fraud, corruption, or production of </w:t>
      </w:r>
      <w:r w:rsidR="00FE5CCE" w:rsidRPr="002B089D">
        <w:rPr>
          <w:rFonts w:ascii="Times New Roman" w:hAnsi="Times New Roman" w:cs="Times New Roman"/>
        </w:rPr>
        <w:t>non-authentic</w:t>
      </w:r>
      <w:r w:rsidRPr="002B089D">
        <w:rPr>
          <w:rFonts w:ascii="Times New Roman" w:hAnsi="Times New Roman" w:cs="Times New Roman"/>
        </w:rPr>
        <w:t xml:space="preserve"> documents in his offer, without prejudice to legal action that may be taken against him.</w:t>
      </w:r>
    </w:p>
    <w:p w:rsidR="005073E8" w:rsidRPr="002B089D" w:rsidRDefault="005073E8" w:rsidP="005073E8">
      <w:pPr>
        <w:pStyle w:val="NormalTahoma"/>
        <w:tabs>
          <w:tab w:val="left" w:pos="1122"/>
        </w:tabs>
        <w:ind w:left="720" w:firstLine="0"/>
        <w:jc w:val="both"/>
        <w:rPr>
          <w:rFonts w:ascii="Times New Roman" w:hAnsi="Times New Roman" w:cs="Times New Roman"/>
        </w:rPr>
      </w:pPr>
    </w:p>
    <w:p w:rsidR="005073E8" w:rsidRPr="002B089D" w:rsidRDefault="005073E8" w:rsidP="005073E8">
      <w:pPr>
        <w:pStyle w:val="NormalTahoma"/>
        <w:tabs>
          <w:tab w:val="left" w:pos="1122"/>
        </w:tabs>
        <w:ind w:left="1122" w:hanging="1122"/>
        <w:jc w:val="both"/>
        <w:rPr>
          <w:rFonts w:ascii="Times New Roman" w:hAnsi="Times New Roman" w:cs="Times New Roman"/>
        </w:rPr>
      </w:pPr>
    </w:p>
    <w:p w:rsidR="005073E8" w:rsidRPr="002B089D" w:rsidRDefault="005073E8" w:rsidP="005073E8">
      <w:pPr>
        <w:pStyle w:val="NormalTahoma"/>
        <w:tabs>
          <w:tab w:val="left" w:pos="1309"/>
        </w:tabs>
        <w:ind w:left="1309" w:hanging="1309"/>
        <w:jc w:val="both"/>
        <w:rPr>
          <w:rFonts w:ascii="Times New Roman" w:hAnsi="Times New Roman" w:cs="Times New Roman"/>
          <w:b/>
        </w:rPr>
      </w:pPr>
      <w:r w:rsidRPr="002B089D">
        <w:rPr>
          <w:rFonts w:ascii="Times New Roman" w:hAnsi="Times New Roman" w:cs="Times New Roman"/>
          <w:b/>
        </w:rPr>
        <w:t xml:space="preserve">Article 4: Candidates allowed </w:t>
      </w:r>
      <w:proofErr w:type="gramStart"/>
      <w:r w:rsidRPr="002B089D">
        <w:rPr>
          <w:rFonts w:ascii="Times New Roman" w:hAnsi="Times New Roman" w:cs="Times New Roman"/>
          <w:b/>
        </w:rPr>
        <w:t>to compete</w:t>
      </w:r>
      <w:proofErr w:type="gramEnd"/>
    </w:p>
    <w:p w:rsidR="005073E8" w:rsidRPr="002B089D" w:rsidRDefault="005073E8" w:rsidP="005073E8">
      <w:pPr>
        <w:pStyle w:val="NormalTahoma"/>
        <w:tabs>
          <w:tab w:val="left" w:pos="1309"/>
        </w:tabs>
        <w:jc w:val="both"/>
        <w:rPr>
          <w:rFonts w:ascii="Times New Roman" w:hAnsi="Times New Roman" w:cs="Times New Roman"/>
        </w:rPr>
      </w:pPr>
    </w:p>
    <w:p w:rsidR="005073E8" w:rsidRPr="002B089D" w:rsidRDefault="005073E8" w:rsidP="005073E8">
      <w:pPr>
        <w:pStyle w:val="NormalTahoma"/>
        <w:tabs>
          <w:tab w:val="left" w:pos="1309"/>
        </w:tabs>
        <w:jc w:val="both"/>
        <w:rPr>
          <w:rFonts w:ascii="Times New Roman" w:hAnsi="Times New Roman" w:cs="Times New Roman"/>
        </w:rPr>
      </w:pPr>
      <w:r w:rsidRPr="002B089D">
        <w:rPr>
          <w:rFonts w:ascii="Times New Roman" w:hAnsi="Times New Roman" w:cs="Times New Roman"/>
          <w:b/>
        </w:rPr>
        <w:t>4.1</w:t>
      </w:r>
      <w:r w:rsidRPr="002B089D">
        <w:rPr>
          <w:rFonts w:ascii="Times New Roman" w:hAnsi="Times New Roman" w:cs="Times New Roman"/>
        </w:rPr>
        <w:t xml:space="preserve"> If the invitation to tender is restricted, consultation is addressed to all candidates retained after a pre-qualification procedure.</w:t>
      </w:r>
    </w:p>
    <w:p w:rsidR="005073E8" w:rsidRPr="002B089D" w:rsidRDefault="005073E8" w:rsidP="005073E8">
      <w:pPr>
        <w:pStyle w:val="NormalTahoma"/>
        <w:tabs>
          <w:tab w:val="left" w:pos="1309"/>
        </w:tabs>
        <w:jc w:val="both"/>
        <w:rPr>
          <w:rFonts w:ascii="Times New Roman" w:hAnsi="Times New Roman" w:cs="Times New Roman"/>
        </w:rPr>
      </w:pPr>
    </w:p>
    <w:p w:rsidR="005073E8" w:rsidRPr="002B089D" w:rsidRDefault="005073E8" w:rsidP="005073E8">
      <w:pPr>
        <w:pStyle w:val="NormalTahoma"/>
        <w:tabs>
          <w:tab w:val="left" w:pos="1309"/>
        </w:tabs>
        <w:jc w:val="both"/>
        <w:rPr>
          <w:rFonts w:ascii="Times New Roman" w:hAnsi="Times New Roman" w:cs="Times New Roman"/>
        </w:rPr>
      </w:pPr>
      <w:r w:rsidRPr="002B089D">
        <w:rPr>
          <w:rFonts w:ascii="Times New Roman" w:hAnsi="Times New Roman" w:cs="Times New Roman"/>
          <w:b/>
        </w:rPr>
        <w:t>4.2</w:t>
      </w:r>
      <w:r w:rsidRPr="002B089D">
        <w:rPr>
          <w:rFonts w:ascii="Times New Roman" w:hAnsi="Times New Roman" w:cs="Times New Roman"/>
        </w:rPr>
        <w:t xml:space="preserve">   Generally, the invitation to tender is addressed to all suppliers, subject to the following provisions:</w:t>
      </w:r>
    </w:p>
    <w:p w:rsidR="005073E8" w:rsidRPr="002B089D" w:rsidRDefault="005073E8" w:rsidP="005073E8">
      <w:pPr>
        <w:pStyle w:val="NormalTahoma"/>
        <w:tabs>
          <w:tab w:val="left" w:pos="1309"/>
        </w:tabs>
        <w:jc w:val="both"/>
        <w:rPr>
          <w:rFonts w:ascii="Times New Roman" w:hAnsi="Times New Roman" w:cs="Times New Roman"/>
        </w:rPr>
      </w:pPr>
    </w:p>
    <w:p w:rsidR="005073E8" w:rsidRPr="002B089D" w:rsidRDefault="005073E8" w:rsidP="00886F3B">
      <w:pPr>
        <w:pStyle w:val="NormalTahoma"/>
        <w:numPr>
          <w:ilvl w:val="0"/>
          <w:numId w:val="6"/>
        </w:numPr>
        <w:tabs>
          <w:tab w:val="left" w:pos="1309"/>
        </w:tabs>
        <w:jc w:val="both"/>
        <w:rPr>
          <w:rFonts w:ascii="Times New Roman" w:hAnsi="Times New Roman" w:cs="Times New Roman"/>
        </w:rPr>
      </w:pPr>
      <w:proofErr w:type="gramStart"/>
      <w:r w:rsidRPr="002B089D">
        <w:rPr>
          <w:rFonts w:ascii="Times New Roman" w:hAnsi="Times New Roman" w:cs="Times New Roman"/>
        </w:rPr>
        <w:t>a</w:t>
      </w:r>
      <w:proofErr w:type="gramEnd"/>
      <w:r w:rsidRPr="002B089D">
        <w:rPr>
          <w:rFonts w:ascii="Times New Roman" w:hAnsi="Times New Roman" w:cs="Times New Roman"/>
        </w:rPr>
        <w:t xml:space="preserve"> bidder (including all members of a group of enterprises and all sub-contractors to the bidder) must be from an eligible country, in accordance with the funding agreement.</w:t>
      </w:r>
    </w:p>
    <w:p w:rsidR="005073E8" w:rsidRPr="002B089D" w:rsidRDefault="005073E8" w:rsidP="005073E8">
      <w:pPr>
        <w:pStyle w:val="NormalTahoma"/>
        <w:tabs>
          <w:tab w:val="left" w:pos="1309"/>
        </w:tabs>
        <w:ind w:left="1035" w:firstLine="0"/>
        <w:jc w:val="both"/>
        <w:rPr>
          <w:rFonts w:ascii="Times New Roman" w:hAnsi="Times New Roman" w:cs="Times New Roman"/>
        </w:rPr>
      </w:pPr>
    </w:p>
    <w:p w:rsidR="005073E8" w:rsidRPr="002B089D" w:rsidRDefault="005073E8" w:rsidP="005073E8">
      <w:pPr>
        <w:pStyle w:val="NormalTahoma"/>
        <w:tabs>
          <w:tab w:val="left" w:pos="1309"/>
        </w:tabs>
        <w:ind w:left="993" w:hanging="993"/>
        <w:jc w:val="both"/>
        <w:rPr>
          <w:rFonts w:ascii="Times New Roman" w:hAnsi="Times New Roman" w:cs="Times New Roman"/>
        </w:rPr>
      </w:pPr>
      <w:r w:rsidRPr="002B089D">
        <w:rPr>
          <w:rFonts w:ascii="Times New Roman" w:hAnsi="Times New Roman" w:cs="Times New Roman"/>
        </w:rPr>
        <w:t xml:space="preserve">         (b</w:t>
      </w:r>
      <w:proofErr w:type="gramStart"/>
      <w:r w:rsidRPr="002B089D">
        <w:rPr>
          <w:rFonts w:ascii="Times New Roman" w:hAnsi="Times New Roman" w:cs="Times New Roman"/>
        </w:rPr>
        <w:t>)a</w:t>
      </w:r>
      <w:proofErr w:type="gramEnd"/>
      <w:r w:rsidRPr="002B089D">
        <w:rPr>
          <w:rFonts w:ascii="Times New Roman" w:hAnsi="Times New Roman" w:cs="Times New Roman"/>
        </w:rPr>
        <w:t xml:space="preserve"> bidder (including all members of a group of enterprises and all sub-contractors to the bidder) must not be in a situation of conflict of interest.</w:t>
      </w:r>
    </w:p>
    <w:p w:rsidR="005073E8" w:rsidRPr="002B089D" w:rsidRDefault="005073E8" w:rsidP="005073E8">
      <w:pPr>
        <w:pStyle w:val="NormalTahoma"/>
        <w:tabs>
          <w:tab w:val="left" w:pos="1309"/>
        </w:tabs>
        <w:jc w:val="both"/>
        <w:rPr>
          <w:rFonts w:ascii="Times New Roman" w:hAnsi="Times New Roman" w:cs="Times New Roman"/>
        </w:rPr>
      </w:pPr>
    </w:p>
    <w:p w:rsidR="005073E8" w:rsidRPr="002B089D" w:rsidRDefault="005073E8" w:rsidP="005073E8">
      <w:pPr>
        <w:pStyle w:val="NormalTahoma"/>
        <w:tabs>
          <w:tab w:val="left" w:pos="1309"/>
        </w:tabs>
        <w:jc w:val="both"/>
        <w:rPr>
          <w:rFonts w:ascii="Times New Roman" w:hAnsi="Times New Roman" w:cs="Times New Roman"/>
        </w:rPr>
      </w:pPr>
      <w:r w:rsidRPr="002B089D">
        <w:rPr>
          <w:rFonts w:ascii="Times New Roman" w:hAnsi="Times New Roman" w:cs="Times New Roman"/>
        </w:rPr>
        <w:t xml:space="preserve">          A bidder shall be judged to be in a situation of conflict of interest if he:</w:t>
      </w:r>
    </w:p>
    <w:p w:rsidR="005073E8" w:rsidRPr="002B089D" w:rsidRDefault="005073E8" w:rsidP="005073E8">
      <w:pPr>
        <w:pStyle w:val="NormalTahoma"/>
        <w:tabs>
          <w:tab w:val="left" w:pos="1309"/>
        </w:tabs>
        <w:jc w:val="both"/>
        <w:rPr>
          <w:rFonts w:ascii="Times New Roman" w:hAnsi="Times New Roman" w:cs="Times New Roman"/>
        </w:rPr>
      </w:pPr>
    </w:p>
    <w:p w:rsidR="005073E8" w:rsidRPr="002B089D" w:rsidRDefault="005073E8" w:rsidP="00886F3B">
      <w:pPr>
        <w:pStyle w:val="NormalTahoma"/>
        <w:numPr>
          <w:ilvl w:val="0"/>
          <w:numId w:val="12"/>
        </w:numPr>
        <w:tabs>
          <w:tab w:val="left" w:pos="1134"/>
        </w:tabs>
        <w:ind w:left="851" w:hanging="290"/>
        <w:jc w:val="both"/>
        <w:rPr>
          <w:rFonts w:ascii="Times New Roman" w:hAnsi="Times New Roman" w:cs="Times New Roman"/>
        </w:rPr>
      </w:pPr>
      <w:r w:rsidRPr="002B089D">
        <w:rPr>
          <w:rFonts w:ascii="Times New Roman" w:hAnsi="Times New Roman" w:cs="Times New Roman"/>
        </w:rPr>
        <w:t xml:space="preserve">is or was associated in the past in an enterprise (or a subsidiary of this enterprise) which provided consultancy services for the conception, preparation of specifications and other documents used within the scope of contracts awarded for this invitation to tender; or </w:t>
      </w:r>
    </w:p>
    <w:p w:rsidR="005073E8" w:rsidRPr="002B089D" w:rsidRDefault="005073E8" w:rsidP="005073E8">
      <w:pPr>
        <w:pStyle w:val="NormalTahoma"/>
        <w:tabs>
          <w:tab w:val="left" w:pos="1309"/>
        </w:tabs>
        <w:ind w:left="1770" w:firstLine="0"/>
        <w:jc w:val="both"/>
        <w:rPr>
          <w:rFonts w:ascii="Times New Roman" w:hAnsi="Times New Roman" w:cs="Times New Roman"/>
        </w:rPr>
      </w:pPr>
    </w:p>
    <w:p w:rsidR="005073E8" w:rsidRPr="002B089D" w:rsidRDefault="005073E8" w:rsidP="00886F3B">
      <w:pPr>
        <w:pStyle w:val="NormalTahoma"/>
        <w:numPr>
          <w:ilvl w:val="0"/>
          <w:numId w:val="12"/>
        </w:numPr>
        <w:tabs>
          <w:tab w:val="left" w:pos="567"/>
        </w:tabs>
        <w:jc w:val="both"/>
        <w:rPr>
          <w:rFonts w:ascii="Times New Roman" w:hAnsi="Times New Roman" w:cs="Times New Roman"/>
        </w:rPr>
      </w:pPr>
      <w:proofErr w:type="gramStart"/>
      <w:r w:rsidRPr="002B089D">
        <w:rPr>
          <w:rFonts w:ascii="Times New Roman" w:hAnsi="Times New Roman" w:cs="Times New Roman"/>
        </w:rPr>
        <w:t>presents</w:t>
      </w:r>
      <w:proofErr w:type="gramEnd"/>
      <w:r w:rsidRPr="002B089D">
        <w:rPr>
          <w:rFonts w:ascii="Times New Roman" w:hAnsi="Times New Roman" w:cs="Times New Roman"/>
        </w:rPr>
        <w:t xml:space="preserve"> more than one </w:t>
      </w:r>
      <w:r w:rsidR="00920671" w:rsidRPr="002B089D">
        <w:rPr>
          <w:rFonts w:ascii="Times New Roman" w:hAnsi="Times New Roman" w:cs="Times New Roman"/>
        </w:rPr>
        <w:t>bid</w:t>
      </w:r>
      <w:r w:rsidRPr="002B089D">
        <w:rPr>
          <w:rFonts w:ascii="Times New Roman" w:hAnsi="Times New Roman" w:cs="Times New Roman"/>
        </w:rPr>
        <w:t xml:space="preserve"> within the context of this invitation to tender, except authorised variants according to article 17, where need be; meanwhile, this does not prevent the participation of sub-contractors in more than one </w:t>
      </w:r>
      <w:r w:rsidR="009510AA" w:rsidRPr="002B089D">
        <w:rPr>
          <w:rFonts w:ascii="Times New Roman" w:hAnsi="Times New Roman" w:cs="Times New Roman"/>
        </w:rPr>
        <w:t>bid</w:t>
      </w:r>
      <w:r w:rsidRPr="002B089D">
        <w:rPr>
          <w:rFonts w:ascii="Times New Roman" w:hAnsi="Times New Roman" w:cs="Times New Roman"/>
        </w:rPr>
        <w:t>.</w:t>
      </w:r>
    </w:p>
    <w:p w:rsidR="00523A83" w:rsidRPr="002B089D" w:rsidRDefault="00523A83" w:rsidP="00523A83">
      <w:pPr>
        <w:pStyle w:val="ListParagraph"/>
        <w:rPr>
          <w:lang w:val="en-GB"/>
        </w:rPr>
      </w:pPr>
    </w:p>
    <w:p w:rsidR="00523A83" w:rsidRPr="002B089D" w:rsidRDefault="00523A83" w:rsidP="00886F3B">
      <w:pPr>
        <w:pStyle w:val="NormalTahoma"/>
        <w:numPr>
          <w:ilvl w:val="0"/>
          <w:numId w:val="12"/>
        </w:numPr>
        <w:tabs>
          <w:tab w:val="left" w:pos="567"/>
        </w:tabs>
        <w:jc w:val="both"/>
        <w:rPr>
          <w:rFonts w:ascii="Times New Roman" w:hAnsi="Times New Roman" w:cs="Times New Roman"/>
        </w:rPr>
      </w:pPr>
      <w:r w:rsidRPr="002B089D">
        <w:rPr>
          <w:rFonts w:ascii="Times New Roman" w:hAnsi="Times New Roman" w:cs="Times New Roman"/>
        </w:rPr>
        <w:t>The project owner is not a shareholder of any bidder so as to compromise the process</w:t>
      </w:r>
      <w:r w:rsidR="00017D46" w:rsidRPr="002B089D">
        <w:rPr>
          <w:rFonts w:ascii="Times New Roman" w:hAnsi="Times New Roman" w:cs="Times New Roman"/>
        </w:rPr>
        <w:t xml:space="preserve"> </w:t>
      </w:r>
      <w:r w:rsidRPr="002B089D">
        <w:rPr>
          <w:rFonts w:ascii="Times New Roman" w:hAnsi="Times New Roman" w:cs="Times New Roman"/>
        </w:rPr>
        <w:t>of award of the contract.</w:t>
      </w:r>
    </w:p>
    <w:p w:rsidR="005073E8" w:rsidRPr="002B089D" w:rsidRDefault="005073E8" w:rsidP="009510AA">
      <w:pPr>
        <w:pStyle w:val="NormalTahoma"/>
        <w:tabs>
          <w:tab w:val="left" w:pos="1309"/>
        </w:tabs>
        <w:ind w:left="0" w:firstLine="0"/>
        <w:rPr>
          <w:rFonts w:ascii="Times New Roman" w:hAnsi="Times New Roman" w:cs="Times New Roman"/>
        </w:rPr>
      </w:pPr>
    </w:p>
    <w:p w:rsidR="005073E8" w:rsidRPr="002B089D" w:rsidRDefault="005073E8" w:rsidP="005073E8">
      <w:pPr>
        <w:pStyle w:val="NormalTahoma"/>
        <w:tabs>
          <w:tab w:val="left" w:pos="1309"/>
        </w:tabs>
        <w:ind w:left="1309" w:hanging="1309"/>
        <w:jc w:val="both"/>
        <w:rPr>
          <w:rFonts w:ascii="Times New Roman" w:hAnsi="Times New Roman" w:cs="Times New Roman"/>
        </w:rPr>
      </w:pPr>
      <w:r w:rsidRPr="002B089D">
        <w:rPr>
          <w:rFonts w:ascii="Times New Roman" w:hAnsi="Times New Roman" w:cs="Times New Roman"/>
        </w:rPr>
        <w:t xml:space="preserve">         (c) The bidder must not have been excluded from bidding for public contracts.</w:t>
      </w:r>
    </w:p>
    <w:p w:rsidR="005073E8" w:rsidRPr="002B089D" w:rsidRDefault="005073E8" w:rsidP="005073E8">
      <w:pPr>
        <w:pStyle w:val="NormalTahoma"/>
        <w:tabs>
          <w:tab w:val="left" w:pos="1309"/>
        </w:tabs>
        <w:ind w:left="1309" w:hanging="1309"/>
        <w:jc w:val="both"/>
        <w:rPr>
          <w:rFonts w:ascii="Times New Roman" w:hAnsi="Times New Roman" w:cs="Times New Roman"/>
        </w:rPr>
      </w:pPr>
    </w:p>
    <w:p w:rsidR="005073E8" w:rsidRPr="002B089D" w:rsidRDefault="005073E8" w:rsidP="005073E8">
      <w:pPr>
        <w:pStyle w:val="NormalTahoma"/>
        <w:tabs>
          <w:tab w:val="left" w:pos="1122"/>
        </w:tabs>
        <w:ind w:left="1122" w:hanging="1122"/>
        <w:jc w:val="both"/>
        <w:rPr>
          <w:rFonts w:ascii="Times New Roman" w:hAnsi="Times New Roman" w:cs="Times New Roman"/>
        </w:rPr>
      </w:pPr>
      <w:r w:rsidRPr="002B089D">
        <w:rPr>
          <w:rFonts w:ascii="Times New Roman" w:hAnsi="Times New Roman" w:cs="Times New Roman"/>
        </w:rPr>
        <w:t xml:space="preserve">         (d)  A Cameroonian public enterprise may participate in the consultation if it can demonstrate that it is (i) legally and financially autonomous, (ii) managed according to commercial laws and (iii) not under the direct or indirect supervisory authority of the Contracting Authority. </w:t>
      </w:r>
    </w:p>
    <w:p w:rsidR="005073E8" w:rsidRPr="002B089D" w:rsidRDefault="005073E8" w:rsidP="005073E8">
      <w:pPr>
        <w:pStyle w:val="NormalTahoma"/>
        <w:tabs>
          <w:tab w:val="left" w:pos="1122"/>
        </w:tabs>
        <w:ind w:left="1122" w:hanging="1122"/>
        <w:jc w:val="both"/>
        <w:rPr>
          <w:rFonts w:ascii="Times New Roman" w:hAnsi="Times New Roman" w:cs="Times New Roman"/>
        </w:rPr>
      </w:pPr>
    </w:p>
    <w:p w:rsidR="00DE2DE6" w:rsidRDefault="00DE2DE6" w:rsidP="005073E8">
      <w:pPr>
        <w:pStyle w:val="NormalTahoma"/>
        <w:tabs>
          <w:tab w:val="left" w:pos="1122"/>
        </w:tabs>
        <w:ind w:left="1122" w:hanging="1122"/>
        <w:rPr>
          <w:rFonts w:ascii="Times New Roman" w:hAnsi="Times New Roman" w:cs="Times New Roman"/>
          <w:b/>
        </w:rPr>
      </w:pPr>
    </w:p>
    <w:p w:rsidR="005073E8" w:rsidRPr="002B089D" w:rsidRDefault="005073E8" w:rsidP="005073E8">
      <w:pPr>
        <w:pStyle w:val="NormalTahoma"/>
        <w:tabs>
          <w:tab w:val="left" w:pos="1122"/>
        </w:tabs>
        <w:ind w:left="1122" w:hanging="1122"/>
        <w:rPr>
          <w:rFonts w:ascii="Times New Roman" w:hAnsi="Times New Roman" w:cs="Times New Roman"/>
          <w:b/>
        </w:rPr>
      </w:pPr>
      <w:r w:rsidRPr="002B089D">
        <w:rPr>
          <w:rFonts w:ascii="Times New Roman" w:hAnsi="Times New Roman" w:cs="Times New Roman"/>
          <w:b/>
        </w:rPr>
        <w:lastRenderedPageBreak/>
        <w:t>Article 5: Supplies and ancillary services meeting the criteria of origin</w:t>
      </w:r>
    </w:p>
    <w:p w:rsidR="005073E8" w:rsidRPr="002B089D" w:rsidRDefault="005073E8" w:rsidP="005073E8">
      <w:pPr>
        <w:pStyle w:val="NormalTahoma"/>
        <w:tabs>
          <w:tab w:val="left" w:pos="1122"/>
        </w:tabs>
        <w:ind w:left="1122" w:hanging="1122"/>
        <w:rPr>
          <w:rFonts w:ascii="Times New Roman" w:hAnsi="Times New Roman" w:cs="Times New Roman"/>
          <w:b/>
        </w:rPr>
      </w:pPr>
    </w:p>
    <w:p w:rsidR="005073E8" w:rsidRPr="002B089D" w:rsidRDefault="005073E8" w:rsidP="005073E8">
      <w:pPr>
        <w:pStyle w:val="NormalTahoma"/>
        <w:tabs>
          <w:tab w:val="left" w:pos="935"/>
        </w:tabs>
        <w:ind w:left="748" w:hanging="748"/>
        <w:jc w:val="both"/>
        <w:rPr>
          <w:rFonts w:ascii="Times New Roman" w:hAnsi="Times New Roman" w:cs="Times New Roman"/>
        </w:rPr>
      </w:pPr>
      <w:r w:rsidRPr="002B089D">
        <w:rPr>
          <w:rFonts w:ascii="Times New Roman" w:hAnsi="Times New Roman" w:cs="Times New Roman"/>
        </w:rPr>
        <w:t>5.1 All supplies and ancillary services forming the subject of this contract must come from countries meeting the criteria of origin defined in the Special Regulations of the invitation to tender.</w:t>
      </w:r>
    </w:p>
    <w:p w:rsidR="009510AA" w:rsidRPr="002B089D" w:rsidRDefault="009510AA" w:rsidP="005073E8">
      <w:pPr>
        <w:pStyle w:val="NormalTahoma"/>
        <w:tabs>
          <w:tab w:val="left" w:pos="935"/>
        </w:tabs>
        <w:ind w:left="748" w:hanging="748"/>
        <w:jc w:val="both"/>
        <w:rPr>
          <w:rFonts w:ascii="Times New Roman" w:hAnsi="Times New Roman" w:cs="Times New Roman"/>
        </w:rPr>
      </w:pPr>
    </w:p>
    <w:p w:rsidR="005073E8" w:rsidRPr="002B089D" w:rsidRDefault="005073E8" w:rsidP="005073E8">
      <w:pPr>
        <w:pStyle w:val="NormalTahoma"/>
        <w:tabs>
          <w:tab w:val="left" w:pos="935"/>
        </w:tabs>
        <w:ind w:left="748" w:hanging="748"/>
        <w:jc w:val="both"/>
        <w:rPr>
          <w:rFonts w:ascii="Times New Roman" w:hAnsi="Times New Roman" w:cs="Times New Roman"/>
        </w:rPr>
      </w:pPr>
      <w:r w:rsidRPr="002B089D">
        <w:rPr>
          <w:rFonts w:ascii="Times New Roman" w:hAnsi="Times New Roman" w:cs="Times New Roman"/>
        </w:rPr>
        <w:t xml:space="preserve">     5.2 Within the meani</w:t>
      </w:r>
      <w:r w:rsidR="00523A83" w:rsidRPr="002B089D">
        <w:rPr>
          <w:rFonts w:ascii="Times New Roman" w:hAnsi="Times New Roman" w:cs="Times New Roman"/>
        </w:rPr>
        <w:t>ng of the</w:t>
      </w:r>
      <w:r w:rsidRPr="002B089D">
        <w:rPr>
          <w:rFonts w:ascii="Times New Roman" w:hAnsi="Times New Roman" w:cs="Times New Roman"/>
        </w:rPr>
        <w:t xml:space="preserve"> clause</w:t>
      </w:r>
      <w:r w:rsidR="00523A83" w:rsidRPr="002B089D">
        <w:rPr>
          <w:rFonts w:ascii="Times New Roman" w:hAnsi="Times New Roman" w:cs="Times New Roman"/>
        </w:rPr>
        <w:t xml:space="preserve"> 5.1</w:t>
      </w:r>
      <w:r w:rsidRPr="002B089D">
        <w:rPr>
          <w:rFonts w:ascii="Times New Roman" w:hAnsi="Times New Roman" w:cs="Times New Roman"/>
        </w:rPr>
        <w:t>, the term “supplies”</w:t>
      </w:r>
      <w:r w:rsidR="00290315" w:rsidRPr="002B089D">
        <w:rPr>
          <w:rFonts w:ascii="Times New Roman" w:hAnsi="Times New Roman" w:cs="Times New Roman"/>
        </w:rPr>
        <w:t xml:space="preserve"> </w:t>
      </w:r>
      <w:r w:rsidRPr="002B089D">
        <w:rPr>
          <w:rFonts w:ascii="Times New Roman" w:hAnsi="Times New Roman" w:cs="Times New Roman"/>
        </w:rPr>
        <w:t>shall refer to products, raw materials, machines, equipment and industrial installations; and the term “ancillary services” shall notably refer to services such as insurance, installation, training and initial maintenance.</w:t>
      </w:r>
    </w:p>
    <w:p w:rsidR="009510AA" w:rsidRPr="002B089D" w:rsidRDefault="009510AA" w:rsidP="005073E8">
      <w:pPr>
        <w:pStyle w:val="NormalTahoma"/>
        <w:tabs>
          <w:tab w:val="left" w:pos="935"/>
        </w:tabs>
        <w:ind w:left="748" w:hanging="748"/>
        <w:jc w:val="both"/>
        <w:rPr>
          <w:rFonts w:ascii="Times New Roman" w:hAnsi="Times New Roman" w:cs="Times New Roman"/>
        </w:rPr>
      </w:pPr>
    </w:p>
    <w:p w:rsidR="005073E8" w:rsidRPr="002B089D" w:rsidRDefault="000439A5" w:rsidP="005073E8">
      <w:pPr>
        <w:pStyle w:val="NormalTahoma"/>
        <w:tabs>
          <w:tab w:val="left" w:pos="935"/>
        </w:tabs>
        <w:ind w:left="748" w:hanging="748"/>
        <w:jc w:val="both"/>
        <w:rPr>
          <w:rFonts w:ascii="Times New Roman" w:hAnsi="Times New Roman" w:cs="Times New Roman"/>
        </w:rPr>
      </w:pPr>
      <w:r w:rsidRPr="002B089D">
        <w:rPr>
          <w:rFonts w:ascii="Times New Roman" w:hAnsi="Times New Roman" w:cs="Times New Roman"/>
        </w:rPr>
        <w:t xml:space="preserve">     5.3 The term “origin</w:t>
      </w:r>
      <w:r w:rsidR="005073E8" w:rsidRPr="002B089D">
        <w:rPr>
          <w:rFonts w:ascii="Times New Roman" w:hAnsi="Times New Roman" w:cs="Times New Roman"/>
        </w:rPr>
        <w:t xml:space="preserve">” shall qualify the country where the supplies are extracted, cultivated, produced, manufactured or transformed; or the country where a manufacturing, transformation or assembly of components process results in </w:t>
      </w:r>
      <w:r w:rsidRPr="002B089D">
        <w:rPr>
          <w:rFonts w:ascii="Times New Roman" w:hAnsi="Times New Roman" w:cs="Times New Roman"/>
        </w:rPr>
        <w:t>obtaining</w:t>
      </w:r>
      <w:r w:rsidR="005073E8" w:rsidRPr="002B089D">
        <w:rPr>
          <w:rFonts w:ascii="Times New Roman" w:hAnsi="Times New Roman" w:cs="Times New Roman"/>
        </w:rPr>
        <w:t xml:space="preserve"> a commercial article whose basic characteristics are substantially different from those of its components.</w:t>
      </w:r>
    </w:p>
    <w:p w:rsidR="005073E8" w:rsidRPr="002B089D" w:rsidRDefault="005073E8" w:rsidP="005073E8">
      <w:pPr>
        <w:pStyle w:val="NormalTahoma"/>
        <w:tabs>
          <w:tab w:val="left" w:pos="935"/>
        </w:tabs>
        <w:ind w:left="748" w:hanging="748"/>
        <w:jc w:val="both"/>
        <w:rPr>
          <w:rFonts w:ascii="Times New Roman" w:hAnsi="Times New Roman" w:cs="Times New Roman"/>
          <w:b/>
        </w:rPr>
      </w:pPr>
    </w:p>
    <w:p w:rsidR="005073E8" w:rsidRPr="002B089D" w:rsidRDefault="005073E8" w:rsidP="005073E8">
      <w:pPr>
        <w:pStyle w:val="NormalTahoma"/>
        <w:tabs>
          <w:tab w:val="left" w:pos="935"/>
        </w:tabs>
        <w:ind w:left="748" w:hanging="748"/>
        <w:rPr>
          <w:rFonts w:ascii="Times New Roman" w:hAnsi="Times New Roman" w:cs="Times New Roman"/>
          <w:b/>
        </w:rPr>
      </w:pPr>
      <w:r w:rsidRPr="002B089D">
        <w:rPr>
          <w:rFonts w:ascii="Times New Roman" w:hAnsi="Times New Roman" w:cs="Times New Roman"/>
          <w:b/>
        </w:rPr>
        <w:t>Article 6: Qualification of bidder</w:t>
      </w:r>
    </w:p>
    <w:p w:rsidR="005073E8" w:rsidRPr="002B089D" w:rsidRDefault="005073E8" w:rsidP="005073E8">
      <w:pPr>
        <w:pStyle w:val="NormalTahoma"/>
        <w:tabs>
          <w:tab w:val="left" w:pos="935"/>
        </w:tabs>
        <w:ind w:left="748" w:hanging="748"/>
        <w:rPr>
          <w:rFonts w:ascii="Times New Roman" w:hAnsi="Times New Roman" w:cs="Times New Roman"/>
          <w:b/>
        </w:rPr>
      </w:pPr>
    </w:p>
    <w:p w:rsidR="005073E8" w:rsidRPr="002B089D" w:rsidRDefault="000439A5" w:rsidP="005073E8">
      <w:pPr>
        <w:pStyle w:val="NormalTahoma"/>
        <w:tabs>
          <w:tab w:val="left" w:pos="935"/>
        </w:tabs>
        <w:ind w:left="748" w:hanging="748"/>
        <w:jc w:val="both"/>
        <w:rPr>
          <w:rFonts w:ascii="Times New Roman" w:hAnsi="Times New Roman" w:cs="Times New Roman"/>
        </w:rPr>
      </w:pPr>
      <w:r w:rsidRPr="002B089D">
        <w:rPr>
          <w:rFonts w:ascii="Times New Roman" w:hAnsi="Times New Roman" w:cs="Times New Roman"/>
        </w:rPr>
        <w:t>6.1 As</w:t>
      </w:r>
      <w:r w:rsidR="005073E8" w:rsidRPr="002B089D">
        <w:rPr>
          <w:rFonts w:ascii="Times New Roman" w:hAnsi="Times New Roman" w:cs="Times New Roman"/>
        </w:rPr>
        <w:t xml:space="preserve"> an integral part of their offer, bidders must:</w:t>
      </w:r>
    </w:p>
    <w:p w:rsidR="005073E8" w:rsidRPr="002B089D" w:rsidRDefault="005073E8" w:rsidP="005073E8">
      <w:pPr>
        <w:pStyle w:val="NormalTahoma"/>
        <w:tabs>
          <w:tab w:val="left" w:pos="935"/>
        </w:tabs>
        <w:ind w:left="748" w:hanging="748"/>
        <w:jc w:val="both"/>
        <w:rPr>
          <w:rFonts w:ascii="Times New Roman" w:hAnsi="Times New Roman" w:cs="Times New Roman"/>
        </w:rPr>
      </w:pPr>
    </w:p>
    <w:p w:rsidR="005073E8" w:rsidRPr="002B089D" w:rsidRDefault="005073E8" w:rsidP="005073E8">
      <w:pPr>
        <w:pStyle w:val="NormalTahoma"/>
        <w:tabs>
          <w:tab w:val="left" w:pos="935"/>
        </w:tabs>
        <w:ind w:left="748" w:hanging="748"/>
        <w:jc w:val="both"/>
        <w:rPr>
          <w:rFonts w:ascii="Times New Roman" w:hAnsi="Times New Roman" w:cs="Times New Roman"/>
        </w:rPr>
      </w:pPr>
      <w:r w:rsidRPr="002B089D">
        <w:rPr>
          <w:rFonts w:ascii="Times New Roman" w:hAnsi="Times New Roman" w:cs="Times New Roman"/>
        </w:rPr>
        <w:t xml:space="preserve">        (a)  </w:t>
      </w:r>
      <w:r w:rsidR="000439A5" w:rsidRPr="002B089D">
        <w:rPr>
          <w:rFonts w:ascii="Times New Roman" w:hAnsi="Times New Roman" w:cs="Times New Roman"/>
        </w:rPr>
        <w:t>Submit</w:t>
      </w:r>
      <w:r w:rsidRPr="002B089D">
        <w:rPr>
          <w:rFonts w:ascii="Times New Roman" w:hAnsi="Times New Roman" w:cs="Times New Roman"/>
        </w:rPr>
        <w:t xml:space="preserve"> a power of attorney making the signatory of the </w:t>
      </w:r>
      <w:r w:rsidR="009510AA" w:rsidRPr="002B089D">
        <w:rPr>
          <w:rFonts w:ascii="Times New Roman" w:hAnsi="Times New Roman" w:cs="Times New Roman"/>
        </w:rPr>
        <w:t>bid</w:t>
      </w:r>
      <w:r w:rsidRPr="002B089D">
        <w:rPr>
          <w:rFonts w:ascii="Times New Roman" w:hAnsi="Times New Roman" w:cs="Times New Roman"/>
        </w:rPr>
        <w:t xml:space="preserve"> bound by the offer; and</w:t>
      </w:r>
    </w:p>
    <w:p w:rsidR="005073E8" w:rsidRPr="002B089D" w:rsidRDefault="005073E8" w:rsidP="005073E8">
      <w:pPr>
        <w:pStyle w:val="NormalTahoma"/>
        <w:tabs>
          <w:tab w:val="left" w:pos="935"/>
        </w:tabs>
        <w:ind w:left="748" w:hanging="748"/>
        <w:jc w:val="both"/>
        <w:rPr>
          <w:rFonts w:ascii="Times New Roman" w:hAnsi="Times New Roman" w:cs="Times New Roman"/>
        </w:rPr>
      </w:pPr>
      <w:r w:rsidRPr="002B089D">
        <w:rPr>
          <w:rFonts w:ascii="Times New Roman" w:hAnsi="Times New Roman" w:cs="Times New Roman"/>
        </w:rPr>
        <w:t xml:space="preserve">        (b)  furnish all the information (to complete or update the information included in the request for pre-qualification which may have changed in the case where the candidates had to pre-qualify) requested from bidders in the Special Regulations, in order to establish their ability to execute the contract; furnish all the information (or update the information included in their request for pre-qualification which may have changed) requested from the bidders in order to establish their ability to execute the contract.</w:t>
      </w:r>
    </w:p>
    <w:p w:rsidR="005073E8" w:rsidRPr="002B089D" w:rsidRDefault="005073E8" w:rsidP="005073E8">
      <w:pPr>
        <w:pStyle w:val="NormalTahoma"/>
        <w:tabs>
          <w:tab w:val="left" w:pos="935"/>
        </w:tabs>
        <w:ind w:left="748" w:hanging="748"/>
        <w:jc w:val="both"/>
        <w:rPr>
          <w:rFonts w:ascii="Times New Roman" w:hAnsi="Times New Roman" w:cs="Times New Roman"/>
        </w:rPr>
      </w:pPr>
    </w:p>
    <w:p w:rsidR="005073E8" w:rsidRPr="002B089D" w:rsidRDefault="005073E8" w:rsidP="005073E8">
      <w:pPr>
        <w:pStyle w:val="NormalTahoma"/>
        <w:tabs>
          <w:tab w:val="left" w:pos="935"/>
        </w:tabs>
        <w:ind w:left="748" w:hanging="748"/>
        <w:jc w:val="both"/>
        <w:rPr>
          <w:rFonts w:ascii="Times New Roman" w:hAnsi="Times New Roman" w:cs="Times New Roman"/>
        </w:rPr>
      </w:pPr>
      <w:r w:rsidRPr="002B089D">
        <w:rPr>
          <w:rFonts w:ascii="Times New Roman" w:hAnsi="Times New Roman" w:cs="Times New Roman"/>
        </w:rPr>
        <w:t>Information relating to the following points shall be requested, if need be:</w:t>
      </w:r>
    </w:p>
    <w:p w:rsidR="005073E8" w:rsidRPr="002B089D" w:rsidRDefault="005073E8" w:rsidP="005073E8">
      <w:pPr>
        <w:pStyle w:val="NormalTahoma"/>
        <w:tabs>
          <w:tab w:val="left" w:pos="935"/>
        </w:tabs>
        <w:ind w:left="748" w:hanging="748"/>
        <w:jc w:val="both"/>
        <w:rPr>
          <w:rFonts w:ascii="Times New Roman" w:hAnsi="Times New Roman" w:cs="Times New Roman"/>
        </w:rPr>
      </w:pPr>
    </w:p>
    <w:p w:rsidR="005073E8" w:rsidRPr="002B089D" w:rsidRDefault="005073E8" w:rsidP="00886F3B">
      <w:pPr>
        <w:pStyle w:val="NormalTahoma"/>
        <w:numPr>
          <w:ilvl w:val="0"/>
          <w:numId w:val="7"/>
        </w:numPr>
        <w:tabs>
          <w:tab w:val="left" w:pos="935"/>
        </w:tabs>
        <w:jc w:val="both"/>
        <w:rPr>
          <w:rFonts w:ascii="Times New Roman" w:hAnsi="Times New Roman" w:cs="Times New Roman"/>
        </w:rPr>
      </w:pPr>
      <w:r w:rsidRPr="002B089D">
        <w:rPr>
          <w:rFonts w:ascii="Times New Roman" w:hAnsi="Times New Roman" w:cs="Times New Roman"/>
        </w:rPr>
        <w:t>The production of certified balance sheets and recent turnover;</w:t>
      </w:r>
    </w:p>
    <w:p w:rsidR="009510AA" w:rsidRPr="002B089D" w:rsidRDefault="009510AA" w:rsidP="009510AA">
      <w:pPr>
        <w:pStyle w:val="NormalTahoma"/>
        <w:tabs>
          <w:tab w:val="left" w:pos="935"/>
        </w:tabs>
        <w:ind w:left="1470" w:firstLine="0"/>
        <w:jc w:val="both"/>
        <w:rPr>
          <w:rFonts w:ascii="Times New Roman" w:hAnsi="Times New Roman" w:cs="Times New Roman"/>
        </w:rPr>
      </w:pPr>
    </w:p>
    <w:p w:rsidR="005073E8" w:rsidRPr="002B089D" w:rsidRDefault="005073E8" w:rsidP="00886F3B">
      <w:pPr>
        <w:pStyle w:val="NormalTahoma"/>
        <w:numPr>
          <w:ilvl w:val="0"/>
          <w:numId w:val="7"/>
        </w:numPr>
        <w:tabs>
          <w:tab w:val="left" w:pos="935"/>
        </w:tabs>
        <w:jc w:val="both"/>
        <w:rPr>
          <w:rFonts w:ascii="Times New Roman" w:hAnsi="Times New Roman" w:cs="Times New Roman"/>
        </w:rPr>
      </w:pPr>
      <w:r w:rsidRPr="002B089D">
        <w:rPr>
          <w:rFonts w:ascii="Times New Roman" w:hAnsi="Times New Roman" w:cs="Times New Roman"/>
        </w:rPr>
        <w:t>access to a credit line or availability of other financial resources;</w:t>
      </w:r>
    </w:p>
    <w:p w:rsidR="009510AA" w:rsidRPr="002B089D" w:rsidRDefault="009510AA" w:rsidP="009510AA">
      <w:pPr>
        <w:pStyle w:val="NormalTahoma"/>
        <w:tabs>
          <w:tab w:val="left" w:pos="935"/>
        </w:tabs>
        <w:ind w:left="0" w:firstLine="0"/>
        <w:jc w:val="both"/>
        <w:rPr>
          <w:rFonts w:ascii="Times New Roman" w:hAnsi="Times New Roman" w:cs="Times New Roman"/>
        </w:rPr>
      </w:pPr>
    </w:p>
    <w:p w:rsidR="005073E8" w:rsidRPr="002B089D" w:rsidRDefault="005073E8" w:rsidP="00886F3B">
      <w:pPr>
        <w:pStyle w:val="NormalTahoma"/>
        <w:numPr>
          <w:ilvl w:val="0"/>
          <w:numId w:val="7"/>
        </w:numPr>
        <w:tabs>
          <w:tab w:val="left" w:pos="935"/>
        </w:tabs>
        <w:jc w:val="both"/>
        <w:rPr>
          <w:rFonts w:ascii="Times New Roman" w:hAnsi="Times New Roman" w:cs="Times New Roman"/>
        </w:rPr>
      </w:pPr>
      <w:r w:rsidRPr="002B089D">
        <w:rPr>
          <w:rFonts w:ascii="Times New Roman" w:hAnsi="Times New Roman" w:cs="Times New Roman"/>
        </w:rPr>
        <w:t>orders acquired and contracts awarded;</w:t>
      </w:r>
    </w:p>
    <w:p w:rsidR="009510AA" w:rsidRPr="002B089D" w:rsidRDefault="009510AA" w:rsidP="009510AA">
      <w:pPr>
        <w:pStyle w:val="NormalTahoma"/>
        <w:tabs>
          <w:tab w:val="left" w:pos="935"/>
        </w:tabs>
        <w:ind w:left="0" w:firstLine="0"/>
        <w:jc w:val="both"/>
        <w:rPr>
          <w:rFonts w:ascii="Times New Roman" w:hAnsi="Times New Roman" w:cs="Times New Roman"/>
        </w:rPr>
      </w:pPr>
    </w:p>
    <w:p w:rsidR="005073E8" w:rsidRPr="002B089D" w:rsidRDefault="005073E8" w:rsidP="00886F3B">
      <w:pPr>
        <w:pStyle w:val="NormalTahoma"/>
        <w:numPr>
          <w:ilvl w:val="0"/>
          <w:numId w:val="7"/>
        </w:numPr>
        <w:tabs>
          <w:tab w:val="left" w:pos="935"/>
        </w:tabs>
        <w:jc w:val="both"/>
        <w:rPr>
          <w:rFonts w:ascii="Times New Roman" w:hAnsi="Times New Roman" w:cs="Times New Roman"/>
        </w:rPr>
      </w:pPr>
      <w:r w:rsidRPr="002B089D">
        <w:rPr>
          <w:rFonts w:ascii="Times New Roman" w:hAnsi="Times New Roman" w:cs="Times New Roman"/>
        </w:rPr>
        <w:t>pending litigations; and</w:t>
      </w:r>
    </w:p>
    <w:p w:rsidR="009510AA" w:rsidRPr="002B089D" w:rsidRDefault="009510AA" w:rsidP="009510AA">
      <w:pPr>
        <w:pStyle w:val="NormalTahoma"/>
        <w:tabs>
          <w:tab w:val="left" w:pos="935"/>
        </w:tabs>
        <w:ind w:left="0" w:firstLine="0"/>
        <w:jc w:val="both"/>
        <w:rPr>
          <w:rFonts w:ascii="Times New Roman" w:hAnsi="Times New Roman" w:cs="Times New Roman"/>
        </w:rPr>
      </w:pPr>
    </w:p>
    <w:p w:rsidR="005073E8" w:rsidRPr="002B089D" w:rsidRDefault="005073E8" w:rsidP="00886F3B">
      <w:pPr>
        <w:pStyle w:val="NormalTahoma"/>
        <w:numPr>
          <w:ilvl w:val="0"/>
          <w:numId w:val="7"/>
        </w:numPr>
        <w:tabs>
          <w:tab w:val="left" w:pos="935"/>
        </w:tabs>
        <w:jc w:val="both"/>
        <w:rPr>
          <w:rFonts w:ascii="Times New Roman" w:hAnsi="Times New Roman" w:cs="Times New Roman"/>
        </w:rPr>
      </w:pPr>
      <w:proofErr w:type="gramStart"/>
      <w:r w:rsidRPr="002B089D">
        <w:rPr>
          <w:rFonts w:ascii="Times New Roman" w:hAnsi="Times New Roman" w:cs="Times New Roman"/>
        </w:rPr>
        <w:t>availability</w:t>
      </w:r>
      <w:proofErr w:type="gramEnd"/>
      <w:r w:rsidRPr="002B089D">
        <w:rPr>
          <w:rFonts w:ascii="Times New Roman" w:hAnsi="Times New Roman" w:cs="Times New Roman"/>
        </w:rPr>
        <w:t xml:space="preserve"> of indispensable equipment.</w:t>
      </w:r>
    </w:p>
    <w:p w:rsidR="005073E8" w:rsidRPr="002B089D" w:rsidRDefault="005073E8" w:rsidP="005073E8">
      <w:pPr>
        <w:pStyle w:val="NormalTahoma"/>
        <w:tabs>
          <w:tab w:val="left" w:pos="935"/>
        </w:tabs>
        <w:ind w:left="1122" w:hanging="1122"/>
        <w:jc w:val="both"/>
        <w:rPr>
          <w:rFonts w:ascii="Times New Roman" w:hAnsi="Times New Roman" w:cs="Times New Roman"/>
        </w:rPr>
      </w:pPr>
    </w:p>
    <w:p w:rsidR="005073E8" w:rsidRPr="002B089D" w:rsidRDefault="005073E8" w:rsidP="005073E8">
      <w:pPr>
        <w:pStyle w:val="NormalTahoma"/>
        <w:tabs>
          <w:tab w:val="left" w:pos="748"/>
        </w:tabs>
        <w:ind w:left="935" w:hanging="935"/>
        <w:rPr>
          <w:rFonts w:ascii="Times New Roman" w:hAnsi="Times New Roman" w:cs="Times New Roman"/>
        </w:rPr>
      </w:pPr>
      <w:r w:rsidRPr="002B089D">
        <w:rPr>
          <w:rFonts w:ascii="Times New Roman" w:hAnsi="Times New Roman" w:cs="Times New Roman"/>
        </w:rPr>
        <w:t xml:space="preserve">     6.2   Bids presented by two or more associated undertakings (joint-contracting) must satisfy the following conditions:</w:t>
      </w:r>
    </w:p>
    <w:p w:rsidR="005073E8" w:rsidRPr="002B089D" w:rsidRDefault="005073E8" w:rsidP="005073E8">
      <w:pPr>
        <w:pStyle w:val="NormalTahoma"/>
        <w:tabs>
          <w:tab w:val="left" w:pos="748"/>
        </w:tabs>
        <w:ind w:left="935" w:hanging="935"/>
        <w:rPr>
          <w:rFonts w:ascii="Times New Roman" w:hAnsi="Times New Roman" w:cs="Times New Roman"/>
        </w:rPr>
      </w:pPr>
    </w:p>
    <w:p w:rsidR="005073E8" w:rsidRPr="002B089D" w:rsidRDefault="005073E8" w:rsidP="004640F2">
      <w:pPr>
        <w:pStyle w:val="NormalTahoma"/>
        <w:numPr>
          <w:ilvl w:val="0"/>
          <w:numId w:val="16"/>
        </w:numPr>
        <w:tabs>
          <w:tab w:val="left" w:pos="748"/>
        </w:tabs>
        <w:ind w:left="1260" w:hanging="450"/>
        <w:jc w:val="both"/>
        <w:rPr>
          <w:rFonts w:ascii="Times New Roman" w:hAnsi="Times New Roman" w:cs="Times New Roman"/>
        </w:rPr>
      </w:pPr>
      <w:r w:rsidRPr="002B089D">
        <w:rPr>
          <w:rFonts w:ascii="Times New Roman" w:hAnsi="Times New Roman" w:cs="Times New Roman"/>
        </w:rPr>
        <w:t xml:space="preserve">The </w:t>
      </w:r>
      <w:r w:rsidR="009510AA" w:rsidRPr="002B089D">
        <w:rPr>
          <w:rFonts w:ascii="Times New Roman" w:hAnsi="Times New Roman" w:cs="Times New Roman"/>
        </w:rPr>
        <w:t>bids</w:t>
      </w:r>
      <w:r w:rsidRPr="002B089D">
        <w:rPr>
          <w:rFonts w:ascii="Times New Roman" w:hAnsi="Times New Roman" w:cs="Times New Roman"/>
        </w:rPr>
        <w:t xml:space="preserve"> must include all the information listed in article 6(1) above. The Special Regulations must specify the information to be furnished by the group and the information to be furnished by each member of the group;</w:t>
      </w:r>
    </w:p>
    <w:p w:rsidR="009510AA" w:rsidRPr="002B089D" w:rsidRDefault="009510AA" w:rsidP="00434E0B">
      <w:pPr>
        <w:pStyle w:val="NormalTahoma"/>
        <w:tabs>
          <w:tab w:val="left" w:pos="748"/>
        </w:tabs>
        <w:ind w:left="1260" w:hanging="450"/>
        <w:rPr>
          <w:rFonts w:ascii="Times New Roman" w:hAnsi="Times New Roman" w:cs="Times New Roman"/>
        </w:rPr>
      </w:pPr>
    </w:p>
    <w:p w:rsidR="005073E8" w:rsidRPr="002B089D" w:rsidRDefault="005073E8" w:rsidP="004640F2">
      <w:pPr>
        <w:pStyle w:val="NormalTahoma"/>
        <w:numPr>
          <w:ilvl w:val="0"/>
          <w:numId w:val="16"/>
        </w:numPr>
        <w:tabs>
          <w:tab w:val="left" w:pos="748"/>
        </w:tabs>
        <w:ind w:left="1260" w:hanging="450"/>
        <w:jc w:val="both"/>
        <w:rPr>
          <w:rFonts w:ascii="Times New Roman" w:hAnsi="Times New Roman" w:cs="Times New Roman"/>
        </w:rPr>
      </w:pPr>
      <w:r w:rsidRPr="002B089D">
        <w:rPr>
          <w:rFonts w:ascii="Times New Roman" w:hAnsi="Times New Roman" w:cs="Times New Roman"/>
        </w:rPr>
        <w:t>The offer and the contract must be signed in a way that is binding on all members of the group;</w:t>
      </w:r>
    </w:p>
    <w:p w:rsidR="009510AA" w:rsidRPr="002B089D" w:rsidRDefault="009510AA" w:rsidP="00434E0B">
      <w:pPr>
        <w:pStyle w:val="ListParagraph"/>
        <w:ind w:left="1260" w:hanging="450"/>
        <w:rPr>
          <w:lang w:val="en-GB"/>
        </w:rPr>
      </w:pPr>
    </w:p>
    <w:p w:rsidR="005073E8" w:rsidRPr="002B089D" w:rsidRDefault="005073E8" w:rsidP="004640F2">
      <w:pPr>
        <w:pStyle w:val="NormalTahoma"/>
        <w:numPr>
          <w:ilvl w:val="0"/>
          <w:numId w:val="16"/>
        </w:numPr>
        <w:tabs>
          <w:tab w:val="left" w:pos="748"/>
        </w:tabs>
        <w:ind w:left="1260" w:hanging="450"/>
        <w:jc w:val="both"/>
        <w:rPr>
          <w:rFonts w:ascii="Times New Roman" w:hAnsi="Times New Roman" w:cs="Times New Roman"/>
        </w:rPr>
      </w:pPr>
      <w:r w:rsidRPr="002B089D">
        <w:rPr>
          <w:rFonts w:ascii="Times New Roman" w:hAnsi="Times New Roman" w:cs="Times New Roman"/>
        </w:rPr>
        <w:lastRenderedPageBreak/>
        <w:t>The nature of the group (</w:t>
      </w:r>
      <w:r w:rsidRPr="002B089D">
        <w:rPr>
          <w:rFonts w:ascii="Times New Roman" w:hAnsi="Times New Roman" w:cs="Times New Roman"/>
          <w:i/>
        </w:rPr>
        <w:t>joint or several</w:t>
      </w:r>
      <w:r w:rsidRPr="002B089D">
        <w:rPr>
          <w:rFonts w:ascii="Times New Roman" w:hAnsi="Times New Roman" w:cs="Times New Roman"/>
        </w:rPr>
        <w:t>) must be specified and justified with the production of a joint venture agreement in due form;</w:t>
      </w:r>
    </w:p>
    <w:p w:rsidR="009510AA" w:rsidRPr="002B089D" w:rsidRDefault="009510AA" w:rsidP="00434E0B">
      <w:pPr>
        <w:pStyle w:val="ListParagraph"/>
        <w:ind w:left="1260" w:hanging="450"/>
        <w:rPr>
          <w:lang w:val="en-GB"/>
        </w:rPr>
      </w:pPr>
    </w:p>
    <w:p w:rsidR="005073E8" w:rsidRPr="002B089D" w:rsidRDefault="005073E8" w:rsidP="004640F2">
      <w:pPr>
        <w:pStyle w:val="NormalTahoma"/>
        <w:numPr>
          <w:ilvl w:val="0"/>
          <w:numId w:val="16"/>
        </w:numPr>
        <w:tabs>
          <w:tab w:val="left" w:pos="748"/>
        </w:tabs>
        <w:ind w:left="1260" w:hanging="450"/>
        <w:jc w:val="both"/>
        <w:rPr>
          <w:rFonts w:ascii="Times New Roman" w:hAnsi="Times New Roman" w:cs="Times New Roman"/>
        </w:rPr>
      </w:pPr>
      <w:r w:rsidRPr="002B089D">
        <w:rPr>
          <w:rFonts w:ascii="Times New Roman" w:hAnsi="Times New Roman" w:cs="Times New Roman"/>
        </w:rPr>
        <w:t xml:space="preserve">The member of the group designated as the representative shall represent all the undertakings </w:t>
      </w:r>
      <w:proofErr w:type="spellStart"/>
      <w:proofErr w:type="gramStart"/>
      <w:r w:rsidRPr="002B089D">
        <w:rPr>
          <w:rFonts w:ascii="Times New Roman" w:hAnsi="Times New Roman" w:cs="Times New Roman"/>
        </w:rPr>
        <w:t>vis</w:t>
      </w:r>
      <w:proofErr w:type="spellEnd"/>
      <w:proofErr w:type="gramEnd"/>
      <w:r w:rsidRPr="002B089D">
        <w:rPr>
          <w:rFonts w:ascii="Times New Roman" w:hAnsi="Times New Roman" w:cs="Times New Roman"/>
        </w:rPr>
        <w:t xml:space="preserve"> à </w:t>
      </w:r>
      <w:proofErr w:type="spellStart"/>
      <w:r w:rsidRPr="002B089D">
        <w:rPr>
          <w:rFonts w:ascii="Times New Roman" w:hAnsi="Times New Roman" w:cs="Times New Roman"/>
        </w:rPr>
        <w:t>vis</w:t>
      </w:r>
      <w:proofErr w:type="spellEnd"/>
      <w:r w:rsidRPr="002B089D">
        <w:rPr>
          <w:rFonts w:ascii="Times New Roman" w:hAnsi="Times New Roman" w:cs="Times New Roman"/>
        </w:rPr>
        <w:t xml:space="preserve"> the Contracting Authority in the execution of the contract.</w:t>
      </w:r>
    </w:p>
    <w:p w:rsidR="009510AA" w:rsidRPr="002B089D" w:rsidRDefault="009510AA" w:rsidP="00434E0B">
      <w:pPr>
        <w:pStyle w:val="ListParagraph"/>
        <w:ind w:left="1260" w:hanging="450"/>
        <w:rPr>
          <w:lang w:val="en-GB"/>
        </w:rPr>
      </w:pPr>
    </w:p>
    <w:p w:rsidR="005073E8" w:rsidRPr="002B089D" w:rsidRDefault="005073E8" w:rsidP="004640F2">
      <w:pPr>
        <w:pStyle w:val="NormalTahoma"/>
        <w:numPr>
          <w:ilvl w:val="0"/>
          <w:numId w:val="16"/>
        </w:numPr>
        <w:tabs>
          <w:tab w:val="left" w:pos="748"/>
        </w:tabs>
        <w:ind w:left="1260" w:hanging="450"/>
        <w:jc w:val="both"/>
        <w:rPr>
          <w:rFonts w:ascii="Times New Roman" w:hAnsi="Times New Roman" w:cs="Times New Roman"/>
        </w:rPr>
      </w:pPr>
      <w:r w:rsidRPr="002B089D">
        <w:rPr>
          <w:rFonts w:ascii="Times New Roman" w:hAnsi="Times New Roman" w:cs="Times New Roman"/>
        </w:rPr>
        <w:t xml:space="preserve"> In case of joint co-contracting, the co-contractors shall share the sums which are paid by the Administration into a single account; on the other hand, each undertaking is paid in its own account by the Administration where it is several co-contracting.</w:t>
      </w:r>
    </w:p>
    <w:p w:rsidR="005073E8" w:rsidRPr="002B089D" w:rsidRDefault="005073E8" w:rsidP="005073E8">
      <w:pPr>
        <w:pStyle w:val="NormalTahoma"/>
        <w:tabs>
          <w:tab w:val="left" w:pos="748"/>
        </w:tabs>
        <w:jc w:val="both"/>
        <w:rPr>
          <w:rFonts w:ascii="Times New Roman" w:hAnsi="Times New Roman" w:cs="Times New Roman"/>
        </w:rPr>
      </w:pPr>
    </w:p>
    <w:p w:rsidR="005073E8" w:rsidRPr="002B089D" w:rsidRDefault="005073E8" w:rsidP="005073E8">
      <w:pPr>
        <w:pStyle w:val="NormalTahoma"/>
        <w:tabs>
          <w:tab w:val="left" w:pos="748"/>
        </w:tabs>
        <w:jc w:val="both"/>
        <w:rPr>
          <w:rFonts w:ascii="Times New Roman" w:hAnsi="Times New Roman" w:cs="Times New Roman"/>
        </w:rPr>
      </w:pPr>
      <w:r w:rsidRPr="002B089D">
        <w:rPr>
          <w:rFonts w:ascii="Times New Roman" w:hAnsi="Times New Roman" w:cs="Times New Roman"/>
        </w:rPr>
        <w:t xml:space="preserve">     6.3 Bidders should equally present sufficiently detailed proposals to demonstrate that they conform to the technical specifications and delivery time limits set in the Special Regulations of the invitation to tender.</w:t>
      </w:r>
    </w:p>
    <w:p w:rsidR="005073E8" w:rsidRPr="002B089D" w:rsidRDefault="005073E8" w:rsidP="005073E8">
      <w:pPr>
        <w:pStyle w:val="NormalTahoma"/>
        <w:tabs>
          <w:tab w:val="left" w:pos="748"/>
        </w:tabs>
        <w:jc w:val="both"/>
        <w:rPr>
          <w:rFonts w:ascii="Times New Roman" w:hAnsi="Times New Roman" w:cs="Times New Roman"/>
        </w:rPr>
      </w:pPr>
    </w:p>
    <w:p w:rsidR="005073E8" w:rsidRDefault="005073E8" w:rsidP="00C54371">
      <w:pPr>
        <w:pStyle w:val="NormalTahoma"/>
        <w:tabs>
          <w:tab w:val="left" w:pos="748"/>
        </w:tabs>
        <w:jc w:val="both"/>
        <w:rPr>
          <w:rFonts w:ascii="Times New Roman" w:hAnsi="Times New Roman" w:cs="Times New Roman"/>
        </w:rPr>
      </w:pPr>
      <w:r w:rsidRPr="002B089D">
        <w:rPr>
          <w:rFonts w:ascii="Times New Roman" w:hAnsi="Times New Roman" w:cs="Times New Roman"/>
        </w:rPr>
        <w:t xml:space="preserve">    6.4 Bidders seeking to benefit from a margin of preference must furnish all the information required to prove that they meet the eligibility criteria described in article 35 of the General Regulations.</w:t>
      </w:r>
      <w:r w:rsidR="00C54371">
        <w:rPr>
          <w:rFonts w:ascii="Times New Roman" w:hAnsi="Times New Roman" w:cs="Times New Roman"/>
        </w:rPr>
        <w:t xml:space="preserve"> </w:t>
      </w:r>
    </w:p>
    <w:p w:rsidR="00C54371" w:rsidRDefault="00C54371" w:rsidP="00C54371">
      <w:pPr>
        <w:pStyle w:val="NormalTahoma"/>
        <w:tabs>
          <w:tab w:val="left" w:pos="748"/>
        </w:tabs>
        <w:jc w:val="both"/>
        <w:rPr>
          <w:rFonts w:ascii="Times New Roman" w:hAnsi="Times New Roman" w:cs="Times New Roman"/>
        </w:rPr>
      </w:pPr>
    </w:p>
    <w:p w:rsidR="00C54371" w:rsidRPr="002B089D" w:rsidRDefault="00C54371" w:rsidP="00C54371">
      <w:pPr>
        <w:pStyle w:val="NormalTahoma"/>
        <w:tabs>
          <w:tab w:val="left" w:pos="748"/>
        </w:tabs>
        <w:rPr>
          <w:rFonts w:ascii="Times New Roman" w:hAnsi="Times New Roman" w:cs="Times New Roman"/>
          <w:b/>
        </w:rPr>
      </w:pPr>
      <w:r w:rsidRPr="002B089D">
        <w:rPr>
          <w:rFonts w:ascii="Times New Roman" w:hAnsi="Times New Roman" w:cs="Times New Roman"/>
          <w:b/>
        </w:rPr>
        <w:t>Article 7: Visit of the work site</w:t>
      </w:r>
    </w:p>
    <w:p w:rsidR="00C54371" w:rsidRPr="002B089D" w:rsidRDefault="00C54371" w:rsidP="00C54371">
      <w:pPr>
        <w:pStyle w:val="NormalTahoma"/>
        <w:tabs>
          <w:tab w:val="left" w:pos="748"/>
        </w:tabs>
        <w:jc w:val="both"/>
        <w:rPr>
          <w:rFonts w:ascii="Times New Roman" w:hAnsi="Times New Roman" w:cs="Times New Roman"/>
        </w:rPr>
      </w:pPr>
      <w:r w:rsidRPr="002B089D">
        <w:rPr>
          <w:rFonts w:ascii="Times New Roman" w:hAnsi="Times New Roman" w:cs="Times New Roman"/>
        </w:rPr>
        <w:t>7.1. The bidder is advised to visit and inspect the site of works and its surroundings and to obtain by himself, and under his own responsibility, all the information that may be necessary for the preparation of the tender and the work execution. The costs related to the visit of the site are the responsibility of the Bidder.</w:t>
      </w:r>
    </w:p>
    <w:p w:rsidR="00C54371" w:rsidRPr="002B089D" w:rsidRDefault="00C54371" w:rsidP="00C54371">
      <w:pPr>
        <w:pStyle w:val="NormalTahoma"/>
        <w:tabs>
          <w:tab w:val="left" w:pos="748"/>
        </w:tabs>
        <w:jc w:val="both"/>
        <w:rPr>
          <w:rFonts w:ascii="Times New Roman" w:hAnsi="Times New Roman" w:cs="Times New Roman"/>
        </w:rPr>
      </w:pPr>
      <w:r w:rsidRPr="002B089D">
        <w:rPr>
          <w:rFonts w:ascii="Times New Roman" w:hAnsi="Times New Roman" w:cs="Times New Roman"/>
        </w:rPr>
        <w:t>7.2. the Contracting Authority is obliged to authorize the Bidder who so requests and his employees or agents to enter his premises and grounds for the purpose of the said visit, but only on the express condition that the Bidder, its employees and agents release the Owner, his employees and agents from any liability that may result and compensate them if necessary, and that he remains responsible for fatal or personal accidents, loss or damage to property, costs and expenses incurred as a result of this visit.</w:t>
      </w:r>
    </w:p>
    <w:p w:rsidR="00C54371" w:rsidRPr="002B089D" w:rsidRDefault="00C54371" w:rsidP="00C54371">
      <w:pPr>
        <w:pStyle w:val="NormalTahoma"/>
        <w:tabs>
          <w:tab w:val="left" w:pos="748"/>
        </w:tabs>
        <w:jc w:val="both"/>
        <w:rPr>
          <w:rFonts w:ascii="Times New Roman" w:hAnsi="Times New Roman" w:cs="Times New Roman"/>
        </w:rPr>
      </w:pPr>
      <w:r w:rsidRPr="002B089D">
        <w:rPr>
          <w:rFonts w:ascii="Times New Roman" w:hAnsi="Times New Roman" w:cs="Times New Roman"/>
        </w:rPr>
        <w:t>7.3. The Contracting Authority may organize a visit to the site of works at the time of the preparatory meeting for the preparation of the bids mentioned in article 19 of the GRIT.</w:t>
      </w:r>
    </w:p>
    <w:p w:rsidR="00C54371" w:rsidRPr="002B089D" w:rsidRDefault="00C54371" w:rsidP="00C54371">
      <w:pPr>
        <w:pStyle w:val="NormalTahoma"/>
        <w:tabs>
          <w:tab w:val="left" w:pos="748"/>
        </w:tabs>
        <w:jc w:val="both"/>
        <w:rPr>
          <w:rFonts w:ascii="Times New Roman" w:hAnsi="Times New Roman" w:cs="Times New Roman"/>
        </w:rPr>
      </w:pPr>
    </w:p>
    <w:p w:rsidR="00C54371" w:rsidRPr="002B089D" w:rsidRDefault="00C54371" w:rsidP="00C54371">
      <w:pPr>
        <w:pStyle w:val="NormalTahoma"/>
        <w:tabs>
          <w:tab w:val="left" w:pos="748"/>
        </w:tabs>
        <w:rPr>
          <w:rFonts w:ascii="Times New Roman" w:hAnsi="Times New Roman" w:cs="Times New Roman"/>
        </w:rPr>
      </w:pPr>
    </w:p>
    <w:p w:rsidR="00C54371" w:rsidRPr="002B089D" w:rsidRDefault="00C54371" w:rsidP="00C54371">
      <w:pPr>
        <w:pStyle w:val="NormalTahoma"/>
        <w:tabs>
          <w:tab w:val="left" w:pos="748"/>
        </w:tabs>
        <w:jc w:val="center"/>
        <w:rPr>
          <w:rFonts w:ascii="Times New Roman" w:hAnsi="Times New Roman" w:cs="Times New Roman"/>
          <w:b/>
          <w:sz w:val="28"/>
          <w:szCs w:val="28"/>
        </w:rPr>
      </w:pPr>
      <w:r w:rsidRPr="002B089D">
        <w:rPr>
          <w:rFonts w:ascii="Times New Roman" w:hAnsi="Times New Roman" w:cs="Times New Roman"/>
          <w:b/>
          <w:sz w:val="28"/>
          <w:szCs w:val="28"/>
        </w:rPr>
        <w:t>B. Tender File</w:t>
      </w:r>
    </w:p>
    <w:p w:rsidR="00C54371" w:rsidRPr="002B089D" w:rsidRDefault="00C54371" w:rsidP="00C54371">
      <w:pPr>
        <w:pStyle w:val="NormalTahoma"/>
        <w:tabs>
          <w:tab w:val="left" w:pos="748"/>
        </w:tabs>
        <w:rPr>
          <w:rFonts w:ascii="Times New Roman" w:hAnsi="Times New Roman" w:cs="Times New Roman"/>
          <w:b/>
        </w:rPr>
      </w:pPr>
    </w:p>
    <w:p w:rsidR="00C54371" w:rsidRPr="002B089D" w:rsidRDefault="00C54371" w:rsidP="00C54371">
      <w:pPr>
        <w:pStyle w:val="NormalTahoma"/>
        <w:tabs>
          <w:tab w:val="left" w:pos="748"/>
        </w:tabs>
        <w:rPr>
          <w:rFonts w:ascii="Times New Roman" w:hAnsi="Times New Roman" w:cs="Times New Roman"/>
          <w:b/>
        </w:rPr>
      </w:pPr>
      <w:r w:rsidRPr="002B089D">
        <w:rPr>
          <w:rFonts w:ascii="Times New Roman" w:hAnsi="Times New Roman" w:cs="Times New Roman"/>
          <w:b/>
        </w:rPr>
        <w:t>Article 8: Content of Tender File</w:t>
      </w:r>
    </w:p>
    <w:p w:rsidR="00C54371" w:rsidRPr="002B089D" w:rsidRDefault="00C54371" w:rsidP="00C54371">
      <w:pPr>
        <w:pStyle w:val="NormalTahoma"/>
        <w:tabs>
          <w:tab w:val="left" w:pos="748"/>
        </w:tabs>
        <w:jc w:val="both"/>
        <w:rPr>
          <w:rFonts w:ascii="Times New Roman" w:hAnsi="Times New Roman" w:cs="Times New Roman"/>
        </w:rPr>
      </w:pPr>
    </w:p>
    <w:p w:rsidR="00C54371" w:rsidRPr="002B089D" w:rsidRDefault="00C54371" w:rsidP="00C54371">
      <w:pPr>
        <w:pStyle w:val="NormalTahoma"/>
        <w:tabs>
          <w:tab w:val="left" w:pos="748"/>
        </w:tabs>
        <w:jc w:val="both"/>
        <w:rPr>
          <w:rFonts w:ascii="Times New Roman" w:hAnsi="Times New Roman" w:cs="Times New Roman"/>
        </w:rPr>
      </w:pPr>
      <w:r w:rsidRPr="002B089D">
        <w:rPr>
          <w:rFonts w:ascii="Times New Roman" w:hAnsi="Times New Roman" w:cs="Times New Roman"/>
        </w:rPr>
        <w:t>8.1 The Tender File describes the works forming the subject of the contract, sets the consultation procedure by suppliers and specifies the terms of the contract.  Besides the addenda published in accordance with article 9 of the General Regulations of the invitation to tender, it includes the following documents:</w:t>
      </w:r>
    </w:p>
    <w:p w:rsidR="00C54371" w:rsidRPr="002B089D" w:rsidRDefault="00C54371" w:rsidP="00C54371">
      <w:pPr>
        <w:pStyle w:val="NormalTahoma"/>
        <w:tabs>
          <w:tab w:val="left" w:pos="748"/>
        </w:tabs>
        <w:ind w:left="748" w:firstLine="0"/>
        <w:jc w:val="both"/>
        <w:rPr>
          <w:rFonts w:ascii="Times New Roman" w:hAnsi="Times New Roman" w:cs="Times New Roman"/>
        </w:rPr>
      </w:pPr>
    </w:p>
    <w:p w:rsidR="00C54371" w:rsidRPr="002B089D" w:rsidRDefault="00C54371" w:rsidP="00C54371">
      <w:pPr>
        <w:pStyle w:val="NormalTahoma"/>
        <w:tabs>
          <w:tab w:val="left" w:pos="748"/>
        </w:tabs>
        <w:ind w:left="748" w:firstLine="0"/>
        <w:jc w:val="both"/>
        <w:rPr>
          <w:rFonts w:ascii="Times New Roman" w:hAnsi="Times New Roman" w:cs="Times New Roman"/>
        </w:rPr>
      </w:pPr>
    </w:p>
    <w:p w:rsidR="00C54371" w:rsidRPr="002B089D" w:rsidRDefault="00C54371" w:rsidP="00C54371">
      <w:pPr>
        <w:pStyle w:val="NormalTahoma"/>
        <w:tabs>
          <w:tab w:val="left" w:pos="748"/>
        </w:tabs>
        <w:ind w:left="0" w:firstLine="0"/>
        <w:rPr>
          <w:rFonts w:ascii="Times New Roman" w:hAnsi="Times New Roman" w:cs="Times New Roman"/>
        </w:rPr>
      </w:pPr>
    </w:p>
    <w:p w:rsidR="00C54371" w:rsidRPr="00C54371" w:rsidRDefault="00C54371" w:rsidP="00C54371">
      <w:pPr>
        <w:spacing w:after="200" w:line="276" w:lineRule="auto"/>
        <w:rPr>
          <w:lang w:val="en-GB"/>
        </w:rPr>
      </w:pPr>
      <w:r>
        <w:br w:type="page"/>
      </w:r>
    </w:p>
    <w:tbl>
      <w:tblPr>
        <w:tblpPr w:leftFromText="180" w:rightFromText="180" w:vertAnchor="text" w:horzAnchor="margin" w:tblpY="-74"/>
        <w:tblW w:w="9497" w:type="dxa"/>
        <w:tblLayout w:type="fixed"/>
        <w:tblCellMar>
          <w:left w:w="10" w:type="dxa"/>
          <w:right w:w="10" w:type="dxa"/>
        </w:tblCellMar>
        <w:tblLook w:val="0000" w:firstRow="0" w:lastRow="0" w:firstColumn="0" w:lastColumn="0" w:noHBand="0" w:noVBand="0"/>
      </w:tblPr>
      <w:tblGrid>
        <w:gridCol w:w="1559"/>
        <w:gridCol w:w="7938"/>
      </w:tblGrid>
      <w:tr w:rsidR="002B089D" w:rsidRPr="002B089D" w:rsidTr="002B089D">
        <w:trPr>
          <w:trHeight w:hRule="exact" w:val="596"/>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089D" w:rsidRPr="002B089D" w:rsidRDefault="002B089D" w:rsidP="002B089D">
            <w:pPr>
              <w:widowControl w:val="0"/>
              <w:autoSpaceDE w:val="0"/>
              <w:ind w:left="454" w:right="-147" w:hanging="340"/>
              <w:rPr>
                <w:lang w:val="en-GB"/>
              </w:rPr>
            </w:pPr>
            <w:proofErr w:type="gramStart"/>
            <w:r w:rsidRPr="002B089D">
              <w:rPr>
                <w:sz w:val="22"/>
                <w:szCs w:val="22"/>
                <w:lang w:val="en-GB"/>
              </w:rPr>
              <w:lastRenderedPageBreak/>
              <w:t>Document  No</w:t>
            </w:r>
            <w:proofErr w:type="gramEnd"/>
            <w:r w:rsidRPr="002B089D">
              <w:rPr>
                <w:sz w:val="22"/>
                <w:szCs w:val="22"/>
                <w:lang w:val="en-GB"/>
              </w:rPr>
              <w:t>.  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089D" w:rsidRPr="002B089D" w:rsidRDefault="002B089D" w:rsidP="002B089D">
            <w:pPr>
              <w:pStyle w:val="NormalTahoma"/>
              <w:tabs>
                <w:tab w:val="left" w:pos="748"/>
              </w:tabs>
              <w:ind w:left="0" w:firstLine="0"/>
              <w:jc w:val="both"/>
              <w:rPr>
                <w:rFonts w:ascii="Times New Roman" w:hAnsi="Times New Roman" w:cs="Times New Roman"/>
              </w:rPr>
            </w:pPr>
            <w:r w:rsidRPr="002B089D">
              <w:rPr>
                <w:rFonts w:ascii="Times New Roman" w:hAnsi="Times New Roman" w:cs="Times New Roman"/>
              </w:rPr>
              <w:t>The tender notice in English and French signed by the Contracting Authority</w:t>
            </w:r>
          </w:p>
          <w:p w:rsidR="002B089D" w:rsidRPr="002B089D" w:rsidRDefault="002B089D" w:rsidP="002B089D">
            <w:pPr>
              <w:widowControl w:val="0"/>
              <w:autoSpaceDE w:val="0"/>
              <w:ind w:left="176" w:right="-147" w:firstLine="5"/>
              <w:rPr>
                <w:lang w:val="en-GB"/>
              </w:rPr>
            </w:pPr>
          </w:p>
        </w:tc>
      </w:tr>
      <w:tr w:rsidR="002B089D" w:rsidRPr="002B089D" w:rsidTr="002B089D">
        <w:trPr>
          <w:trHeight w:hRule="exact" w:val="810"/>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089D" w:rsidRPr="002B089D" w:rsidRDefault="002B089D" w:rsidP="002B089D">
            <w:pPr>
              <w:widowControl w:val="0"/>
              <w:autoSpaceDE w:val="0"/>
              <w:ind w:left="454" w:right="-147" w:hanging="340"/>
              <w:rPr>
                <w:lang w:val="en-GB"/>
              </w:rPr>
            </w:pPr>
            <w:r w:rsidRPr="002B089D">
              <w:rPr>
                <w:sz w:val="22"/>
                <w:szCs w:val="22"/>
                <w:lang w:val="en-GB"/>
              </w:rPr>
              <w:t>Document</w:t>
            </w:r>
          </w:p>
          <w:p w:rsidR="002B089D" w:rsidRPr="002B089D" w:rsidRDefault="002B089D" w:rsidP="002B089D">
            <w:pPr>
              <w:widowControl w:val="0"/>
              <w:autoSpaceDE w:val="0"/>
              <w:ind w:left="454" w:right="-147" w:hanging="340"/>
              <w:rPr>
                <w:lang w:val="en-GB"/>
              </w:rPr>
            </w:pPr>
            <w:r w:rsidRPr="002B089D">
              <w:rPr>
                <w:sz w:val="22"/>
                <w:szCs w:val="22"/>
                <w:lang w:val="en-GB"/>
              </w:rPr>
              <w:t xml:space="preserve"> No.  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089D" w:rsidRPr="002B089D" w:rsidRDefault="002B089D" w:rsidP="002B089D">
            <w:pPr>
              <w:pStyle w:val="NormalTahoma"/>
              <w:tabs>
                <w:tab w:val="left" w:pos="748"/>
              </w:tabs>
              <w:ind w:left="0" w:firstLine="0"/>
              <w:jc w:val="both"/>
              <w:rPr>
                <w:rFonts w:ascii="Times New Roman" w:hAnsi="Times New Roman" w:cs="Times New Roman"/>
              </w:rPr>
            </w:pPr>
            <w:r w:rsidRPr="002B089D">
              <w:rPr>
                <w:rFonts w:ascii="Times New Roman" w:hAnsi="Times New Roman" w:cs="Times New Roman"/>
              </w:rPr>
              <w:t>The General Regulations of the invitation to tender which has model clauses that are not to be modified</w:t>
            </w:r>
            <w:r w:rsidRPr="002B089D">
              <w:rPr>
                <w:rFonts w:ascii="Times New Roman" w:hAnsi="Times New Roman" w:cs="Times New Roman"/>
                <w:sz w:val="22"/>
                <w:szCs w:val="22"/>
              </w:rPr>
              <w:t>;</w:t>
            </w:r>
          </w:p>
        </w:tc>
      </w:tr>
      <w:tr w:rsidR="002B089D" w:rsidRPr="002B089D" w:rsidTr="002B089D">
        <w:trPr>
          <w:trHeight w:hRule="exact" w:val="845"/>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089D" w:rsidRPr="002B089D" w:rsidRDefault="002B089D" w:rsidP="002B089D">
            <w:pPr>
              <w:widowControl w:val="0"/>
              <w:autoSpaceDE w:val="0"/>
              <w:ind w:left="454" w:right="-147" w:hanging="340"/>
              <w:rPr>
                <w:lang w:val="en-GB"/>
              </w:rPr>
            </w:pPr>
            <w:r w:rsidRPr="002B089D">
              <w:rPr>
                <w:sz w:val="22"/>
                <w:szCs w:val="22"/>
                <w:lang w:val="en-GB"/>
              </w:rPr>
              <w:t>Document</w:t>
            </w:r>
          </w:p>
          <w:p w:rsidR="002B089D" w:rsidRPr="002B089D" w:rsidRDefault="002B089D" w:rsidP="002B089D">
            <w:pPr>
              <w:widowControl w:val="0"/>
              <w:autoSpaceDE w:val="0"/>
              <w:ind w:left="454" w:right="-147" w:hanging="340"/>
              <w:rPr>
                <w:lang w:val="en-GB"/>
              </w:rPr>
            </w:pPr>
            <w:r w:rsidRPr="002B089D">
              <w:rPr>
                <w:sz w:val="22"/>
                <w:szCs w:val="22"/>
                <w:lang w:val="en-GB"/>
              </w:rPr>
              <w:t>No.  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089D" w:rsidRPr="002B089D" w:rsidRDefault="002B089D" w:rsidP="002B089D">
            <w:pPr>
              <w:pStyle w:val="NormalTahoma"/>
              <w:tabs>
                <w:tab w:val="left" w:pos="748"/>
              </w:tabs>
              <w:jc w:val="both"/>
              <w:rPr>
                <w:rFonts w:ascii="Times New Roman" w:hAnsi="Times New Roman" w:cs="Times New Roman"/>
              </w:rPr>
            </w:pPr>
            <w:r w:rsidRPr="002B089D">
              <w:rPr>
                <w:rFonts w:ascii="Times New Roman" w:hAnsi="Times New Roman" w:cs="Times New Roman"/>
              </w:rPr>
              <w:t>The Special Regulations of the invitation to tender containing provisions of documents No. 2 which should be completed or specified within the context of the invitation to tender concerned</w:t>
            </w:r>
          </w:p>
        </w:tc>
      </w:tr>
      <w:tr w:rsidR="002B089D" w:rsidRPr="002B089D" w:rsidTr="002B089D">
        <w:trPr>
          <w:trHeight w:val="888"/>
        </w:trPr>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B089D" w:rsidRPr="002B089D" w:rsidRDefault="002B089D" w:rsidP="002B089D">
            <w:pPr>
              <w:widowControl w:val="0"/>
              <w:autoSpaceDE w:val="0"/>
              <w:ind w:left="454" w:right="-147" w:hanging="340"/>
              <w:rPr>
                <w:lang w:val="en-GB"/>
              </w:rPr>
            </w:pPr>
            <w:r w:rsidRPr="002B089D">
              <w:rPr>
                <w:sz w:val="22"/>
                <w:szCs w:val="22"/>
                <w:lang w:val="en-GB"/>
              </w:rPr>
              <w:t xml:space="preserve">Document </w:t>
            </w:r>
          </w:p>
          <w:p w:rsidR="002B089D" w:rsidRPr="002B089D" w:rsidRDefault="002B089D" w:rsidP="002B089D">
            <w:pPr>
              <w:widowControl w:val="0"/>
              <w:autoSpaceDE w:val="0"/>
              <w:ind w:left="454" w:right="-147" w:hanging="340"/>
              <w:rPr>
                <w:lang w:val="en-GB"/>
              </w:rPr>
            </w:pPr>
            <w:r w:rsidRPr="002B089D">
              <w:rPr>
                <w:sz w:val="22"/>
                <w:szCs w:val="22"/>
                <w:lang w:val="en-GB"/>
              </w:rPr>
              <w:t>No.  4</w:t>
            </w:r>
          </w:p>
        </w:tc>
        <w:tc>
          <w:tcPr>
            <w:tcW w:w="79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B089D" w:rsidRPr="002B089D" w:rsidRDefault="002B089D" w:rsidP="002B089D">
            <w:pPr>
              <w:pStyle w:val="NormalTahoma"/>
              <w:tabs>
                <w:tab w:val="left" w:pos="748"/>
              </w:tabs>
              <w:ind w:left="271" w:firstLine="0"/>
              <w:rPr>
                <w:rFonts w:ascii="Times New Roman" w:hAnsi="Times New Roman" w:cs="Times New Roman"/>
              </w:rPr>
            </w:pPr>
            <w:r w:rsidRPr="002B089D">
              <w:rPr>
                <w:rFonts w:ascii="Times New Roman" w:hAnsi="Times New Roman" w:cs="Times New Roman"/>
              </w:rPr>
              <w:t>The Special Administrative Conditions which deal with the execution of the contract and the related payments</w:t>
            </w:r>
            <w:r w:rsidRPr="002B089D">
              <w:rPr>
                <w:rFonts w:ascii="Times New Roman" w:hAnsi="Times New Roman" w:cs="Times New Roman"/>
                <w:sz w:val="22"/>
                <w:szCs w:val="22"/>
              </w:rPr>
              <w:t>;</w:t>
            </w:r>
          </w:p>
        </w:tc>
      </w:tr>
      <w:tr w:rsidR="002B089D" w:rsidRPr="002B089D" w:rsidTr="002B089D">
        <w:trPr>
          <w:trHeight w:val="274"/>
        </w:trPr>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B089D" w:rsidRPr="002B089D" w:rsidRDefault="002B089D" w:rsidP="002B089D">
            <w:pPr>
              <w:widowControl w:val="0"/>
              <w:autoSpaceDE w:val="0"/>
              <w:ind w:left="454" w:right="-147" w:hanging="340"/>
              <w:rPr>
                <w:lang w:val="en-GB"/>
              </w:rPr>
            </w:pPr>
            <w:r w:rsidRPr="002B089D">
              <w:rPr>
                <w:sz w:val="22"/>
                <w:szCs w:val="22"/>
                <w:lang w:val="en-GB"/>
              </w:rPr>
              <w:t xml:space="preserve">Document </w:t>
            </w:r>
          </w:p>
          <w:p w:rsidR="002B089D" w:rsidRPr="002B089D" w:rsidRDefault="002B089D" w:rsidP="002B089D">
            <w:pPr>
              <w:widowControl w:val="0"/>
              <w:autoSpaceDE w:val="0"/>
              <w:ind w:left="454" w:right="-147" w:hanging="340"/>
              <w:rPr>
                <w:lang w:val="en-GB"/>
              </w:rPr>
            </w:pPr>
            <w:r w:rsidRPr="002B089D">
              <w:rPr>
                <w:sz w:val="22"/>
                <w:szCs w:val="22"/>
                <w:lang w:val="en-GB"/>
              </w:rPr>
              <w:t>No.  5</w:t>
            </w:r>
          </w:p>
        </w:tc>
        <w:tc>
          <w:tcPr>
            <w:tcW w:w="79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B089D" w:rsidRPr="002B089D" w:rsidRDefault="002B089D" w:rsidP="002B089D">
            <w:pPr>
              <w:pStyle w:val="NormalTahoma"/>
              <w:tabs>
                <w:tab w:val="left" w:pos="748"/>
              </w:tabs>
              <w:ind w:left="271" w:firstLine="0"/>
              <w:jc w:val="both"/>
              <w:rPr>
                <w:rFonts w:ascii="Times New Roman" w:hAnsi="Times New Roman" w:cs="Times New Roman"/>
              </w:rPr>
            </w:pPr>
            <w:r w:rsidRPr="002B089D">
              <w:rPr>
                <w:rFonts w:ascii="Times New Roman" w:hAnsi="Times New Roman" w:cs="Times New Roman"/>
              </w:rPr>
              <w:t>The technical specification</w:t>
            </w:r>
          </w:p>
        </w:tc>
      </w:tr>
      <w:tr w:rsidR="002B089D" w:rsidRPr="002B089D" w:rsidTr="002B089D">
        <w:trPr>
          <w:trHeight w:val="557"/>
        </w:trPr>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B089D" w:rsidRPr="002B089D" w:rsidRDefault="002B089D" w:rsidP="002B089D">
            <w:pPr>
              <w:widowControl w:val="0"/>
              <w:autoSpaceDE w:val="0"/>
              <w:ind w:left="454" w:right="-147" w:hanging="340"/>
              <w:rPr>
                <w:lang w:val="en-GB"/>
              </w:rPr>
            </w:pPr>
            <w:r w:rsidRPr="002B089D">
              <w:rPr>
                <w:sz w:val="22"/>
                <w:szCs w:val="22"/>
                <w:lang w:val="en-GB"/>
              </w:rPr>
              <w:t xml:space="preserve">Document </w:t>
            </w:r>
          </w:p>
          <w:p w:rsidR="002B089D" w:rsidRPr="002B089D" w:rsidRDefault="002B089D" w:rsidP="002B089D">
            <w:pPr>
              <w:widowControl w:val="0"/>
              <w:autoSpaceDE w:val="0"/>
              <w:ind w:left="454" w:right="-147" w:hanging="340"/>
              <w:rPr>
                <w:lang w:val="en-GB"/>
              </w:rPr>
            </w:pPr>
            <w:r w:rsidRPr="002B089D">
              <w:rPr>
                <w:sz w:val="22"/>
                <w:szCs w:val="22"/>
                <w:lang w:val="en-GB"/>
              </w:rPr>
              <w:t>No.  6</w:t>
            </w:r>
          </w:p>
        </w:tc>
        <w:tc>
          <w:tcPr>
            <w:tcW w:w="79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B089D" w:rsidRPr="002B089D" w:rsidRDefault="002B089D" w:rsidP="002B089D">
            <w:pPr>
              <w:pStyle w:val="NormalTahoma"/>
              <w:tabs>
                <w:tab w:val="left" w:pos="748"/>
              </w:tabs>
              <w:jc w:val="both"/>
              <w:rPr>
                <w:rFonts w:ascii="Times New Roman" w:hAnsi="Times New Roman" w:cs="Times New Roman"/>
              </w:rPr>
            </w:pPr>
            <w:r w:rsidRPr="002B089D">
              <w:rPr>
                <w:rFonts w:ascii="Times New Roman" w:hAnsi="Times New Roman" w:cs="Times New Roman"/>
              </w:rPr>
              <w:t>The framework of Unit Price Schedule</w:t>
            </w:r>
            <w:r w:rsidRPr="002B089D">
              <w:rPr>
                <w:rFonts w:ascii="Times New Roman" w:hAnsi="Times New Roman" w:cs="Times New Roman"/>
                <w:sz w:val="22"/>
                <w:szCs w:val="22"/>
              </w:rPr>
              <w:t>;</w:t>
            </w:r>
          </w:p>
        </w:tc>
      </w:tr>
      <w:tr w:rsidR="002B089D" w:rsidRPr="002B089D" w:rsidTr="002B089D">
        <w:trPr>
          <w:trHeight w:val="552"/>
        </w:trPr>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B089D" w:rsidRPr="002B089D" w:rsidRDefault="002B089D" w:rsidP="002B089D">
            <w:pPr>
              <w:widowControl w:val="0"/>
              <w:autoSpaceDE w:val="0"/>
              <w:ind w:left="454" w:right="-147" w:hanging="340"/>
              <w:rPr>
                <w:lang w:val="en-GB"/>
              </w:rPr>
            </w:pPr>
            <w:r w:rsidRPr="002B089D">
              <w:rPr>
                <w:sz w:val="22"/>
                <w:szCs w:val="22"/>
                <w:lang w:val="en-GB"/>
              </w:rPr>
              <w:t xml:space="preserve">Document </w:t>
            </w:r>
          </w:p>
          <w:p w:rsidR="002B089D" w:rsidRPr="002B089D" w:rsidRDefault="002B089D" w:rsidP="002B089D">
            <w:pPr>
              <w:widowControl w:val="0"/>
              <w:autoSpaceDE w:val="0"/>
              <w:ind w:left="454" w:right="-147" w:hanging="340"/>
              <w:rPr>
                <w:lang w:val="en-GB"/>
              </w:rPr>
            </w:pPr>
            <w:r w:rsidRPr="002B089D">
              <w:rPr>
                <w:sz w:val="22"/>
                <w:szCs w:val="22"/>
                <w:lang w:val="en-GB"/>
              </w:rPr>
              <w:t>No.  7</w:t>
            </w:r>
          </w:p>
        </w:tc>
        <w:tc>
          <w:tcPr>
            <w:tcW w:w="79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B089D" w:rsidRPr="002B089D" w:rsidRDefault="002B089D" w:rsidP="002B089D">
            <w:pPr>
              <w:pStyle w:val="NormalTahoma"/>
              <w:tabs>
                <w:tab w:val="left" w:pos="748"/>
              </w:tabs>
              <w:jc w:val="both"/>
              <w:rPr>
                <w:rFonts w:ascii="Times New Roman" w:hAnsi="Times New Roman" w:cs="Times New Roman"/>
              </w:rPr>
            </w:pPr>
            <w:r w:rsidRPr="002B089D">
              <w:rPr>
                <w:rFonts w:ascii="Times New Roman" w:hAnsi="Times New Roman" w:cs="Times New Roman"/>
              </w:rPr>
              <w:t xml:space="preserve">The framework of bill of Quantities and cost estimates </w:t>
            </w:r>
          </w:p>
        </w:tc>
      </w:tr>
      <w:tr w:rsidR="002B089D" w:rsidRPr="002B089D" w:rsidTr="002B089D">
        <w:trPr>
          <w:trHeight w:val="417"/>
        </w:trPr>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B089D" w:rsidRPr="002B089D" w:rsidRDefault="002B089D" w:rsidP="002B089D">
            <w:pPr>
              <w:widowControl w:val="0"/>
              <w:autoSpaceDE w:val="0"/>
              <w:ind w:left="454" w:right="-147" w:hanging="340"/>
              <w:rPr>
                <w:lang w:val="en-GB"/>
              </w:rPr>
            </w:pPr>
            <w:r w:rsidRPr="002B089D">
              <w:rPr>
                <w:sz w:val="22"/>
                <w:szCs w:val="22"/>
                <w:lang w:val="en-GB"/>
              </w:rPr>
              <w:t xml:space="preserve">Document </w:t>
            </w:r>
          </w:p>
          <w:p w:rsidR="002B089D" w:rsidRPr="002B089D" w:rsidRDefault="002B089D" w:rsidP="002B089D">
            <w:pPr>
              <w:widowControl w:val="0"/>
              <w:autoSpaceDE w:val="0"/>
              <w:ind w:left="454" w:right="-147" w:hanging="340"/>
              <w:rPr>
                <w:lang w:val="en-GB"/>
              </w:rPr>
            </w:pPr>
            <w:r w:rsidRPr="002B089D">
              <w:rPr>
                <w:sz w:val="22"/>
                <w:szCs w:val="22"/>
                <w:lang w:val="en-GB"/>
              </w:rPr>
              <w:t>No. 8</w:t>
            </w:r>
          </w:p>
        </w:tc>
        <w:tc>
          <w:tcPr>
            <w:tcW w:w="79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B089D" w:rsidRPr="002B089D" w:rsidRDefault="002B089D" w:rsidP="002B089D">
            <w:pPr>
              <w:widowControl w:val="0"/>
              <w:autoSpaceDE w:val="0"/>
              <w:ind w:left="454" w:right="-147" w:hanging="340"/>
              <w:rPr>
                <w:lang w:val="en-GB"/>
              </w:rPr>
            </w:pPr>
            <w:r w:rsidRPr="002B089D">
              <w:rPr>
                <w:sz w:val="22"/>
                <w:szCs w:val="22"/>
                <w:lang w:val="en-GB"/>
              </w:rPr>
              <w:t>Framework of breakdown of unit price;</w:t>
            </w:r>
          </w:p>
        </w:tc>
      </w:tr>
      <w:tr w:rsidR="002B089D" w:rsidRPr="002B089D" w:rsidTr="002B089D">
        <w:trPr>
          <w:trHeight w:hRule="exact" w:val="2613"/>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089D" w:rsidRPr="002B089D" w:rsidRDefault="002B089D" w:rsidP="002B089D">
            <w:pPr>
              <w:widowControl w:val="0"/>
              <w:autoSpaceDE w:val="0"/>
              <w:ind w:left="454" w:right="-147" w:hanging="340"/>
              <w:rPr>
                <w:lang w:val="en-GB"/>
              </w:rPr>
            </w:pPr>
            <w:r w:rsidRPr="002B089D">
              <w:rPr>
                <w:sz w:val="22"/>
                <w:szCs w:val="22"/>
                <w:lang w:val="en-GB"/>
              </w:rPr>
              <w:t xml:space="preserve">Document </w:t>
            </w:r>
          </w:p>
          <w:p w:rsidR="002B089D" w:rsidRPr="002B089D" w:rsidRDefault="002B089D" w:rsidP="002B089D">
            <w:pPr>
              <w:widowControl w:val="0"/>
              <w:autoSpaceDE w:val="0"/>
              <w:ind w:left="454" w:right="-147" w:hanging="340"/>
              <w:rPr>
                <w:lang w:val="en-GB"/>
              </w:rPr>
            </w:pPr>
            <w:r w:rsidRPr="002B089D">
              <w:rPr>
                <w:sz w:val="22"/>
                <w:szCs w:val="22"/>
                <w:lang w:val="en-GB"/>
              </w:rPr>
              <w:t>No.  9</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089D" w:rsidRPr="002B089D" w:rsidRDefault="002B089D" w:rsidP="002B089D">
            <w:pPr>
              <w:pStyle w:val="NormalTahoma"/>
              <w:tabs>
                <w:tab w:val="left" w:pos="748"/>
              </w:tabs>
              <w:jc w:val="both"/>
              <w:rPr>
                <w:rFonts w:ascii="Times New Roman" w:hAnsi="Times New Roman" w:cs="Times New Roman"/>
              </w:rPr>
            </w:pPr>
            <w:r w:rsidRPr="002B089D">
              <w:rPr>
                <w:rFonts w:ascii="Times New Roman" w:hAnsi="Times New Roman" w:cs="Times New Roman"/>
              </w:rPr>
              <w:t>Draft contract;</w:t>
            </w:r>
          </w:p>
          <w:p w:rsidR="002B089D" w:rsidRPr="002B089D" w:rsidRDefault="002B089D" w:rsidP="002B089D">
            <w:pPr>
              <w:pStyle w:val="ListParagraph"/>
              <w:widowControl w:val="0"/>
              <w:numPr>
                <w:ilvl w:val="0"/>
                <w:numId w:val="25"/>
              </w:numPr>
              <w:autoSpaceDE w:val="0"/>
              <w:ind w:right="-147"/>
              <w:rPr>
                <w:lang w:val="en-GB"/>
              </w:rPr>
            </w:pPr>
            <w:r w:rsidRPr="002B089D">
              <w:rPr>
                <w:lang w:val="en-GB"/>
              </w:rPr>
              <w:t>The planning of execution</w:t>
            </w:r>
          </w:p>
          <w:p w:rsidR="002B089D" w:rsidRPr="002B089D" w:rsidRDefault="002B089D" w:rsidP="002B089D">
            <w:pPr>
              <w:pStyle w:val="ListParagraph"/>
              <w:widowControl w:val="0"/>
              <w:numPr>
                <w:ilvl w:val="0"/>
                <w:numId w:val="25"/>
              </w:numPr>
              <w:autoSpaceDE w:val="0"/>
              <w:ind w:right="-147"/>
              <w:rPr>
                <w:lang w:val="en-GB"/>
              </w:rPr>
            </w:pPr>
            <w:r w:rsidRPr="002B089D">
              <w:rPr>
                <w:lang w:val="en-GB"/>
              </w:rPr>
              <w:t>Model form for presentation of equipment, personnel, and references ;</w:t>
            </w:r>
          </w:p>
          <w:p w:rsidR="002B089D" w:rsidRPr="002B089D" w:rsidRDefault="002B089D" w:rsidP="002B089D">
            <w:pPr>
              <w:pStyle w:val="ListParagraph"/>
              <w:widowControl w:val="0"/>
              <w:numPr>
                <w:ilvl w:val="0"/>
                <w:numId w:val="25"/>
              </w:numPr>
              <w:autoSpaceDE w:val="0"/>
              <w:ind w:right="-147"/>
              <w:rPr>
                <w:lang w:val="en-GB"/>
              </w:rPr>
            </w:pPr>
            <w:r w:rsidRPr="002B089D">
              <w:rPr>
                <w:lang w:val="en-GB"/>
              </w:rPr>
              <w:t>Model of tender letter;</w:t>
            </w:r>
          </w:p>
          <w:p w:rsidR="002B089D" w:rsidRPr="002B089D" w:rsidRDefault="002B089D" w:rsidP="002B089D">
            <w:pPr>
              <w:pStyle w:val="ListParagraph"/>
              <w:widowControl w:val="0"/>
              <w:numPr>
                <w:ilvl w:val="0"/>
                <w:numId w:val="25"/>
              </w:numPr>
              <w:autoSpaceDE w:val="0"/>
              <w:ind w:right="-147"/>
              <w:rPr>
                <w:lang w:val="en-GB"/>
              </w:rPr>
            </w:pPr>
            <w:r w:rsidRPr="002B089D">
              <w:rPr>
                <w:lang w:val="en-GB"/>
              </w:rPr>
              <w:t>Model of tender bond;</w:t>
            </w:r>
          </w:p>
          <w:p w:rsidR="002B089D" w:rsidRPr="002B089D" w:rsidRDefault="002B089D" w:rsidP="002B089D">
            <w:pPr>
              <w:pStyle w:val="ListParagraph"/>
              <w:widowControl w:val="0"/>
              <w:numPr>
                <w:ilvl w:val="0"/>
                <w:numId w:val="25"/>
              </w:numPr>
              <w:autoSpaceDE w:val="0"/>
              <w:ind w:right="-147"/>
              <w:rPr>
                <w:lang w:val="en-GB"/>
              </w:rPr>
            </w:pPr>
            <w:r w:rsidRPr="002B089D">
              <w:rPr>
                <w:lang w:val="en-GB"/>
              </w:rPr>
              <w:t>Model of final bond;</w:t>
            </w:r>
          </w:p>
          <w:p w:rsidR="002B089D" w:rsidRPr="002B089D" w:rsidRDefault="002B089D" w:rsidP="002B089D">
            <w:pPr>
              <w:pStyle w:val="ListParagraph"/>
              <w:widowControl w:val="0"/>
              <w:numPr>
                <w:ilvl w:val="0"/>
                <w:numId w:val="25"/>
              </w:numPr>
              <w:autoSpaceDE w:val="0"/>
              <w:ind w:right="-147"/>
              <w:rPr>
                <w:lang w:val="en-GB"/>
              </w:rPr>
            </w:pPr>
            <w:r w:rsidRPr="002B089D">
              <w:rPr>
                <w:lang w:val="en-GB"/>
              </w:rPr>
              <w:t xml:space="preserve">Model of </w:t>
            </w:r>
            <w:proofErr w:type="spellStart"/>
            <w:r w:rsidRPr="002B089D">
              <w:rPr>
                <w:lang w:val="en-GB"/>
              </w:rPr>
              <w:t>start up</w:t>
            </w:r>
            <w:proofErr w:type="spellEnd"/>
            <w:r w:rsidRPr="002B089D">
              <w:rPr>
                <w:lang w:val="en-GB"/>
              </w:rPr>
              <w:t xml:space="preserve"> advance;</w:t>
            </w:r>
          </w:p>
          <w:p w:rsidR="002B089D" w:rsidRPr="00DE2DE6" w:rsidRDefault="002B089D" w:rsidP="002B089D">
            <w:pPr>
              <w:pStyle w:val="ListParagraph"/>
              <w:widowControl w:val="0"/>
              <w:numPr>
                <w:ilvl w:val="0"/>
                <w:numId w:val="25"/>
              </w:numPr>
              <w:autoSpaceDE w:val="0"/>
              <w:ind w:right="-147"/>
              <w:rPr>
                <w:lang w:val="en-GB"/>
              </w:rPr>
            </w:pPr>
            <w:r w:rsidRPr="002B089D">
              <w:rPr>
                <w:lang w:val="en-GB"/>
              </w:rPr>
              <w:t>Model of retention guarantee bond</w:t>
            </w:r>
          </w:p>
        </w:tc>
      </w:tr>
      <w:tr w:rsidR="002B089D" w:rsidRPr="002B089D" w:rsidTr="002B089D">
        <w:trPr>
          <w:trHeight w:hRule="exact" w:val="563"/>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089D" w:rsidRPr="002B089D" w:rsidRDefault="002B089D" w:rsidP="002B089D">
            <w:pPr>
              <w:widowControl w:val="0"/>
              <w:autoSpaceDE w:val="0"/>
              <w:ind w:left="454" w:right="-147" w:hanging="340"/>
              <w:rPr>
                <w:lang w:val="en-GB"/>
              </w:rPr>
            </w:pPr>
            <w:r w:rsidRPr="002B089D">
              <w:rPr>
                <w:sz w:val="22"/>
                <w:szCs w:val="22"/>
                <w:lang w:val="en-GB"/>
              </w:rPr>
              <w:t xml:space="preserve">Document </w:t>
            </w:r>
          </w:p>
          <w:p w:rsidR="002B089D" w:rsidRPr="002B089D" w:rsidRDefault="002B089D" w:rsidP="002B089D">
            <w:pPr>
              <w:widowControl w:val="0"/>
              <w:autoSpaceDE w:val="0"/>
              <w:ind w:left="454" w:right="-147" w:hanging="340"/>
              <w:rPr>
                <w:lang w:val="en-GB"/>
              </w:rPr>
            </w:pPr>
            <w:r w:rsidRPr="002B089D">
              <w:rPr>
                <w:sz w:val="22"/>
                <w:szCs w:val="22"/>
                <w:lang w:val="en-GB"/>
              </w:rPr>
              <w:t>No. 10</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089D" w:rsidRPr="002B089D" w:rsidRDefault="002B089D" w:rsidP="002B089D">
            <w:pPr>
              <w:widowControl w:val="0"/>
              <w:autoSpaceDE w:val="0"/>
              <w:ind w:left="454" w:right="-147" w:hanging="340"/>
              <w:rPr>
                <w:lang w:val="en-GB"/>
              </w:rPr>
            </w:pPr>
            <w:r w:rsidRPr="002B089D">
              <w:rPr>
                <w:sz w:val="22"/>
                <w:szCs w:val="22"/>
                <w:lang w:val="en-GB"/>
              </w:rPr>
              <w:t>Models to be used by bidders;</w:t>
            </w:r>
          </w:p>
        </w:tc>
      </w:tr>
      <w:tr w:rsidR="002B089D" w:rsidRPr="002B089D" w:rsidTr="002B089D">
        <w:trPr>
          <w:trHeight w:val="888"/>
        </w:trPr>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B089D" w:rsidRPr="002B089D" w:rsidRDefault="002B089D" w:rsidP="002B089D">
            <w:pPr>
              <w:widowControl w:val="0"/>
              <w:autoSpaceDE w:val="0"/>
              <w:ind w:left="454" w:right="-147" w:hanging="340"/>
              <w:rPr>
                <w:lang w:val="en-GB"/>
              </w:rPr>
            </w:pPr>
            <w:r w:rsidRPr="002B089D">
              <w:rPr>
                <w:sz w:val="22"/>
                <w:szCs w:val="22"/>
                <w:lang w:val="en-GB"/>
              </w:rPr>
              <w:t xml:space="preserve">Document </w:t>
            </w:r>
          </w:p>
          <w:p w:rsidR="002B089D" w:rsidRPr="002B089D" w:rsidRDefault="002B089D" w:rsidP="002B089D">
            <w:pPr>
              <w:widowControl w:val="0"/>
              <w:autoSpaceDE w:val="0"/>
              <w:ind w:left="454" w:right="-147" w:hanging="340"/>
              <w:rPr>
                <w:lang w:val="en-GB"/>
              </w:rPr>
            </w:pPr>
            <w:r w:rsidRPr="002B089D">
              <w:rPr>
                <w:sz w:val="22"/>
                <w:szCs w:val="22"/>
                <w:lang w:val="en-GB"/>
              </w:rPr>
              <w:t>No. 11</w:t>
            </w:r>
          </w:p>
        </w:tc>
        <w:tc>
          <w:tcPr>
            <w:tcW w:w="793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B089D" w:rsidRPr="002B089D" w:rsidRDefault="002B089D" w:rsidP="002B089D">
            <w:pPr>
              <w:widowControl w:val="0"/>
              <w:autoSpaceDE w:val="0"/>
              <w:ind w:left="-108" w:right="-147" w:firstLine="85"/>
              <w:rPr>
                <w:lang w:val="en-GB"/>
              </w:rPr>
            </w:pPr>
            <w:r w:rsidRPr="002B089D">
              <w:rPr>
                <w:sz w:val="22"/>
                <w:szCs w:val="22"/>
                <w:lang w:val="en-GB"/>
              </w:rPr>
              <w:t>Justifications of preliminary studies to be filled by the Project Owner or Delegated Project Owner;</w:t>
            </w:r>
          </w:p>
        </w:tc>
      </w:tr>
      <w:tr w:rsidR="002B089D" w:rsidRPr="002B089D" w:rsidTr="002B089D">
        <w:trPr>
          <w:trHeight w:val="1419"/>
        </w:trPr>
        <w:tc>
          <w:tcPr>
            <w:tcW w:w="155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B089D" w:rsidRPr="002B089D" w:rsidRDefault="002B089D" w:rsidP="002B089D">
            <w:pPr>
              <w:widowControl w:val="0"/>
              <w:autoSpaceDE w:val="0"/>
              <w:ind w:left="454" w:right="-147" w:hanging="340"/>
              <w:rPr>
                <w:lang w:val="en-GB"/>
              </w:rPr>
            </w:pPr>
            <w:r w:rsidRPr="002B089D">
              <w:rPr>
                <w:sz w:val="22"/>
                <w:szCs w:val="22"/>
                <w:lang w:val="en-GB"/>
              </w:rPr>
              <w:t xml:space="preserve">Document </w:t>
            </w:r>
          </w:p>
          <w:p w:rsidR="002B089D" w:rsidRPr="002B089D" w:rsidRDefault="002B089D" w:rsidP="002B089D">
            <w:pPr>
              <w:widowControl w:val="0"/>
              <w:autoSpaceDE w:val="0"/>
              <w:ind w:left="454" w:right="-147" w:hanging="340"/>
              <w:rPr>
                <w:lang w:val="en-GB"/>
              </w:rPr>
            </w:pPr>
            <w:r w:rsidRPr="002B089D">
              <w:rPr>
                <w:sz w:val="22"/>
                <w:szCs w:val="22"/>
                <w:lang w:val="en-GB"/>
              </w:rPr>
              <w:t>No. 12</w:t>
            </w:r>
          </w:p>
        </w:tc>
        <w:tc>
          <w:tcPr>
            <w:tcW w:w="79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B089D" w:rsidRPr="002B089D" w:rsidRDefault="002B089D" w:rsidP="002B089D">
            <w:pPr>
              <w:pStyle w:val="NormalTahoma"/>
              <w:tabs>
                <w:tab w:val="left" w:pos="748"/>
              </w:tabs>
              <w:ind w:left="34" w:hanging="34"/>
              <w:jc w:val="both"/>
              <w:rPr>
                <w:rFonts w:ascii="Times New Roman" w:hAnsi="Times New Roman" w:cs="Times New Roman"/>
              </w:rPr>
            </w:pPr>
            <w:r w:rsidRPr="002B089D">
              <w:rPr>
                <w:rFonts w:ascii="Times New Roman" w:hAnsi="Times New Roman" w:cs="Times New Roman"/>
              </w:rPr>
              <w:t>List of first rate banking establishments and financial bodies approved by the Ministry in charge of finance authorised to issue bonds for public contracts</w:t>
            </w:r>
          </w:p>
          <w:p w:rsidR="002B089D" w:rsidRPr="002B089D" w:rsidRDefault="002B089D" w:rsidP="002B089D">
            <w:pPr>
              <w:widowControl w:val="0"/>
              <w:autoSpaceDE w:val="0"/>
              <w:ind w:right="-147"/>
              <w:rPr>
                <w:lang w:val="en-GB"/>
              </w:rPr>
            </w:pPr>
          </w:p>
        </w:tc>
      </w:tr>
    </w:tbl>
    <w:p w:rsidR="00523A83" w:rsidRPr="002B089D" w:rsidRDefault="00523A83" w:rsidP="005073E8">
      <w:pPr>
        <w:pStyle w:val="NormalTahoma"/>
        <w:tabs>
          <w:tab w:val="left" w:pos="748"/>
        </w:tabs>
        <w:jc w:val="both"/>
        <w:rPr>
          <w:rFonts w:ascii="Times New Roman" w:hAnsi="Times New Roman" w:cs="Times New Roman"/>
        </w:rPr>
      </w:pPr>
    </w:p>
    <w:p w:rsidR="001E2F8D" w:rsidRPr="000C4ED8" w:rsidRDefault="00C54371" w:rsidP="000C4ED8">
      <w:pPr>
        <w:pStyle w:val="NormalTahoma"/>
        <w:tabs>
          <w:tab w:val="left" w:pos="748"/>
        </w:tabs>
        <w:jc w:val="both"/>
        <w:rPr>
          <w:rFonts w:ascii="Times New Roman" w:hAnsi="Times New Roman" w:cs="Times New Roman"/>
        </w:rPr>
      </w:pPr>
      <w:r w:rsidRPr="002B089D">
        <w:rPr>
          <w:rFonts w:ascii="Times New Roman" w:hAnsi="Times New Roman" w:cs="Times New Roman"/>
        </w:rPr>
        <w:t>8.2 The bidder must examine all the rules, forms, conditions and specifications contained in the Tender file. It is up to him to furnish all the information requested and prepare a bid in conformity with all aspects of the said file. Any deficiency may lead to a rejection of his bid</w:t>
      </w:r>
      <w:r w:rsidR="000C4ED8">
        <w:rPr>
          <w:rFonts w:ascii="Times New Roman" w:hAnsi="Times New Roman" w:cs="Times New Roman"/>
        </w:rPr>
        <w:t>.</w:t>
      </w:r>
    </w:p>
    <w:p w:rsidR="001E2F8D" w:rsidRPr="002B089D" w:rsidRDefault="001E2F8D" w:rsidP="005073E8">
      <w:pPr>
        <w:pStyle w:val="NormalTahoma"/>
        <w:tabs>
          <w:tab w:val="left" w:pos="748"/>
        </w:tabs>
        <w:rPr>
          <w:rFonts w:ascii="Times New Roman" w:hAnsi="Times New Roman" w:cs="Times New Roman"/>
          <w:b/>
        </w:rPr>
      </w:pPr>
    </w:p>
    <w:p w:rsidR="005073E8" w:rsidRPr="002B089D" w:rsidRDefault="005073E8" w:rsidP="005073E8">
      <w:pPr>
        <w:pStyle w:val="NormalTahoma"/>
        <w:tabs>
          <w:tab w:val="left" w:pos="748"/>
        </w:tabs>
        <w:rPr>
          <w:rFonts w:ascii="Times New Roman" w:hAnsi="Times New Roman" w:cs="Times New Roman"/>
          <w:b/>
        </w:rPr>
      </w:pPr>
      <w:r w:rsidRPr="002B089D">
        <w:rPr>
          <w:rFonts w:ascii="Times New Roman" w:hAnsi="Times New Roman" w:cs="Times New Roman"/>
          <w:b/>
        </w:rPr>
        <w:t xml:space="preserve">Article </w:t>
      </w:r>
      <w:r w:rsidR="00E447E9" w:rsidRPr="002B089D">
        <w:rPr>
          <w:rFonts w:ascii="Times New Roman" w:hAnsi="Times New Roman" w:cs="Times New Roman"/>
          <w:b/>
        </w:rPr>
        <w:t>9</w:t>
      </w:r>
      <w:r w:rsidRPr="002B089D">
        <w:rPr>
          <w:rFonts w:ascii="Times New Roman" w:hAnsi="Times New Roman" w:cs="Times New Roman"/>
          <w:b/>
        </w:rPr>
        <w:t>: Clarifications on the Tender File</w:t>
      </w:r>
    </w:p>
    <w:p w:rsidR="005073E8" w:rsidRPr="002B089D" w:rsidRDefault="005073E8" w:rsidP="005073E8">
      <w:pPr>
        <w:pStyle w:val="NormalTahoma"/>
        <w:tabs>
          <w:tab w:val="left" w:pos="748"/>
        </w:tabs>
        <w:rPr>
          <w:rFonts w:ascii="Times New Roman" w:hAnsi="Times New Roman" w:cs="Times New Roman"/>
          <w:b/>
        </w:rPr>
      </w:pPr>
    </w:p>
    <w:p w:rsidR="005073E8" w:rsidRPr="002B089D" w:rsidRDefault="00DC5A41" w:rsidP="005073E8">
      <w:pPr>
        <w:pStyle w:val="NormalTahoma"/>
        <w:tabs>
          <w:tab w:val="left" w:pos="748"/>
        </w:tabs>
        <w:jc w:val="both"/>
        <w:rPr>
          <w:rFonts w:ascii="Times New Roman" w:hAnsi="Times New Roman" w:cs="Times New Roman"/>
        </w:rPr>
      </w:pPr>
      <w:r w:rsidRPr="002B089D">
        <w:rPr>
          <w:rFonts w:ascii="Times New Roman" w:hAnsi="Times New Roman" w:cs="Times New Roman"/>
        </w:rPr>
        <w:t>9</w:t>
      </w:r>
      <w:r w:rsidR="005073E8" w:rsidRPr="002B089D">
        <w:rPr>
          <w:rFonts w:ascii="Times New Roman" w:hAnsi="Times New Roman" w:cs="Times New Roman"/>
        </w:rPr>
        <w:t xml:space="preserve">.1 Any bidder who wants to obtain clarifications on the Tender File may request them from the Contracting Authority in writing or by electronic mail (telecopy or e-mail) at the Contracting Authority’s address indicated in the Special Regulations of the invitation to tender. The Contracting Authority shall reply in writing to any request for clarification received at least fourteen (14) days for national invitations to tender and twenty-one </w:t>
      </w:r>
      <w:r w:rsidR="005073E8" w:rsidRPr="002B089D">
        <w:rPr>
          <w:rFonts w:ascii="Times New Roman" w:hAnsi="Times New Roman" w:cs="Times New Roman"/>
        </w:rPr>
        <w:lastRenderedPageBreak/>
        <w:t>(21) days for international invitations prior to the deadline for the submission of the offers.</w:t>
      </w:r>
    </w:p>
    <w:p w:rsidR="005073E8" w:rsidRPr="002B089D" w:rsidRDefault="005073E8" w:rsidP="005073E8">
      <w:pPr>
        <w:pStyle w:val="NormalTahoma"/>
        <w:tabs>
          <w:tab w:val="left" w:pos="748"/>
        </w:tabs>
        <w:jc w:val="both"/>
        <w:rPr>
          <w:rFonts w:ascii="Times New Roman" w:hAnsi="Times New Roman" w:cs="Times New Roman"/>
        </w:rPr>
      </w:pPr>
      <w:r w:rsidRPr="002B089D">
        <w:rPr>
          <w:rFonts w:ascii="Times New Roman" w:hAnsi="Times New Roman" w:cs="Times New Roman"/>
        </w:rPr>
        <w:t xml:space="preserve">        A copy of the Contracting Authority’s response, indicating the question posed but not mentioning the author, is addressed to all bidders who bought the Tender File.</w:t>
      </w:r>
    </w:p>
    <w:p w:rsidR="005073E8" w:rsidRPr="002B089D" w:rsidRDefault="005073E8" w:rsidP="005073E8">
      <w:pPr>
        <w:pStyle w:val="NormalTahoma"/>
        <w:tabs>
          <w:tab w:val="left" w:pos="748"/>
        </w:tabs>
        <w:jc w:val="both"/>
        <w:rPr>
          <w:rFonts w:ascii="Times New Roman" w:hAnsi="Times New Roman" w:cs="Times New Roman"/>
        </w:rPr>
      </w:pPr>
    </w:p>
    <w:p w:rsidR="005073E8" w:rsidRPr="002B089D" w:rsidRDefault="00DC5A41" w:rsidP="005073E8">
      <w:pPr>
        <w:pStyle w:val="NormalTahoma"/>
        <w:tabs>
          <w:tab w:val="left" w:pos="748"/>
        </w:tabs>
        <w:ind w:left="426" w:firstLine="0"/>
        <w:jc w:val="both"/>
        <w:rPr>
          <w:rFonts w:ascii="Times New Roman" w:hAnsi="Times New Roman" w:cs="Times New Roman"/>
        </w:rPr>
      </w:pPr>
      <w:r w:rsidRPr="002B089D">
        <w:rPr>
          <w:rFonts w:ascii="Times New Roman" w:hAnsi="Times New Roman" w:cs="Times New Roman"/>
        </w:rPr>
        <w:t>9</w:t>
      </w:r>
      <w:r w:rsidR="005073E8" w:rsidRPr="002B089D">
        <w:rPr>
          <w:rFonts w:ascii="Times New Roman" w:hAnsi="Times New Roman" w:cs="Times New Roman"/>
        </w:rPr>
        <w:t>.2 Between the publication of the tender notice including the pre-qualification phase of candidates and the opening of bids, any bidder who feels aggrieved in the public contracts award procedure may lodge a complaint to the Contracting Authority.</w:t>
      </w:r>
    </w:p>
    <w:p w:rsidR="005073E8" w:rsidRPr="002B089D" w:rsidRDefault="005073E8" w:rsidP="005073E8">
      <w:pPr>
        <w:pStyle w:val="NormalTahoma"/>
        <w:tabs>
          <w:tab w:val="left" w:pos="748"/>
        </w:tabs>
        <w:ind w:left="426" w:hanging="426"/>
        <w:jc w:val="both"/>
        <w:rPr>
          <w:rFonts w:ascii="Times New Roman" w:hAnsi="Times New Roman" w:cs="Times New Roman"/>
        </w:rPr>
      </w:pPr>
    </w:p>
    <w:p w:rsidR="005073E8" w:rsidRPr="002B089D" w:rsidRDefault="00DC5A41" w:rsidP="005073E8">
      <w:pPr>
        <w:pStyle w:val="NormalTahoma"/>
        <w:tabs>
          <w:tab w:val="left" w:pos="748"/>
        </w:tabs>
        <w:ind w:left="426" w:firstLine="0"/>
        <w:jc w:val="both"/>
        <w:rPr>
          <w:rFonts w:ascii="Times New Roman" w:hAnsi="Times New Roman" w:cs="Times New Roman"/>
        </w:rPr>
      </w:pPr>
      <w:r w:rsidRPr="002B089D">
        <w:rPr>
          <w:rFonts w:ascii="Times New Roman" w:hAnsi="Times New Roman" w:cs="Times New Roman"/>
        </w:rPr>
        <w:t>9</w:t>
      </w:r>
      <w:r w:rsidR="005073E8" w:rsidRPr="002B089D">
        <w:rPr>
          <w:rFonts w:ascii="Times New Roman" w:hAnsi="Times New Roman" w:cs="Times New Roman"/>
        </w:rPr>
        <w:t>.3 The complaint must be addressed to the Contracting Authority with copies to the body in charge of the regulation of public contracts and the chairperson of the Tenders Board.</w:t>
      </w:r>
    </w:p>
    <w:p w:rsidR="005073E8" w:rsidRPr="002B089D" w:rsidRDefault="005073E8" w:rsidP="005073E8">
      <w:pPr>
        <w:pStyle w:val="NormalTahoma"/>
        <w:tabs>
          <w:tab w:val="left" w:pos="748"/>
        </w:tabs>
        <w:ind w:left="426" w:hanging="426"/>
        <w:jc w:val="both"/>
        <w:rPr>
          <w:rFonts w:ascii="Times New Roman" w:hAnsi="Times New Roman" w:cs="Times New Roman"/>
        </w:rPr>
      </w:pPr>
    </w:p>
    <w:p w:rsidR="005073E8" w:rsidRPr="002B089D" w:rsidRDefault="005073E8" w:rsidP="005073E8">
      <w:pPr>
        <w:pStyle w:val="NormalTahoma"/>
        <w:tabs>
          <w:tab w:val="left" w:pos="748"/>
        </w:tabs>
        <w:ind w:left="426" w:firstLine="0"/>
        <w:jc w:val="both"/>
        <w:rPr>
          <w:rFonts w:ascii="Times New Roman" w:hAnsi="Times New Roman" w:cs="Times New Roman"/>
        </w:rPr>
      </w:pPr>
      <w:r w:rsidRPr="002B089D">
        <w:rPr>
          <w:rFonts w:ascii="Times New Roman" w:hAnsi="Times New Roman" w:cs="Times New Roman"/>
        </w:rPr>
        <w:t>It must reach the Contracting Authority not later than fourteen (14) days before the opening of bids.</w:t>
      </w:r>
    </w:p>
    <w:p w:rsidR="005073E8" w:rsidRPr="002B089D" w:rsidRDefault="005073E8" w:rsidP="005073E8">
      <w:pPr>
        <w:pStyle w:val="NormalTahoma"/>
        <w:tabs>
          <w:tab w:val="left" w:pos="748"/>
        </w:tabs>
        <w:ind w:left="426" w:hanging="426"/>
        <w:jc w:val="both"/>
        <w:rPr>
          <w:rFonts w:ascii="Times New Roman" w:hAnsi="Times New Roman" w:cs="Times New Roman"/>
        </w:rPr>
      </w:pPr>
    </w:p>
    <w:p w:rsidR="005073E8" w:rsidRPr="002B089D" w:rsidRDefault="00DC5A41" w:rsidP="005073E8">
      <w:pPr>
        <w:pStyle w:val="NormalTahoma"/>
        <w:tabs>
          <w:tab w:val="left" w:pos="748"/>
        </w:tabs>
        <w:ind w:left="426" w:firstLine="0"/>
        <w:jc w:val="both"/>
        <w:rPr>
          <w:rFonts w:ascii="Times New Roman" w:hAnsi="Times New Roman" w:cs="Times New Roman"/>
        </w:rPr>
      </w:pPr>
      <w:r w:rsidRPr="002B089D">
        <w:rPr>
          <w:rFonts w:ascii="Times New Roman" w:hAnsi="Times New Roman" w:cs="Times New Roman"/>
        </w:rPr>
        <w:t>9</w:t>
      </w:r>
      <w:r w:rsidR="005073E8" w:rsidRPr="002B089D">
        <w:rPr>
          <w:rFonts w:ascii="Times New Roman" w:hAnsi="Times New Roman" w:cs="Times New Roman"/>
        </w:rPr>
        <w:t>.4 The Contracting Authority has five (5) days to react. A copy of the reaction shall be forwarded to the body in charge of the regulation of public contracts.</w:t>
      </w:r>
    </w:p>
    <w:p w:rsidR="005073E8" w:rsidRPr="002B089D" w:rsidRDefault="005073E8" w:rsidP="00970AEF">
      <w:pPr>
        <w:pStyle w:val="NormalTahoma"/>
        <w:tabs>
          <w:tab w:val="left" w:pos="748"/>
        </w:tabs>
        <w:ind w:left="0" w:firstLine="0"/>
        <w:jc w:val="both"/>
        <w:rPr>
          <w:rFonts w:ascii="Times New Roman" w:hAnsi="Times New Roman" w:cs="Times New Roman"/>
        </w:rPr>
      </w:pPr>
    </w:p>
    <w:p w:rsidR="005073E8" w:rsidRPr="002B089D" w:rsidRDefault="005073E8" w:rsidP="005073E8">
      <w:pPr>
        <w:pStyle w:val="NormalTahoma"/>
        <w:tabs>
          <w:tab w:val="left" w:pos="748"/>
        </w:tabs>
        <w:jc w:val="both"/>
        <w:rPr>
          <w:rFonts w:ascii="Times New Roman" w:hAnsi="Times New Roman" w:cs="Times New Roman"/>
          <w:b/>
          <w:sz w:val="28"/>
          <w:szCs w:val="28"/>
        </w:rPr>
      </w:pPr>
    </w:p>
    <w:p w:rsidR="005073E8" w:rsidRPr="002B089D" w:rsidRDefault="005073E8" w:rsidP="005073E8">
      <w:pPr>
        <w:pStyle w:val="NormalTahoma"/>
        <w:tabs>
          <w:tab w:val="left" w:pos="748"/>
        </w:tabs>
        <w:rPr>
          <w:rFonts w:ascii="Times New Roman" w:hAnsi="Times New Roman" w:cs="Times New Roman"/>
          <w:b/>
        </w:rPr>
      </w:pPr>
      <w:r w:rsidRPr="002B089D">
        <w:rPr>
          <w:rFonts w:ascii="Times New Roman" w:hAnsi="Times New Roman" w:cs="Times New Roman"/>
          <w:b/>
        </w:rPr>
        <w:t xml:space="preserve">Article </w:t>
      </w:r>
      <w:r w:rsidR="00DC5A41" w:rsidRPr="002B089D">
        <w:rPr>
          <w:rFonts w:ascii="Times New Roman" w:hAnsi="Times New Roman" w:cs="Times New Roman"/>
          <w:b/>
        </w:rPr>
        <w:t>10</w:t>
      </w:r>
      <w:r w:rsidRPr="002B089D">
        <w:rPr>
          <w:rFonts w:ascii="Times New Roman" w:hAnsi="Times New Roman" w:cs="Times New Roman"/>
          <w:b/>
        </w:rPr>
        <w:t>:  Amendment of the Tender File</w:t>
      </w:r>
    </w:p>
    <w:p w:rsidR="005073E8" w:rsidRPr="002B089D" w:rsidRDefault="005073E8" w:rsidP="005073E8">
      <w:pPr>
        <w:pStyle w:val="NormalTahoma"/>
        <w:tabs>
          <w:tab w:val="left" w:pos="748"/>
        </w:tabs>
        <w:rPr>
          <w:rFonts w:ascii="Times New Roman" w:hAnsi="Times New Roman" w:cs="Times New Roman"/>
          <w:b/>
        </w:rPr>
      </w:pPr>
    </w:p>
    <w:p w:rsidR="005073E8" w:rsidRPr="002B089D" w:rsidRDefault="00DC5A41" w:rsidP="005073E8">
      <w:pPr>
        <w:pStyle w:val="NormalTahoma"/>
        <w:tabs>
          <w:tab w:val="left" w:pos="374"/>
          <w:tab w:val="left" w:pos="935"/>
        </w:tabs>
        <w:jc w:val="both"/>
        <w:rPr>
          <w:rFonts w:ascii="Times New Roman" w:hAnsi="Times New Roman" w:cs="Times New Roman"/>
        </w:rPr>
      </w:pPr>
      <w:r w:rsidRPr="002B089D">
        <w:rPr>
          <w:rFonts w:ascii="Times New Roman" w:hAnsi="Times New Roman" w:cs="Times New Roman"/>
        </w:rPr>
        <w:t>10</w:t>
      </w:r>
      <w:r w:rsidR="005073E8" w:rsidRPr="002B089D">
        <w:rPr>
          <w:rFonts w:ascii="Times New Roman" w:hAnsi="Times New Roman" w:cs="Times New Roman"/>
        </w:rPr>
        <w:t>.1The Contracting Authority may at any moment prior to the deadline for the submission of offers and for any reason, be it at his initiative or in reply to a request for clarification formulated by a bidder, amend the Tender File by publishing an addendum.</w:t>
      </w:r>
    </w:p>
    <w:p w:rsidR="005073E8" w:rsidRPr="002B089D" w:rsidRDefault="005073E8" w:rsidP="005073E8">
      <w:pPr>
        <w:pStyle w:val="NormalTahoma"/>
        <w:tabs>
          <w:tab w:val="left" w:pos="374"/>
          <w:tab w:val="left" w:pos="935"/>
        </w:tabs>
        <w:jc w:val="both"/>
        <w:rPr>
          <w:rFonts w:ascii="Times New Roman" w:hAnsi="Times New Roman" w:cs="Times New Roman"/>
        </w:rPr>
      </w:pPr>
    </w:p>
    <w:p w:rsidR="005073E8" w:rsidRPr="002B089D" w:rsidRDefault="00DC5A41" w:rsidP="005073E8">
      <w:pPr>
        <w:pStyle w:val="NormalTahoma"/>
        <w:tabs>
          <w:tab w:val="left" w:pos="374"/>
          <w:tab w:val="left" w:pos="935"/>
        </w:tabs>
        <w:jc w:val="both"/>
        <w:rPr>
          <w:rFonts w:ascii="Times New Roman" w:hAnsi="Times New Roman" w:cs="Times New Roman"/>
        </w:rPr>
      </w:pPr>
      <w:r w:rsidRPr="002B089D">
        <w:rPr>
          <w:rFonts w:ascii="Times New Roman" w:hAnsi="Times New Roman" w:cs="Times New Roman"/>
        </w:rPr>
        <w:t>10</w:t>
      </w:r>
      <w:r w:rsidR="005073E8" w:rsidRPr="002B089D">
        <w:rPr>
          <w:rFonts w:ascii="Times New Roman" w:hAnsi="Times New Roman" w:cs="Times New Roman"/>
        </w:rPr>
        <w:t xml:space="preserve">.2 Any published addendum shall be an integral part of the Tender File, in accordance with article </w:t>
      </w:r>
      <w:r w:rsidRPr="002B089D">
        <w:rPr>
          <w:rFonts w:ascii="Times New Roman" w:hAnsi="Times New Roman" w:cs="Times New Roman"/>
        </w:rPr>
        <w:t>8</w:t>
      </w:r>
      <w:r w:rsidR="005073E8" w:rsidRPr="002B089D">
        <w:rPr>
          <w:rFonts w:ascii="Times New Roman" w:hAnsi="Times New Roman" w:cs="Times New Roman"/>
        </w:rPr>
        <w:t>.1 of the General Regulations of the invitation to tender and must be communicated in writing or made known to all bidders who bought the Tender File. The latter must acknowledge receipt of each of the addenda in writing to the Contracting Authority.</w:t>
      </w:r>
    </w:p>
    <w:p w:rsidR="005073E8" w:rsidRPr="002B089D" w:rsidRDefault="005073E8" w:rsidP="005073E8">
      <w:pPr>
        <w:pStyle w:val="NormalTahoma"/>
        <w:tabs>
          <w:tab w:val="left" w:pos="374"/>
          <w:tab w:val="left" w:pos="935"/>
        </w:tabs>
        <w:jc w:val="both"/>
        <w:rPr>
          <w:rFonts w:ascii="Times New Roman" w:hAnsi="Times New Roman" w:cs="Times New Roman"/>
        </w:rPr>
      </w:pPr>
    </w:p>
    <w:p w:rsidR="005073E8" w:rsidRPr="002B089D" w:rsidRDefault="00DC5A41" w:rsidP="00085295">
      <w:pPr>
        <w:pStyle w:val="NormalTahoma"/>
        <w:tabs>
          <w:tab w:val="left" w:pos="374"/>
          <w:tab w:val="left" w:pos="935"/>
        </w:tabs>
        <w:jc w:val="both"/>
        <w:rPr>
          <w:rFonts w:ascii="Times New Roman" w:hAnsi="Times New Roman" w:cs="Times New Roman"/>
        </w:rPr>
      </w:pPr>
      <w:r w:rsidRPr="002B089D">
        <w:rPr>
          <w:rFonts w:ascii="Times New Roman" w:hAnsi="Times New Roman" w:cs="Times New Roman"/>
        </w:rPr>
        <w:t>10</w:t>
      </w:r>
      <w:r w:rsidR="005073E8" w:rsidRPr="002B089D">
        <w:rPr>
          <w:rFonts w:ascii="Times New Roman" w:hAnsi="Times New Roman" w:cs="Times New Roman"/>
        </w:rPr>
        <w:t xml:space="preserve">.3  In order to give bidders sufficient time to take account of the addendum in the preparation of their </w:t>
      </w:r>
      <w:r w:rsidR="00085295" w:rsidRPr="002B089D">
        <w:rPr>
          <w:rFonts w:ascii="Times New Roman" w:hAnsi="Times New Roman" w:cs="Times New Roman"/>
        </w:rPr>
        <w:t>bids</w:t>
      </w:r>
      <w:r w:rsidR="005073E8" w:rsidRPr="002B089D">
        <w:rPr>
          <w:rFonts w:ascii="Times New Roman" w:hAnsi="Times New Roman" w:cs="Times New Roman"/>
        </w:rPr>
        <w:t xml:space="preserve">, the Contracting Authority may postpone as is necessary, the deadline for the submission of </w:t>
      </w:r>
      <w:r w:rsidR="00085295" w:rsidRPr="002B089D">
        <w:rPr>
          <w:rFonts w:ascii="Times New Roman" w:hAnsi="Times New Roman" w:cs="Times New Roman"/>
        </w:rPr>
        <w:t>bids</w:t>
      </w:r>
      <w:r w:rsidR="005073E8" w:rsidRPr="002B089D">
        <w:rPr>
          <w:rFonts w:ascii="Times New Roman" w:hAnsi="Times New Roman" w:cs="Times New Roman"/>
        </w:rPr>
        <w:t>, in accordance with provisions of article 23.3 of the General Regulations of the invitation to tender.</w:t>
      </w:r>
    </w:p>
    <w:p w:rsidR="005073E8" w:rsidRPr="002B089D" w:rsidRDefault="005073E8" w:rsidP="005073E8">
      <w:pPr>
        <w:pStyle w:val="NormalTahoma"/>
        <w:tabs>
          <w:tab w:val="left" w:pos="374"/>
          <w:tab w:val="left" w:pos="935"/>
        </w:tabs>
        <w:ind w:left="0" w:firstLine="0"/>
        <w:jc w:val="both"/>
        <w:rPr>
          <w:rFonts w:ascii="Times New Roman" w:hAnsi="Times New Roman" w:cs="Times New Roman"/>
        </w:rPr>
      </w:pPr>
    </w:p>
    <w:p w:rsidR="005073E8" w:rsidRPr="002B089D" w:rsidRDefault="005073E8" w:rsidP="005073E8">
      <w:pPr>
        <w:pStyle w:val="NormalTahoma"/>
        <w:tabs>
          <w:tab w:val="left" w:pos="374"/>
          <w:tab w:val="left" w:pos="935"/>
        </w:tabs>
        <w:jc w:val="center"/>
        <w:rPr>
          <w:rFonts w:ascii="Times New Roman" w:hAnsi="Times New Roman" w:cs="Times New Roman"/>
          <w:b/>
          <w:sz w:val="28"/>
          <w:szCs w:val="28"/>
        </w:rPr>
      </w:pPr>
      <w:r w:rsidRPr="002B089D">
        <w:rPr>
          <w:rFonts w:ascii="Times New Roman" w:hAnsi="Times New Roman" w:cs="Times New Roman"/>
          <w:b/>
          <w:sz w:val="28"/>
          <w:szCs w:val="28"/>
        </w:rPr>
        <w:t xml:space="preserve">C. Preparation of </w:t>
      </w:r>
      <w:r w:rsidR="00085295" w:rsidRPr="002B089D">
        <w:rPr>
          <w:rFonts w:ascii="Times New Roman" w:hAnsi="Times New Roman" w:cs="Times New Roman"/>
          <w:b/>
          <w:sz w:val="28"/>
          <w:szCs w:val="28"/>
        </w:rPr>
        <w:t>bids</w:t>
      </w:r>
    </w:p>
    <w:p w:rsidR="005073E8" w:rsidRPr="002B089D" w:rsidRDefault="005073E8" w:rsidP="005073E8">
      <w:pPr>
        <w:pStyle w:val="NormalTahoma"/>
        <w:tabs>
          <w:tab w:val="left" w:pos="374"/>
          <w:tab w:val="left" w:pos="935"/>
        </w:tabs>
        <w:jc w:val="center"/>
        <w:rPr>
          <w:rFonts w:ascii="Times New Roman" w:hAnsi="Times New Roman" w:cs="Times New Roman"/>
          <w:b/>
          <w:sz w:val="28"/>
          <w:szCs w:val="28"/>
        </w:rPr>
      </w:pPr>
    </w:p>
    <w:p w:rsidR="005073E8" w:rsidRPr="002B089D" w:rsidRDefault="005073E8" w:rsidP="005073E8">
      <w:pPr>
        <w:pStyle w:val="NormalTahoma"/>
        <w:tabs>
          <w:tab w:val="left" w:pos="374"/>
          <w:tab w:val="left" w:pos="935"/>
        </w:tabs>
        <w:rPr>
          <w:rFonts w:ascii="Times New Roman" w:hAnsi="Times New Roman" w:cs="Times New Roman"/>
          <w:b/>
        </w:rPr>
      </w:pPr>
      <w:r w:rsidRPr="002B089D">
        <w:rPr>
          <w:rFonts w:ascii="Times New Roman" w:hAnsi="Times New Roman" w:cs="Times New Roman"/>
          <w:b/>
        </w:rPr>
        <w:t>Article 1</w:t>
      </w:r>
      <w:r w:rsidR="00DC5A41" w:rsidRPr="002B089D">
        <w:rPr>
          <w:rFonts w:ascii="Times New Roman" w:hAnsi="Times New Roman" w:cs="Times New Roman"/>
          <w:b/>
        </w:rPr>
        <w:t>1</w:t>
      </w:r>
      <w:r w:rsidRPr="002B089D">
        <w:rPr>
          <w:rFonts w:ascii="Times New Roman" w:hAnsi="Times New Roman" w:cs="Times New Roman"/>
          <w:b/>
        </w:rPr>
        <w:t>: Tender fees</w:t>
      </w:r>
    </w:p>
    <w:p w:rsidR="00085295" w:rsidRPr="002B089D" w:rsidRDefault="00085295" w:rsidP="005073E8">
      <w:pPr>
        <w:pStyle w:val="NormalTahoma"/>
        <w:tabs>
          <w:tab w:val="left" w:pos="374"/>
          <w:tab w:val="left" w:pos="561"/>
        </w:tabs>
        <w:ind w:firstLine="0"/>
        <w:jc w:val="both"/>
        <w:rPr>
          <w:rFonts w:ascii="Times New Roman" w:hAnsi="Times New Roman" w:cs="Times New Roman"/>
        </w:rPr>
      </w:pPr>
    </w:p>
    <w:p w:rsidR="005073E8" w:rsidRPr="002B089D" w:rsidRDefault="005073E8" w:rsidP="005073E8">
      <w:pPr>
        <w:pStyle w:val="NormalTahoma"/>
        <w:tabs>
          <w:tab w:val="left" w:pos="374"/>
          <w:tab w:val="left" w:pos="561"/>
        </w:tabs>
        <w:ind w:firstLine="0"/>
        <w:jc w:val="both"/>
        <w:rPr>
          <w:rFonts w:ascii="Times New Roman" w:hAnsi="Times New Roman" w:cs="Times New Roman"/>
        </w:rPr>
      </w:pPr>
      <w:r w:rsidRPr="002B089D">
        <w:rPr>
          <w:rFonts w:ascii="Times New Roman" w:hAnsi="Times New Roman" w:cs="Times New Roman"/>
        </w:rPr>
        <w:t xml:space="preserve">The candidate shall bear the costs related to the preparation and presentation of his </w:t>
      </w:r>
      <w:r w:rsidR="00FD4E42" w:rsidRPr="002B089D">
        <w:rPr>
          <w:rFonts w:ascii="Times New Roman" w:hAnsi="Times New Roman" w:cs="Times New Roman"/>
        </w:rPr>
        <w:t>bid</w:t>
      </w:r>
      <w:r w:rsidRPr="002B089D">
        <w:rPr>
          <w:rFonts w:ascii="Times New Roman" w:hAnsi="Times New Roman" w:cs="Times New Roman"/>
        </w:rPr>
        <w:t xml:space="preserve"> and the Contracting Authority shall in no case be responsible for these costs nor pay  them whatever the evolution or outcome of the invitation to tender procedure.</w:t>
      </w:r>
    </w:p>
    <w:p w:rsidR="004E5978" w:rsidRPr="002B089D" w:rsidRDefault="004E5978" w:rsidP="005073E8">
      <w:pPr>
        <w:pStyle w:val="NormalTahoma"/>
        <w:tabs>
          <w:tab w:val="left" w:pos="374"/>
          <w:tab w:val="left" w:pos="561"/>
        </w:tabs>
        <w:ind w:firstLine="0"/>
        <w:jc w:val="both"/>
        <w:rPr>
          <w:rFonts w:ascii="Times New Roman" w:hAnsi="Times New Roman" w:cs="Times New Roman"/>
        </w:rPr>
      </w:pPr>
    </w:p>
    <w:p w:rsidR="005073E8" w:rsidRPr="002B089D" w:rsidRDefault="005073E8" w:rsidP="005073E8">
      <w:pPr>
        <w:pStyle w:val="NormalTahoma"/>
        <w:tabs>
          <w:tab w:val="left" w:pos="374"/>
          <w:tab w:val="left" w:pos="561"/>
        </w:tabs>
        <w:jc w:val="both"/>
        <w:rPr>
          <w:rFonts w:ascii="Times New Roman" w:hAnsi="Times New Roman" w:cs="Times New Roman"/>
        </w:rPr>
      </w:pPr>
    </w:p>
    <w:p w:rsidR="005073E8" w:rsidRPr="002B089D" w:rsidRDefault="005073E8" w:rsidP="005073E8">
      <w:pPr>
        <w:pStyle w:val="NormalTahoma"/>
        <w:tabs>
          <w:tab w:val="left" w:pos="374"/>
          <w:tab w:val="left" w:pos="561"/>
        </w:tabs>
        <w:rPr>
          <w:rFonts w:ascii="Times New Roman" w:hAnsi="Times New Roman" w:cs="Times New Roman"/>
          <w:b/>
        </w:rPr>
      </w:pPr>
      <w:r w:rsidRPr="002B089D">
        <w:rPr>
          <w:rFonts w:ascii="Times New Roman" w:hAnsi="Times New Roman" w:cs="Times New Roman"/>
          <w:b/>
        </w:rPr>
        <w:t>Article 1</w:t>
      </w:r>
      <w:r w:rsidR="00DC5A41" w:rsidRPr="002B089D">
        <w:rPr>
          <w:rFonts w:ascii="Times New Roman" w:hAnsi="Times New Roman" w:cs="Times New Roman"/>
          <w:b/>
        </w:rPr>
        <w:t>2</w:t>
      </w:r>
      <w:r w:rsidRPr="002B089D">
        <w:rPr>
          <w:rFonts w:ascii="Times New Roman" w:hAnsi="Times New Roman" w:cs="Times New Roman"/>
          <w:b/>
        </w:rPr>
        <w:t xml:space="preserve">: Language of </w:t>
      </w:r>
      <w:r w:rsidR="00FD4E42" w:rsidRPr="002B089D">
        <w:rPr>
          <w:rFonts w:ascii="Times New Roman" w:hAnsi="Times New Roman" w:cs="Times New Roman"/>
          <w:b/>
        </w:rPr>
        <w:t>bid</w:t>
      </w:r>
    </w:p>
    <w:p w:rsidR="00DC5A41" w:rsidRPr="002B089D" w:rsidRDefault="00DC5A41" w:rsidP="005073E8">
      <w:pPr>
        <w:pStyle w:val="NormalTahoma"/>
        <w:tabs>
          <w:tab w:val="left" w:pos="374"/>
          <w:tab w:val="left" w:pos="561"/>
        </w:tabs>
        <w:rPr>
          <w:rFonts w:ascii="Times New Roman" w:hAnsi="Times New Roman" w:cs="Times New Roman"/>
          <w:b/>
        </w:rPr>
      </w:pPr>
    </w:p>
    <w:p w:rsidR="005073E8" w:rsidRPr="002B089D" w:rsidRDefault="005073E8" w:rsidP="005073E8">
      <w:pPr>
        <w:pStyle w:val="NormalTahoma"/>
        <w:tabs>
          <w:tab w:val="left" w:pos="748"/>
        </w:tabs>
        <w:jc w:val="both"/>
        <w:rPr>
          <w:rFonts w:ascii="Times New Roman" w:hAnsi="Times New Roman" w:cs="Times New Roman"/>
        </w:rPr>
      </w:pPr>
      <w:r w:rsidRPr="002B089D">
        <w:rPr>
          <w:rFonts w:ascii="Times New Roman" w:hAnsi="Times New Roman" w:cs="Times New Roman"/>
        </w:rPr>
        <w:tab/>
        <w:t xml:space="preserve">The </w:t>
      </w:r>
      <w:r w:rsidR="00FD4E42" w:rsidRPr="002B089D">
        <w:rPr>
          <w:rFonts w:ascii="Times New Roman" w:hAnsi="Times New Roman" w:cs="Times New Roman"/>
        </w:rPr>
        <w:t>bid</w:t>
      </w:r>
      <w:r w:rsidRPr="002B089D">
        <w:rPr>
          <w:rFonts w:ascii="Times New Roman" w:hAnsi="Times New Roman" w:cs="Times New Roman"/>
        </w:rPr>
        <w:t xml:space="preserve"> as well as any correspondence and all documents concerning the </w:t>
      </w:r>
      <w:r w:rsidR="00FD4E42" w:rsidRPr="002B089D">
        <w:rPr>
          <w:rFonts w:ascii="Times New Roman" w:hAnsi="Times New Roman" w:cs="Times New Roman"/>
        </w:rPr>
        <w:t>bid</w:t>
      </w:r>
      <w:r w:rsidRPr="002B089D">
        <w:rPr>
          <w:rFonts w:ascii="Times New Roman" w:hAnsi="Times New Roman" w:cs="Times New Roman"/>
        </w:rPr>
        <w:t xml:space="preserve"> exchanged between the bidder and the Contracting Authority shall be drafted in English or French. Complementary documents and the forms provided by the bidder may be drafted in either language on condition that a precise translation into either English or French of </w:t>
      </w:r>
      <w:r w:rsidRPr="002B089D">
        <w:rPr>
          <w:rFonts w:ascii="Times New Roman" w:hAnsi="Times New Roman" w:cs="Times New Roman"/>
        </w:rPr>
        <w:lastRenderedPageBreak/>
        <w:t xml:space="preserve">the passages concerning the </w:t>
      </w:r>
      <w:r w:rsidR="00FD4E42" w:rsidRPr="002B089D">
        <w:rPr>
          <w:rFonts w:ascii="Times New Roman" w:hAnsi="Times New Roman" w:cs="Times New Roman"/>
        </w:rPr>
        <w:t>bid</w:t>
      </w:r>
      <w:r w:rsidRPr="002B089D">
        <w:rPr>
          <w:rFonts w:ascii="Times New Roman" w:hAnsi="Times New Roman" w:cs="Times New Roman"/>
        </w:rPr>
        <w:t xml:space="preserve"> is included; in which case and for reasons of interpretation of the </w:t>
      </w:r>
      <w:r w:rsidR="00FD4E42" w:rsidRPr="002B089D">
        <w:rPr>
          <w:rFonts w:ascii="Times New Roman" w:hAnsi="Times New Roman" w:cs="Times New Roman"/>
        </w:rPr>
        <w:t>bid</w:t>
      </w:r>
      <w:r w:rsidRPr="002B089D">
        <w:rPr>
          <w:rFonts w:ascii="Times New Roman" w:hAnsi="Times New Roman" w:cs="Times New Roman"/>
        </w:rPr>
        <w:t>, the translation shall be considered to be authentic.</w:t>
      </w:r>
    </w:p>
    <w:p w:rsidR="005073E8" w:rsidRPr="002B089D" w:rsidRDefault="005073E8" w:rsidP="005073E8">
      <w:pPr>
        <w:pStyle w:val="NormalTahoma"/>
        <w:tabs>
          <w:tab w:val="left" w:pos="748"/>
        </w:tabs>
        <w:jc w:val="both"/>
        <w:rPr>
          <w:rFonts w:ascii="Times New Roman" w:hAnsi="Times New Roman" w:cs="Times New Roman"/>
        </w:rPr>
      </w:pPr>
    </w:p>
    <w:p w:rsidR="005073E8" w:rsidRPr="002B089D" w:rsidRDefault="005073E8" w:rsidP="005073E8">
      <w:pPr>
        <w:pStyle w:val="NormalTahoma"/>
        <w:tabs>
          <w:tab w:val="left" w:pos="748"/>
        </w:tabs>
        <w:rPr>
          <w:rFonts w:ascii="Times New Roman" w:hAnsi="Times New Roman" w:cs="Times New Roman"/>
          <w:b/>
        </w:rPr>
      </w:pPr>
      <w:r w:rsidRPr="002B089D">
        <w:rPr>
          <w:rFonts w:ascii="Times New Roman" w:hAnsi="Times New Roman" w:cs="Times New Roman"/>
          <w:b/>
        </w:rPr>
        <w:t>Article 1</w:t>
      </w:r>
      <w:r w:rsidR="00DC5A41" w:rsidRPr="002B089D">
        <w:rPr>
          <w:rFonts w:ascii="Times New Roman" w:hAnsi="Times New Roman" w:cs="Times New Roman"/>
          <w:b/>
        </w:rPr>
        <w:t>3</w:t>
      </w:r>
      <w:r w:rsidRPr="002B089D">
        <w:rPr>
          <w:rFonts w:ascii="Times New Roman" w:hAnsi="Times New Roman" w:cs="Times New Roman"/>
          <w:b/>
        </w:rPr>
        <w:t xml:space="preserve">: Constituent documents of the </w:t>
      </w:r>
      <w:r w:rsidR="00FD4E42" w:rsidRPr="002B089D">
        <w:rPr>
          <w:rFonts w:ascii="Times New Roman" w:hAnsi="Times New Roman" w:cs="Times New Roman"/>
          <w:b/>
        </w:rPr>
        <w:t>bid</w:t>
      </w:r>
    </w:p>
    <w:p w:rsidR="005073E8" w:rsidRPr="002B089D" w:rsidRDefault="005073E8" w:rsidP="005073E8">
      <w:pPr>
        <w:pStyle w:val="NormalTahoma"/>
        <w:tabs>
          <w:tab w:val="left" w:pos="748"/>
        </w:tabs>
        <w:rPr>
          <w:rFonts w:ascii="Times New Roman" w:hAnsi="Times New Roman" w:cs="Times New Roman"/>
        </w:rPr>
      </w:pPr>
    </w:p>
    <w:p w:rsidR="005073E8" w:rsidRPr="002B089D" w:rsidRDefault="005073E8" w:rsidP="005073E8">
      <w:pPr>
        <w:pStyle w:val="NormalTahoma"/>
        <w:tabs>
          <w:tab w:val="left" w:pos="748"/>
        </w:tabs>
        <w:jc w:val="both"/>
        <w:rPr>
          <w:rFonts w:ascii="Times New Roman" w:hAnsi="Times New Roman" w:cs="Times New Roman"/>
        </w:rPr>
      </w:pPr>
      <w:r w:rsidRPr="002B089D">
        <w:rPr>
          <w:rFonts w:ascii="Times New Roman" w:hAnsi="Times New Roman" w:cs="Times New Roman"/>
        </w:rPr>
        <w:t xml:space="preserve">     1</w:t>
      </w:r>
      <w:r w:rsidR="009C1D9A" w:rsidRPr="002B089D">
        <w:rPr>
          <w:rFonts w:ascii="Times New Roman" w:hAnsi="Times New Roman" w:cs="Times New Roman"/>
        </w:rPr>
        <w:t>3</w:t>
      </w:r>
      <w:r w:rsidRPr="002B089D">
        <w:rPr>
          <w:rFonts w:ascii="Times New Roman" w:hAnsi="Times New Roman" w:cs="Times New Roman"/>
        </w:rPr>
        <w:t xml:space="preserve">.1 The </w:t>
      </w:r>
      <w:r w:rsidR="00FD4E42" w:rsidRPr="002B089D">
        <w:rPr>
          <w:rFonts w:ascii="Times New Roman" w:hAnsi="Times New Roman" w:cs="Times New Roman"/>
        </w:rPr>
        <w:t>bid</w:t>
      </w:r>
      <w:r w:rsidRPr="002B089D">
        <w:rPr>
          <w:rFonts w:ascii="Times New Roman" w:hAnsi="Times New Roman" w:cs="Times New Roman"/>
        </w:rPr>
        <w:t xml:space="preserve"> presented by the bidder shall include the documents detailed in the Special Regulations of the invitation to tender, duly filled and put together in three volumes:</w:t>
      </w:r>
    </w:p>
    <w:p w:rsidR="005073E8" w:rsidRPr="002B089D" w:rsidRDefault="005073E8" w:rsidP="005073E8">
      <w:pPr>
        <w:pStyle w:val="NormalTahoma"/>
        <w:tabs>
          <w:tab w:val="left" w:pos="748"/>
        </w:tabs>
        <w:ind w:left="0" w:firstLine="0"/>
        <w:rPr>
          <w:rFonts w:ascii="Times New Roman" w:hAnsi="Times New Roman" w:cs="Times New Roman"/>
        </w:rPr>
      </w:pPr>
    </w:p>
    <w:p w:rsidR="005073E8" w:rsidRPr="002B089D" w:rsidRDefault="005073E8" w:rsidP="000C4ED8">
      <w:pPr>
        <w:pStyle w:val="NormalTahoma"/>
        <w:numPr>
          <w:ilvl w:val="0"/>
          <w:numId w:val="3"/>
        </w:numPr>
        <w:tabs>
          <w:tab w:val="clear" w:pos="1393"/>
          <w:tab w:val="left" w:pos="748"/>
          <w:tab w:val="num" w:pos="993"/>
        </w:tabs>
        <w:ind w:left="1134"/>
        <w:rPr>
          <w:rFonts w:ascii="Times New Roman" w:hAnsi="Times New Roman" w:cs="Times New Roman"/>
          <w:b/>
          <w:i/>
        </w:rPr>
      </w:pPr>
      <w:r w:rsidRPr="002B089D">
        <w:rPr>
          <w:rFonts w:ascii="Times New Roman" w:hAnsi="Times New Roman" w:cs="Times New Roman"/>
          <w:b/>
          <w:i/>
        </w:rPr>
        <w:t>Volume 1: Administrative file</w:t>
      </w:r>
    </w:p>
    <w:p w:rsidR="005073E8" w:rsidRPr="002B089D" w:rsidRDefault="005073E8" w:rsidP="00AD3880">
      <w:pPr>
        <w:pStyle w:val="NormalTahoma"/>
        <w:tabs>
          <w:tab w:val="left" w:pos="748"/>
        </w:tabs>
        <w:rPr>
          <w:rFonts w:ascii="Times New Roman" w:hAnsi="Times New Roman" w:cs="Times New Roman"/>
        </w:rPr>
      </w:pPr>
      <w:r w:rsidRPr="002B089D">
        <w:rPr>
          <w:rFonts w:ascii="Times New Roman" w:hAnsi="Times New Roman" w:cs="Times New Roman"/>
        </w:rPr>
        <w:t>It includes</w:t>
      </w:r>
      <w:r w:rsidR="00FD4E42" w:rsidRPr="002B089D">
        <w:rPr>
          <w:rFonts w:ascii="Times New Roman" w:hAnsi="Times New Roman" w:cs="Times New Roman"/>
        </w:rPr>
        <w:t>:</w:t>
      </w:r>
    </w:p>
    <w:p w:rsidR="005073E8" w:rsidRPr="002B089D" w:rsidRDefault="005073E8" w:rsidP="000C4ED8">
      <w:pPr>
        <w:pStyle w:val="NormalTahoma"/>
        <w:numPr>
          <w:ilvl w:val="0"/>
          <w:numId w:val="13"/>
        </w:numPr>
        <w:tabs>
          <w:tab w:val="left" w:pos="748"/>
        </w:tabs>
        <w:ind w:left="1276"/>
        <w:jc w:val="both"/>
        <w:rPr>
          <w:rFonts w:ascii="Times New Roman" w:hAnsi="Times New Roman" w:cs="Times New Roman"/>
        </w:rPr>
      </w:pPr>
      <w:r w:rsidRPr="002B089D">
        <w:rPr>
          <w:rFonts w:ascii="Times New Roman" w:hAnsi="Times New Roman" w:cs="Times New Roman"/>
        </w:rPr>
        <w:t>all documents attesting that the bidder:</w:t>
      </w:r>
    </w:p>
    <w:p w:rsidR="005073E8" w:rsidRPr="002B089D" w:rsidRDefault="005073E8" w:rsidP="000C4ED8">
      <w:pPr>
        <w:pStyle w:val="NormalTahoma"/>
        <w:tabs>
          <w:tab w:val="left" w:pos="748"/>
        </w:tabs>
        <w:ind w:left="1276" w:firstLine="0"/>
        <w:jc w:val="both"/>
        <w:rPr>
          <w:rFonts w:ascii="Times New Roman" w:hAnsi="Times New Roman" w:cs="Times New Roman"/>
        </w:rPr>
      </w:pPr>
    </w:p>
    <w:p w:rsidR="00FD4E42" w:rsidRPr="002B089D" w:rsidRDefault="005073E8" w:rsidP="000C4ED8">
      <w:pPr>
        <w:pStyle w:val="NormalTahoma"/>
        <w:tabs>
          <w:tab w:val="left" w:pos="748"/>
        </w:tabs>
        <w:ind w:left="1276" w:hanging="1309"/>
        <w:jc w:val="both"/>
        <w:rPr>
          <w:rFonts w:ascii="Times New Roman" w:hAnsi="Times New Roman" w:cs="Times New Roman"/>
        </w:rPr>
      </w:pPr>
      <w:r w:rsidRPr="002B089D">
        <w:rPr>
          <w:rFonts w:ascii="Times New Roman" w:hAnsi="Times New Roman" w:cs="Times New Roman"/>
        </w:rPr>
        <w:t xml:space="preserve">              -  has subscribed to all declarations provided for by the laws and regulations in force;</w:t>
      </w:r>
    </w:p>
    <w:p w:rsidR="00FD4E42" w:rsidRPr="002B089D" w:rsidRDefault="005073E8" w:rsidP="000C4ED8">
      <w:pPr>
        <w:pStyle w:val="NormalTahoma"/>
        <w:tabs>
          <w:tab w:val="left" w:pos="748"/>
        </w:tabs>
        <w:ind w:left="1276" w:hanging="1309"/>
        <w:jc w:val="both"/>
        <w:rPr>
          <w:rFonts w:ascii="Times New Roman" w:hAnsi="Times New Roman" w:cs="Times New Roman"/>
        </w:rPr>
      </w:pPr>
      <w:r w:rsidRPr="002B089D">
        <w:rPr>
          <w:rFonts w:ascii="Times New Roman" w:hAnsi="Times New Roman" w:cs="Times New Roman"/>
        </w:rPr>
        <w:t xml:space="preserve">              - paid all taxes, duties, contributions, fees or deductions of whatever nature;</w:t>
      </w:r>
    </w:p>
    <w:p w:rsidR="00FD4E42" w:rsidRPr="002B089D" w:rsidRDefault="005073E8" w:rsidP="000C4ED8">
      <w:pPr>
        <w:pStyle w:val="NormalTahoma"/>
        <w:tabs>
          <w:tab w:val="left" w:pos="748"/>
        </w:tabs>
        <w:ind w:left="1276" w:hanging="1309"/>
        <w:jc w:val="both"/>
        <w:rPr>
          <w:rFonts w:ascii="Times New Roman" w:hAnsi="Times New Roman" w:cs="Times New Roman"/>
        </w:rPr>
      </w:pPr>
      <w:r w:rsidRPr="002B089D">
        <w:rPr>
          <w:rFonts w:ascii="Times New Roman" w:hAnsi="Times New Roman" w:cs="Times New Roman"/>
        </w:rPr>
        <w:t xml:space="preserve">              -  is not winding up or bankrupt;</w:t>
      </w:r>
    </w:p>
    <w:p w:rsidR="005073E8" w:rsidRPr="002B089D" w:rsidRDefault="005073E8" w:rsidP="000C4ED8">
      <w:pPr>
        <w:pStyle w:val="NormalTahoma"/>
        <w:tabs>
          <w:tab w:val="left" w:pos="748"/>
        </w:tabs>
        <w:ind w:left="1276" w:hanging="1309"/>
        <w:jc w:val="both"/>
        <w:rPr>
          <w:rFonts w:ascii="Times New Roman" w:hAnsi="Times New Roman" w:cs="Times New Roman"/>
        </w:rPr>
      </w:pPr>
      <w:r w:rsidRPr="002B089D">
        <w:rPr>
          <w:rFonts w:ascii="Times New Roman" w:hAnsi="Times New Roman" w:cs="Times New Roman"/>
        </w:rPr>
        <w:t xml:space="preserve">              -  is not </w:t>
      </w:r>
      <w:r w:rsidRPr="002B089D">
        <w:rPr>
          <w:rFonts w:ascii="Times New Roman" w:hAnsi="Times New Roman" w:cs="Times New Roman"/>
          <w:color w:val="000000"/>
        </w:rPr>
        <w:t xml:space="preserve">the subject of </w:t>
      </w:r>
      <w:r w:rsidRPr="002B089D">
        <w:rPr>
          <w:rFonts w:ascii="Times New Roman" w:hAnsi="Times New Roman" w:cs="Times New Roman"/>
        </w:rPr>
        <w:t>an exclusion order or forfeiture pro</w:t>
      </w:r>
      <w:r w:rsidR="00AD3880" w:rsidRPr="002B089D">
        <w:rPr>
          <w:rFonts w:ascii="Times New Roman" w:hAnsi="Times New Roman" w:cs="Times New Roman"/>
        </w:rPr>
        <w:t xml:space="preserve">vided for by the law in force; </w:t>
      </w:r>
    </w:p>
    <w:p w:rsidR="005073E8" w:rsidRPr="002B089D" w:rsidRDefault="005073E8" w:rsidP="000C4ED8">
      <w:pPr>
        <w:pStyle w:val="NormalTahoma"/>
        <w:tabs>
          <w:tab w:val="left" w:pos="748"/>
        </w:tabs>
        <w:ind w:left="1276" w:hanging="1309"/>
        <w:jc w:val="both"/>
        <w:rPr>
          <w:rFonts w:ascii="Times New Roman" w:hAnsi="Times New Roman" w:cs="Times New Roman"/>
        </w:rPr>
      </w:pPr>
      <w:r w:rsidRPr="002B089D">
        <w:rPr>
          <w:rFonts w:ascii="Times New Roman" w:hAnsi="Times New Roman" w:cs="Times New Roman"/>
        </w:rPr>
        <w:t xml:space="preserve">           ii)  The bid bond established in accordance with the provisions of article 19 of the General Regulations of the invitation to t</w:t>
      </w:r>
      <w:r w:rsidR="00AD3880" w:rsidRPr="002B089D">
        <w:rPr>
          <w:rFonts w:ascii="Times New Roman" w:hAnsi="Times New Roman" w:cs="Times New Roman"/>
        </w:rPr>
        <w:t>ender;</w:t>
      </w:r>
    </w:p>
    <w:p w:rsidR="005073E8" w:rsidRPr="002B089D" w:rsidRDefault="005073E8" w:rsidP="000C4ED8">
      <w:pPr>
        <w:pStyle w:val="NormalTahoma"/>
        <w:tabs>
          <w:tab w:val="left" w:pos="748"/>
        </w:tabs>
        <w:ind w:left="1276" w:hanging="1309"/>
        <w:jc w:val="both"/>
        <w:rPr>
          <w:rFonts w:ascii="Times New Roman" w:hAnsi="Times New Roman" w:cs="Times New Roman"/>
        </w:rPr>
      </w:pPr>
      <w:r w:rsidRPr="002B089D">
        <w:rPr>
          <w:rFonts w:ascii="Times New Roman" w:hAnsi="Times New Roman" w:cs="Times New Roman"/>
        </w:rPr>
        <w:t xml:space="preserve">           iii) the written confirmation empowering the signatory of the </w:t>
      </w:r>
      <w:r w:rsidR="00FD4E42" w:rsidRPr="002B089D">
        <w:rPr>
          <w:rFonts w:ascii="Times New Roman" w:hAnsi="Times New Roman" w:cs="Times New Roman"/>
        </w:rPr>
        <w:t>bid</w:t>
      </w:r>
      <w:r w:rsidRPr="002B089D">
        <w:rPr>
          <w:rFonts w:ascii="Times New Roman" w:hAnsi="Times New Roman" w:cs="Times New Roman"/>
        </w:rPr>
        <w:t xml:space="preserve"> committing the bidder, in accordance with the provisions of article 6.1 the General Regulations of invitation to tender.</w:t>
      </w:r>
    </w:p>
    <w:p w:rsidR="005073E8" w:rsidRPr="002B089D" w:rsidRDefault="005073E8" w:rsidP="00FD4E42">
      <w:pPr>
        <w:pStyle w:val="NormalTahoma"/>
        <w:tabs>
          <w:tab w:val="left" w:pos="748"/>
        </w:tabs>
        <w:ind w:left="0" w:firstLine="0"/>
        <w:rPr>
          <w:rFonts w:ascii="Times New Roman" w:hAnsi="Times New Roman" w:cs="Times New Roman"/>
        </w:rPr>
      </w:pPr>
    </w:p>
    <w:p w:rsidR="005073E8" w:rsidRPr="002B089D" w:rsidRDefault="005073E8" w:rsidP="000C4ED8">
      <w:pPr>
        <w:pStyle w:val="NormalTahoma"/>
        <w:numPr>
          <w:ilvl w:val="0"/>
          <w:numId w:val="3"/>
        </w:numPr>
        <w:tabs>
          <w:tab w:val="clear" w:pos="1393"/>
          <w:tab w:val="left" w:pos="748"/>
          <w:tab w:val="num" w:pos="1134"/>
        </w:tabs>
        <w:ind w:left="1134"/>
        <w:rPr>
          <w:rFonts w:ascii="Times New Roman" w:hAnsi="Times New Roman" w:cs="Times New Roman"/>
          <w:b/>
          <w:i/>
        </w:rPr>
      </w:pPr>
      <w:r w:rsidRPr="002B089D">
        <w:rPr>
          <w:rFonts w:ascii="Times New Roman" w:hAnsi="Times New Roman" w:cs="Times New Roman"/>
          <w:b/>
          <w:i/>
        </w:rPr>
        <w:t xml:space="preserve">Volume 2: Technical </w:t>
      </w:r>
      <w:r w:rsidR="00FD4E42" w:rsidRPr="002B089D">
        <w:rPr>
          <w:rFonts w:ascii="Times New Roman" w:hAnsi="Times New Roman" w:cs="Times New Roman"/>
          <w:b/>
          <w:i/>
        </w:rPr>
        <w:t>bid</w:t>
      </w:r>
    </w:p>
    <w:p w:rsidR="005073E8" w:rsidRPr="002B089D" w:rsidRDefault="005073E8" w:rsidP="005073E8">
      <w:pPr>
        <w:pStyle w:val="NormalTahoma"/>
        <w:tabs>
          <w:tab w:val="left" w:pos="748"/>
        </w:tabs>
        <w:ind w:left="1393" w:firstLine="0"/>
        <w:rPr>
          <w:rFonts w:ascii="Times New Roman" w:hAnsi="Times New Roman" w:cs="Times New Roman"/>
          <w:b/>
          <w:i/>
        </w:rPr>
      </w:pPr>
    </w:p>
    <w:p w:rsidR="005073E8" w:rsidRPr="002B089D" w:rsidRDefault="005073E8" w:rsidP="005073E8">
      <w:pPr>
        <w:pStyle w:val="NormalTahoma"/>
        <w:tabs>
          <w:tab w:val="left" w:pos="748"/>
        </w:tabs>
        <w:rPr>
          <w:rFonts w:ascii="Times New Roman" w:hAnsi="Times New Roman" w:cs="Times New Roman"/>
          <w:b/>
          <w:i/>
        </w:rPr>
      </w:pPr>
      <w:r w:rsidRPr="002B089D">
        <w:rPr>
          <w:rFonts w:ascii="Times New Roman" w:hAnsi="Times New Roman" w:cs="Times New Roman"/>
          <w:b/>
        </w:rPr>
        <w:tab/>
      </w:r>
      <w:r w:rsidRPr="002B089D">
        <w:rPr>
          <w:rFonts w:ascii="Times New Roman" w:hAnsi="Times New Roman" w:cs="Times New Roman"/>
          <w:b/>
        </w:rPr>
        <w:tab/>
      </w:r>
      <w:proofErr w:type="gramStart"/>
      <w:r w:rsidRPr="002B089D">
        <w:rPr>
          <w:rFonts w:ascii="Times New Roman" w:hAnsi="Times New Roman" w:cs="Times New Roman"/>
          <w:b/>
          <w:i/>
        </w:rPr>
        <w:t>b.1</w:t>
      </w:r>
      <w:proofErr w:type="gramEnd"/>
      <w:r w:rsidRPr="002B089D">
        <w:rPr>
          <w:rFonts w:ascii="Times New Roman" w:hAnsi="Times New Roman" w:cs="Times New Roman"/>
          <w:b/>
          <w:i/>
        </w:rPr>
        <w:t xml:space="preserve"> Information on qualifications</w:t>
      </w:r>
    </w:p>
    <w:p w:rsidR="005073E8" w:rsidRPr="002B089D" w:rsidRDefault="005073E8" w:rsidP="00AD3880">
      <w:pPr>
        <w:pStyle w:val="NormalTahoma"/>
        <w:tabs>
          <w:tab w:val="left" w:pos="748"/>
        </w:tabs>
        <w:jc w:val="both"/>
        <w:rPr>
          <w:rFonts w:ascii="Times New Roman" w:hAnsi="Times New Roman" w:cs="Times New Roman"/>
        </w:rPr>
      </w:pPr>
      <w:r w:rsidRPr="002B089D">
        <w:rPr>
          <w:rFonts w:ascii="Times New Roman" w:hAnsi="Times New Roman" w:cs="Times New Roman"/>
          <w:b/>
        </w:rPr>
        <w:tab/>
      </w:r>
      <w:r w:rsidRPr="002B089D">
        <w:rPr>
          <w:rFonts w:ascii="Times New Roman" w:hAnsi="Times New Roman" w:cs="Times New Roman"/>
        </w:rPr>
        <w:t>The Special Regulations of the invitation to tender specify the documents to be furnished by the bidders attesting to the qualification to bid in accordance with articles 6(1), 6(2) and</w:t>
      </w:r>
      <w:r w:rsidR="00AD3880" w:rsidRPr="002B089D">
        <w:rPr>
          <w:rFonts w:ascii="Times New Roman" w:hAnsi="Times New Roman" w:cs="Times New Roman"/>
        </w:rPr>
        <w:t xml:space="preserve"> 18 of the General Regulations.</w:t>
      </w:r>
    </w:p>
    <w:p w:rsidR="005073E8" w:rsidRPr="002B089D" w:rsidRDefault="005073E8" w:rsidP="00AD3880">
      <w:pPr>
        <w:pStyle w:val="NormalTahoma"/>
        <w:tabs>
          <w:tab w:val="left" w:pos="748"/>
        </w:tabs>
        <w:jc w:val="both"/>
        <w:rPr>
          <w:rFonts w:ascii="Times New Roman" w:hAnsi="Times New Roman" w:cs="Times New Roman"/>
          <w:b/>
          <w:i/>
        </w:rPr>
      </w:pPr>
      <w:r w:rsidRPr="002B089D">
        <w:rPr>
          <w:rFonts w:ascii="Times New Roman" w:hAnsi="Times New Roman" w:cs="Times New Roman"/>
        </w:rPr>
        <w:tab/>
      </w:r>
      <w:proofErr w:type="gramStart"/>
      <w:r w:rsidR="00AD3880" w:rsidRPr="002B089D">
        <w:rPr>
          <w:rFonts w:ascii="Times New Roman" w:hAnsi="Times New Roman" w:cs="Times New Roman"/>
          <w:b/>
          <w:i/>
        </w:rPr>
        <w:t>b.2</w:t>
      </w:r>
      <w:proofErr w:type="gramEnd"/>
      <w:r w:rsidR="00AD3880" w:rsidRPr="002B089D">
        <w:rPr>
          <w:rFonts w:ascii="Times New Roman" w:hAnsi="Times New Roman" w:cs="Times New Roman"/>
          <w:b/>
          <w:i/>
        </w:rPr>
        <w:t xml:space="preserve"> Technical proposals</w:t>
      </w:r>
    </w:p>
    <w:p w:rsidR="005073E8" w:rsidRPr="002B089D" w:rsidRDefault="005073E8" w:rsidP="005073E8">
      <w:pPr>
        <w:pStyle w:val="NormalTahoma"/>
        <w:tabs>
          <w:tab w:val="left" w:pos="748"/>
        </w:tabs>
        <w:jc w:val="both"/>
        <w:rPr>
          <w:rFonts w:ascii="Times New Roman" w:hAnsi="Times New Roman" w:cs="Times New Roman"/>
        </w:rPr>
      </w:pPr>
      <w:r w:rsidRPr="002B089D">
        <w:rPr>
          <w:rFonts w:ascii="Times New Roman" w:hAnsi="Times New Roman" w:cs="Times New Roman"/>
        </w:rPr>
        <w:t>The Special Regulations specify the constituent elements of the technical proposals of bidders notably:</w:t>
      </w:r>
    </w:p>
    <w:p w:rsidR="005073E8" w:rsidRPr="002B089D" w:rsidRDefault="005073E8" w:rsidP="005073E8">
      <w:pPr>
        <w:pStyle w:val="NormalTahoma"/>
        <w:tabs>
          <w:tab w:val="left" w:pos="748"/>
        </w:tabs>
        <w:jc w:val="both"/>
        <w:rPr>
          <w:rFonts w:ascii="Times New Roman" w:hAnsi="Times New Roman" w:cs="Times New Roman"/>
        </w:rPr>
      </w:pPr>
    </w:p>
    <w:p w:rsidR="005073E8" w:rsidRPr="002B089D" w:rsidRDefault="005073E8" w:rsidP="000C4ED8">
      <w:pPr>
        <w:pStyle w:val="NormalTahoma"/>
        <w:numPr>
          <w:ilvl w:val="2"/>
          <w:numId w:val="2"/>
        </w:numPr>
        <w:tabs>
          <w:tab w:val="clear" w:pos="1353"/>
          <w:tab w:val="left" w:pos="748"/>
        </w:tabs>
        <w:ind w:left="993"/>
        <w:jc w:val="both"/>
        <w:rPr>
          <w:rFonts w:ascii="Times New Roman" w:hAnsi="Times New Roman" w:cs="Times New Roman"/>
        </w:rPr>
      </w:pPr>
      <w:r w:rsidRPr="002B089D">
        <w:rPr>
          <w:rFonts w:ascii="Times New Roman" w:hAnsi="Times New Roman" w:cs="Times New Roman"/>
        </w:rPr>
        <w:t>A detailed description of the technical characteristics, performance, makes, models and references of the materials proposed including technical prospectuses in accordance with article 17 of the General Regulations;</w:t>
      </w:r>
    </w:p>
    <w:p w:rsidR="005073E8" w:rsidRPr="002B089D" w:rsidRDefault="005073E8" w:rsidP="000C4ED8">
      <w:pPr>
        <w:pStyle w:val="NormalTahoma"/>
        <w:numPr>
          <w:ilvl w:val="2"/>
          <w:numId w:val="2"/>
        </w:numPr>
        <w:tabs>
          <w:tab w:val="left" w:pos="748"/>
        </w:tabs>
        <w:ind w:left="993"/>
        <w:jc w:val="both"/>
        <w:rPr>
          <w:rFonts w:ascii="Times New Roman" w:hAnsi="Times New Roman" w:cs="Times New Roman"/>
        </w:rPr>
      </w:pPr>
      <w:r w:rsidRPr="002B089D">
        <w:rPr>
          <w:rFonts w:ascii="Times New Roman" w:hAnsi="Times New Roman" w:cs="Times New Roman"/>
        </w:rPr>
        <w:t>The calendar, schedule and delivery deadline.</w:t>
      </w:r>
    </w:p>
    <w:p w:rsidR="005073E8" w:rsidRPr="002B089D" w:rsidRDefault="005073E8" w:rsidP="005073E8">
      <w:pPr>
        <w:pStyle w:val="NormalTahoma"/>
        <w:tabs>
          <w:tab w:val="left" w:pos="748"/>
        </w:tabs>
        <w:ind w:left="631" w:firstLine="0"/>
        <w:jc w:val="both"/>
        <w:rPr>
          <w:rFonts w:ascii="Times New Roman" w:hAnsi="Times New Roman" w:cs="Times New Roman"/>
        </w:rPr>
      </w:pPr>
    </w:p>
    <w:p w:rsidR="005073E8" w:rsidRPr="002B089D" w:rsidRDefault="005073E8" w:rsidP="005073E8">
      <w:pPr>
        <w:pStyle w:val="NormalTahoma"/>
        <w:tabs>
          <w:tab w:val="left" w:pos="748"/>
        </w:tabs>
        <w:rPr>
          <w:rFonts w:ascii="Times New Roman" w:hAnsi="Times New Roman" w:cs="Times New Roman"/>
          <w:b/>
          <w:i/>
        </w:rPr>
      </w:pPr>
      <w:r w:rsidRPr="002B089D">
        <w:rPr>
          <w:rFonts w:ascii="Times New Roman" w:hAnsi="Times New Roman" w:cs="Times New Roman"/>
          <w:b/>
          <w:i/>
        </w:rPr>
        <w:t xml:space="preserve">        </w:t>
      </w:r>
      <w:proofErr w:type="gramStart"/>
      <w:r w:rsidRPr="002B089D">
        <w:rPr>
          <w:rFonts w:ascii="Times New Roman" w:hAnsi="Times New Roman" w:cs="Times New Roman"/>
          <w:b/>
          <w:i/>
        </w:rPr>
        <w:t>b.3</w:t>
      </w:r>
      <w:proofErr w:type="gramEnd"/>
      <w:r w:rsidR="00271188" w:rsidRPr="002B089D">
        <w:rPr>
          <w:rFonts w:ascii="Times New Roman" w:hAnsi="Times New Roman" w:cs="Times New Roman"/>
          <w:b/>
          <w:i/>
        </w:rPr>
        <w:t xml:space="preserve"> </w:t>
      </w:r>
      <w:r w:rsidRPr="002B089D">
        <w:rPr>
          <w:rFonts w:ascii="Times New Roman" w:hAnsi="Times New Roman" w:cs="Times New Roman"/>
          <w:b/>
          <w:i/>
        </w:rPr>
        <w:t>Proof of acceptance of conditions of the contract</w:t>
      </w:r>
    </w:p>
    <w:p w:rsidR="005073E8" w:rsidRPr="002B089D" w:rsidRDefault="005073E8" w:rsidP="00312F70">
      <w:pPr>
        <w:pStyle w:val="NormalTahoma"/>
        <w:tabs>
          <w:tab w:val="left" w:pos="748"/>
        </w:tabs>
        <w:jc w:val="both"/>
        <w:rPr>
          <w:rFonts w:ascii="Times New Roman" w:hAnsi="Times New Roman" w:cs="Times New Roman"/>
        </w:rPr>
      </w:pPr>
      <w:r w:rsidRPr="002B089D">
        <w:rPr>
          <w:rFonts w:ascii="Times New Roman" w:hAnsi="Times New Roman" w:cs="Times New Roman"/>
        </w:rPr>
        <w:t>The bidder shall submit duly initialled copies of administrative and technical documents relating to the contract, namely:</w:t>
      </w:r>
    </w:p>
    <w:p w:rsidR="00FD4E42" w:rsidRPr="002B089D" w:rsidRDefault="005073E8" w:rsidP="00AD3880">
      <w:pPr>
        <w:pStyle w:val="NormalTahoma"/>
        <w:numPr>
          <w:ilvl w:val="0"/>
          <w:numId w:val="8"/>
        </w:numPr>
        <w:tabs>
          <w:tab w:val="left" w:pos="748"/>
        </w:tabs>
        <w:jc w:val="both"/>
        <w:rPr>
          <w:rFonts w:ascii="Times New Roman" w:hAnsi="Times New Roman" w:cs="Times New Roman"/>
        </w:rPr>
      </w:pPr>
      <w:r w:rsidRPr="002B089D">
        <w:rPr>
          <w:rFonts w:ascii="Times New Roman" w:hAnsi="Times New Roman" w:cs="Times New Roman"/>
        </w:rPr>
        <w:t>The Special Administrative Conditions (SAC);</w:t>
      </w:r>
    </w:p>
    <w:p w:rsidR="005073E8" w:rsidRPr="002B089D" w:rsidRDefault="005073E8" w:rsidP="00886F3B">
      <w:pPr>
        <w:pStyle w:val="NormalTahoma"/>
        <w:numPr>
          <w:ilvl w:val="0"/>
          <w:numId w:val="8"/>
        </w:numPr>
        <w:tabs>
          <w:tab w:val="left" w:pos="748"/>
        </w:tabs>
        <w:jc w:val="both"/>
        <w:rPr>
          <w:rFonts w:ascii="Times New Roman" w:hAnsi="Times New Roman" w:cs="Times New Roman"/>
        </w:rPr>
      </w:pPr>
      <w:r w:rsidRPr="002B089D">
        <w:rPr>
          <w:rFonts w:ascii="Times New Roman" w:hAnsi="Times New Roman" w:cs="Times New Roman"/>
        </w:rPr>
        <w:t>Technical specifications.</w:t>
      </w:r>
    </w:p>
    <w:p w:rsidR="005073E8" w:rsidRPr="002B089D" w:rsidRDefault="005073E8" w:rsidP="005073E8">
      <w:pPr>
        <w:pStyle w:val="NormalTahoma"/>
        <w:tabs>
          <w:tab w:val="left" w:pos="748"/>
        </w:tabs>
        <w:ind w:left="631" w:firstLine="0"/>
        <w:jc w:val="both"/>
        <w:rPr>
          <w:rFonts w:ascii="Times New Roman" w:hAnsi="Times New Roman" w:cs="Times New Roman"/>
        </w:rPr>
      </w:pPr>
    </w:p>
    <w:p w:rsidR="005073E8" w:rsidRPr="002B089D" w:rsidRDefault="005073E8" w:rsidP="00886F3B">
      <w:pPr>
        <w:pStyle w:val="NormalTahoma"/>
        <w:numPr>
          <w:ilvl w:val="0"/>
          <w:numId w:val="3"/>
        </w:numPr>
        <w:tabs>
          <w:tab w:val="clear" w:pos="1393"/>
          <w:tab w:val="left" w:pos="748"/>
          <w:tab w:val="num" w:pos="1134"/>
        </w:tabs>
        <w:ind w:hanging="826"/>
        <w:jc w:val="both"/>
        <w:rPr>
          <w:rFonts w:ascii="Times New Roman" w:hAnsi="Times New Roman" w:cs="Times New Roman"/>
          <w:b/>
          <w:i/>
        </w:rPr>
      </w:pPr>
      <w:r w:rsidRPr="002B089D">
        <w:rPr>
          <w:rFonts w:ascii="Times New Roman" w:hAnsi="Times New Roman" w:cs="Times New Roman"/>
          <w:b/>
          <w:i/>
        </w:rPr>
        <w:t xml:space="preserve">Volume 3: Financial </w:t>
      </w:r>
      <w:r w:rsidR="00FD4E42" w:rsidRPr="002B089D">
        <w:rPr>
          <w:rFonts w:ascii="Times New Roman" w:hAnsi="Times New Roman" w:cs="Times New Roman"/>
          <w:b/>
          <w:i/>
        </w:rPr>
        <w:t>bid</w:t>
      </w:r>
    </w:p>
    <w:p w:rsidR="005073E8" w:rsidRPr="002B089D" w:rsidRDefault="005073E8" w:rsidP="005073E8">
      <w:pPr>
        <w:pStyle w:val="NormalTahoma"/>
        <w:tabs>
          <w:tab w:val="left" w:pos="0"/>
          <w:tab w:val="left" w:pos="748"/>
        </w:tabs>
        <w:ind w:left="0" w:firstLine="0"/>
        <w:jc w:val="both"/>
        <w:rPr>
          <w:rFonts w:ascii="Times New Roman" w:hAnsi="Times New Roman" w:cs="Times New Roman"/>
        </w:rPr>
      </w:pPr>
      <w:r w:rsidRPr="002B089D">
        <w:rPr>
          <w:rFonts w:ascii="Times New Roman" w:hAnsi="Times New Roman" w:cs="Times New Roman"/>
        </w:rPr>
        <w:t>The Special Regulations specify the elements that will help in justifying the cost of the services, namely:</w:t>
      </w:r>
    </w:p>
    <w:p w:rsidR="00FD4E42" w:rsidRPr="000C4ED8" w:rsidRDefault="005073E8" w:rsidP="000C4ED8">
      <w:pPr>
        <w:pStyle w:val="NormalTahoma"/>
        <w:numPr>
          <w:ilvl w:val="0"/>
          <w:numId w:val="9"/>
        </w:numPr>
        <w:tabs>
          <w:tab w:val="left" w:pos="0"/>
          <w:tab w:val="left" w:pos="748"/>
        </w:tabs>
        <w:jc w:val="both"/>
        <w:rPr>
          <w:rFonts w:ascii="Times New Roman" w:hAnsi="Times New Roman" w:cs="Times New Roman"/>
        </w:rPr>
      </w:pPr>
      <w:r w:rsidRPr="002B089D">
        <w:rPr>
          <w:rFonts w:ascii="Times New Roman" w:hAnsi="Times New Roman" w:cs="Times New Roman"/>
        </w:rPr>
        <w:t xml:space="preserve">The signed and dated original </w:t>
      </w:r>
      <w:r w:rsidR="00FD4E42" w:rsidRPr="002B089D">
        <w:rPr>
          <w:rFonts w:ascii="Times New Roman" w:hAnsi="Times New Roman" w:cs="Times New Roman"/>
        </w:rPr>
        <w:t>bid</w:t>
      </w:r>
      <w:r w:rsidRPr="002B089D">
        <w:rPr>
          <w:rFonts w:ascii="Times New Roman" w:hAnsi="Times New Roman" w:cs="Times New Roman"/>
        </w:rPr>
        <w:t xml:space="preserve"> prepared according to the attached model, stamped at the prevailing rate;</w:t>
      </w:r>
    </w:p>
    <w:p w:rsidR="00FD4E42" w:rsidRPr="002B089D" w:rsidRDefault="005073E8" w:rsidP="00AD3880">
      <w:pPr>
        <w:pStyle w:val="NormalTahoma"/>
        <w:numPr>
          <w:ilvl w:val="0"/>
          <w:numId w:val="9"/>
        </w:numPr>
        <w:tabs>
          <w:tab w:val="left" w:pos="0"/>
          <w:tab w:val="left" w:pos="748"/>
        </w:tabs>
        <w:jc w:val="both"/>
        <w:rPr>
          <w:rFonts w:ascii="Times New Roman" w:hAnsi="Times New Roman" w:cs="Times New Roman"/>
        </w:rPr>
      </w:pPr>
      <w:r w:rsidRPr="002B089D">
        <w:rPr>
          <w:rFonts w:ascii="Times New Roman" w:hAnsi="Times New Roman" w:cs="Times New Roman"/>
        </w:rPr>
        <w:t>The  duly filled Schedule of Unit Prices;</w:t>
      </w:r>
    </w:p>
    <w:p w:rsidR="005073E8" w:rsidRPr="002B089D" w:rsidRDefault="005073E8" w:rsidP="00AD3880">
      <w:pPr>
        <w:pStyle w:val="NormalTahoma"/>
        <w:numPr>
          <w:ilvl w:val="0"/>
          <w:numId w:val="9"/>
        </w:numPr>
        <w:tabs>
          <w:tab w:val="left" w:pos="0"/>
          <w:tab w:val="left" w:pos="748"/>
        </w:tabs>
        <w:jc w:val="both"/>
        <w:rPr>
          <w:rFonts w:ascii="Times New Roman" w:hAnsi="Times New Roman" w:cs="Times New Roman"/>
        </w:rPr>
      </w:pPr>
      <w:r w:rsidRPr="002B089D">
        <w:rPr>
          <w:rFonts w:ascii="Times New Roman" w:hAnsi="Times New Roman" w:cs="Times New Roman"/>
        </w:rPr>
        <w:t>Th</w:t>
      </w:r>
      <w:r w:rsidR="00FD4E42" w:rsidRPr="002B089D">
        <w:rPr>
          <w:rFonts w:ascii="Times New Roman" w:hAnsi="Times New Roman" w:cs="Times New Roman"/>
        </w:rPr>
        <w:t>e duly filled detailed estimate;</w:t>
      </w:r>
    </w:p>
    <w:p w:rsidR="009C1D9A" w:rsidRPr="002B089D" w:rsidRDefault="005073E8" w:rsidP="00AD3880">
      <w:pPr>
        <w:pStyle w:val="NormalTahoma"/>
        <w:numPr>
          <w:ilvl w:val="0"/>
          <w:numId w:val="9"/>
        </w:numPr>
        <w:tabs>
          <w:tab w:val="left" w:pos="0"/>
          <w:tab w:val="left" w:pos="748"/>
        </w:tabs>
        <w:jc w:val="both"/>
        <w:rPr>
          <w:rFonts w:ascii="Times New Roman" w:hAnsi="Times New Roman" w:cs="Times New Roman"/>
        </w:rPr>
      </w:pPr>
      <w:r w:rsidRPr="002B089D">
        <w:rPr>
          <w:rFonts w:ascii="Times New Roman" w:hAnsi="Times New Roman" w:cs="Times New Roman"/>
        </w:rPr>
        <w:t>The sub-details of prices and/or breakdown of all-in prices;</w:t>
      </w:r>
    </w:p>
    <w:p w:rsidR="009C1D9A" w:rsidRPr="002B089D" w:rsidRDefault="009C1D9A" w:rsidP="00886F3B">
      <w:pPr>
        <w:pStyle w:val="NormalTahoma"/>
        <w:numPr>
          <w:ilvl w:val="0"/>
          <w:numId w:val="9"/>
        </w:numPr>
        <w:tabs>
          <w:tab w:val="left" w:pos="0"/>
          <w:tab w:val="left" w:pos="748"/>
        </w:tabs>
        <w:jc w:val="both"/>
        <w:rPr>
          <w:rFonts w:ascii="Times New Roman" w:hAnsi="Times New Roman" w:cs="Times New Roman"/>
        </w:rPr>
      </w:pPr>
      <w:r w:rsidRPr="002B089D">
        <w:rPr>
          <w:rFonts w:ascii="Times New Roman" w:hAnsi="Times New Roman" w:cs="Times New Roman"/>
        </w:rPr>
        <w:t xml:space="preserve">The </w:t>
      </w:r>
      <w:r w:rsidR="00C30023" w:rsidRPr="002B089D">
        <w:rPr>
          <w:rFonts w:ascii="Times New Roman" w:hAnsi="Times New Roman" w:cs="Times New Roman"/>
        </w:rPr>
        <w:t xml:space="preserve">previewed </w:t>
      </w:r>
      <w:r w:rsidR="004E5978" w:rsidRPr="002B089D">
        <w:rPr>
          <w:rFonts w:ascii="Times New Roman" w:hAnsi="Times New Roman" w:cs="Times New Roman"/>
        </w:rPr>
        <w:t>pay</w:t>
      </w:r>
      <w:r w:rsidRPr="002B089D">
        <w:rPr>
          <w:rFonts w:ascii="Times New Roman" w:hAnsi="Times New Roman" w:cs="Times New Roman"/>
        </w:rPr>
        <w:t xml:space="preserve">ment </w:t>
      </w:r>
      <w:r w:rsidR="00C30023" w:rsidRPr="002B089D">
        <w:rPr>
          <w:rFonts w:ascii="Times New Roman" w:hAnsi="Times New Roman" w:cs="Times New Roman"/>
        </w:rPr>
        <w:t>schedule in case:</w:t>
      </w:r>
    </w:p>
    <w:p w:rsidR="005073E8" w:rsidRPr="002B089D" w:rsidRDefault="005073E8" w:rsidP="005073E8">
      <w:pPr>
        <w:pStyle w:val="NormalTahoma"/>
        <w:tabs>
          <w:tab w:val="left" w:pos="748"/>
        </w:tabs>
        <w:jc w:val="both"/>
        <w:rPr>
          <w:rFonts w:ascii="Times New Roman" w:hAnsi="Times New Roman" w:cs="Times New Roman"/>
        </w:rPr>
      </w:pPr>
    </w:p>
    <w:p w:rsidR="005073E8" w:rsidRPr="002B089D" w:rsidRDefault="005073E8" w:rsidP="005073E8">
      <w:pPr>
        <w:pStyle w:val="NormalTahoma"/>
        <w:tabs>
          <w:tab w:val="left" w:pos="748"/>
        </w:tabs>
        <w:ind w:left="0" w:firstLine="0"/>
        <w:jc w:val="both"/>
        <w:rPr>
          <w:rFonts w:ascii="Times New Roman" w:hAnsi="Times New Roman" w:cs="Times New Roman"/>
        </w:rPr>
      </w:pPr>
      <w:r w:rsidRPr="002B089D">
        <w:rPr>
          <w:rFonts w:ascii="Times New Roman" w:hAnsi="Times New Roman" w:cs="Times New Roman"/>
        </w:rPr>
        <w:t>To this effect, bidders should use the model documents and forms provided for in the Tender File, subject to the provisions of article 1</w:t>
      </w:r>
      <w:r w:rsidR="00C30023" w:rsidRPr="002B089D">
        <w:rPr>
          <w:rFonts w:ascii="Times New Roman" w:hAnsi="Times New Roman" w:cs="Times New Roman"/>
        </w:rPr>
        <w:t>7</w:t>
      </w:r>
      <w:r w:rsidRPr="002B089D">
        <w:rPr>
          <w:rFonts w:ascii="Times New Roman" w:hAnsi="Times New Roman" w:cs="Times New Roman"/>
        </w:rPr>
        <w:t>(2) of the General Regulations of invitation to tender concerning the other possible forms of bid bond.</w:t>
      </w:r>
    </w:p>
    <w:p w:rsidR="005073E8" w:rsidRPr="002B089D" w:rsidRDefault="005073E8" w:rsidP="005073E8">
      <w:pPr>
        <w:pStyle w:val="NormalTahoma"/>
        <w:tabs>
          <w:tab w:val="left" w:pos="748"/>
        </w:tabs>
        <w:ind w:left="0" w:firstLine="0"/>
        <w:jc w:val="both"/>
        <w:rPr>
          <w:rFonts w:ascii="Times New Roman" w:hAnsi="Times New Roman" w:cs="Times New Roman"/>
        </w:rPr>
      </w:pPr>
    </w:p>
    <w:p w:rsidR="005073E8" w:rsidRPr="002B089D" w:rsidRDefault="005073E8" w:rsidP="00FD4E42">
      <w:pPr>
        <w:pStyle w:val="NormalTahoma"/>
        <w:tabs>
          <w:tab w:val="left" w:pos="748"/>
        </w:tabs>
        <w:ind w:left="1122" w:hanging="1309"/>
        <w:jc w:val="both"/>
        <w:rPr>
          <w:rFonts w:ascii="Times New Roman" w:hAnsi="Times New Roman" w:cs="Times New Roman"/>
        </w:rPr>
      </w:pPr>
      <w:r w:rsidRPr="002B089D">
        <w:rPr>
          <w:rFonts w:ascii="Times New Roman" w:hAnsi="Times New Roman" w:cs="Times New Roman"/>
        </w:rPr>
        <w:t xml:space="preserve">      1</w:t>
      </w:r>
      <w:r w:rsidR="00C30023" w:rsidRPr="002B089D">
        <w:rPr>
          <w:rFonts w:ascii="Times New Roman" w:hAnsi="Times New Roman" w:cs="Times New Roman"/>
        </w:rPr>
        <w:t>3</w:t>
      </w:r>
      <w:r w:rsidRPr="002B089D">
        <w:rPr>
          <w:rFonts w:ascii="Times New Roman" w:hAnsi="Times New Roman" w:cs="Times New Roman"/>
        </w:rPr>
        <w:t xml:space="preserve">.2    If in accordance with the provisions of the Special Regulations of invitation to tender, the bidders present </w:t>
      </w:r>
      <w:r w:rsidR="00FD4E42" w:rsidRPr="002B089D">
        <w:rPr>
          <w:rFonts w:ascii="Times New Roman" w:hAnsi="Times New Roman" w:cs="Times New Roman"/>
        </w:rPr>
        <w:t>bids</w:t>
      </w:r>
      <w:r w:rsidRPr="002B089D">
        <w:rPr>
          <w:rFonts w:ascii="Times New Roman" w:hAnsi="Times New Roman" w:cs="Times New Roman"/>
        </w:rPr>
        <w:t xml:space="preserve"> for several lots of the same invitation to tender, they could indicate rebates offered in case of award of more than one lot.</w:t>
      </w:r>
    </w:p>
    <w:p w:rsidR="005073E8" w:rsidRPr="002B089D" w:rsidRDefault="005073E8" w:rsidP="005073E8">
      <w:pPr>
        <w:pStyle w:val="NormalTahoma"/>
        <w:tabs>
          <w:tab w:val="left" w:pos="748"/>
        </w:tabs>
        <w:ind w:left="1122" w:hanging="1309"/>
        <w:rPr>
          <w:rFonts w:ascii="Times New Roman" w:hAnsi="Times New Roman" w:cs="Times New Roman"/>
          <w:b/>
        </w:rPr>
      </w:pPr>
    </w:p>
    <w:p w:rsidR="005073E8" w:rsidRPr="002B089D" w:rsidRDefault="005073E8" w:rsidP="005073E8">
      <w:pPr>
        <w:pStyle w:val="NormalTahoma"/>
        <w:tabs>
          <w:tab w:val="left" w:pos="748"/>
        </w:tabs>
        <w:ind w:left="1122" w:hanging="1309"/>
        <w:rPr>
          <w:rFonts w:ascii="Times New Roman" w:hAnsi="Times New Roman" w:cs="Times New Roman"/>
          <w:b/>
        </w:rPr>
      </w:pPr>
      <w:r w:rsidRPr="002B089D">
        <w:rPr>
          <w:rFonts w:ascii="Times New Roman" w:hAnsi="Times New Roman" w:cs="Times New Roman"/>
          <w:b/>
        </w:rPr>
        <w:t>Article 1</w:t>
      </w:r>
      <w:r w:rsidR="00C30023" w:rsidRPr="002B089D">
        <w:rPr>
          <w:rFonts w:ascii="Times New Roman" w:hAnsi="Times New Roman" w:cs="Times New Roman"/>
          <w:b/>
        </w:rPr>
        <w:t>4</w:t>
      </w:r>
      <w:r w:rsidRPr="002B089D">
        <w:rPr>
          <w:rFonts w:ascii="Times New Roman" w:hAnsi="Times New Roman" w:cs="Times New Roman"/>
          <w:b/>
        </w:rPr>
        <w:t xml:space="preserve">:  </w:t>
      </w:r>
      <w:r w:rsidR="00C30023" w:rsidRPr="002B089D">
        <w:rPr>
          <w:rFonts w:ascii="Times New Roman" w:hAnsi="Times New Roman" w:cs="Times New Roman"/>
          <w:b/>
        </w:rPr>
        <w:t>Amount of the bids</w:t>
      </w:r>
    </w:p>
    <w:p w:rsidR="005073E8" w:rsidRPr="002B089D" w:rsidRDefault="005073E8" w:rsidP="005073E8">
      <w:pPr>
        <w:pStyle w:val="NormalTahoma"/>
        <w:tabs>
          <w:tab w:val="left" w:pos="748"/>
        </w:tabs>
        <w:ind w:left="1122" w:hanging="1309"/>
        <w:rPr>
          <w:rFonts w:ascii="Times New Roman" w:hAnsi="Times New Roman" w:cs="Times New Roman"/>
          <w:b/>
        </w:rPr>
      </w:pPr>
    </w:p>
    <w:p w:rsidR="005073E8" w:rsidRPr="002B089D" w:rsidRDefault="005073E8" w:rsidP="005073E8">
      <w:pPr>
        <w:pStyle w:val="NormalTahoma"/>
        <w:tabs>
          <w:tab w:val="left" w:pos="748"/>
        </w:tabs>
        <w:ind w:left="935" w:hanging="1122"/>
        <w:jc w:val="both"/>
        <w:rPr>
          <w:rFonts w:ascii="Times New Roman" w:hAnsi="Times New Roman" w:cs="Times New Roman"/>
        </w:rPr>
      </w:pPr>
      <w:r w:rsidRPr="002B089D">
        <w:rPr>
          <w:rFonts w:ascii="Times New Roman" w:hAnsi="Times New Roman" w:cs="Times New Roman"/>
        </w:rPr>
        <w:t xml:space="preserve">     1</w:t>
      </w:r>
      <w:r w:rsidR="00C30023" w:rsidRPr="002B089D">
        <w:rPr>
          <w:rFonts w:ascii="Times New Roman" w:hAnsi="Times New Roman" w:cs="Times New Roman"/>
        </w:rPr>
        <w:t>4</w:t>
      </w:r>
      <w:r w:rsidRPr="002B089D">
        <w:rPr>
          <w:rFonts w:ascii="Times New Roman" w:hAnsi="Times New Roman" w:cs="Times New Roman"/>
        </w:rPr>
        <w:t xml:space="preserve">.1   The general model conditions of prices shall be governed by rules prescribed in the latest edition of </w:t>
      </w:r>
      <w:proofErr w:type="gramStart"/>
      <w:r w:rsidRPr="002B089D">
        <w:rPr>
          <w:rFonts w:ascii="Times New Roman" w:hAnsi="Times New Roman" w:cs="Times New Roman"/>
        </w:rPr>
        <w:t>In</w:t>
      </w:r>
      <w:proofErr w:type="gramEnd"/>
      <w:r w:rsidR="00083EDC" w:rsidRPr="002B089D">
        <w:rPr>
          <w:rFonts w:ascii="Times New Roman" w:hAnsi="Times New Roman" w:cs="Times New Roman"/>
        </w:rPr>
        <w:t xml:space="preserve"> </w:t>
      </w:r>
      <w:r w:rsidRPr="002B089D">
        <w:rPr>
          <w:rFonts w:ascii="Times New Roman" w:hAnsi="Times New Roman" w:cs="Times New Roman"/>
        </w:rPr>
        <w:t>co</w:t>
      </w:r>
      <w:r w:rsidR="00083EDC" w:rsidRPr="002B089D">
        <w:rPr>
          <w:rFonts w:ascii="Times New Roman" w:hAnsi="Times New Roman" w:cs="Times New Roman"/>
        </w:rPr>
        <w:t xml:space="preserve"> </w:t>
      </w:r>
      <w:r w:rsidRPr="002B089D">
        <w:rPr>
          <w:rFonts w:ascii="Times New Roman" w:hAnsi="Times New Roman" w:cs="Times New Roman"/>
        </w:rPr>
        <w:t>terms published by the International Chamber of Commerce at the date of specified in the Special Regulations.</w:t>
      </w:r>
    </w:p>
    <w:p w:rsidR="005073E8" w:rsidRPr="002B089D" w:rsidRDefault="005073E8" w:rsidP="005073E8">
      <w:pPr>
        <w:pStyle w:val="NormalTahoma"/>
        <w:tabs>
          <w:tab w:val="left" w:pos="748"/>
        </w:tabs>
        <w:ind w:left="935" w:hanging="1122"/>
        <w:jc w:val="both"/>
        <w:rPr>
          <w:rFonts w:ascii="Times New Roman" w:hAnsi="Times New Roman" w:cs="Times New Roman"/>
        </w:rPr>
      </w:pPr>
    </w:p>
    <w:p w:rsidR="005073E8" w:rsidRPr="002B089D" w:rsidRDefault="005073E8" w:rsidP="001B4EBE">
      <w:pPr>
        <w:pStyle w:val="NormalTahoma"/>
        <w:tabs>
          <w:tab w:val="left" w:pos="748"/>
        </w:tabs>
        <w:ind w:left="935" w:hanging="1122"/>
        <w:jc w:val="both"/>
        <w:rPr>
          <w:rFonts w:ascii="Times New Roman" w:hAnsi="Times New Roman" w:cs="Times New Roman"/>
        </w:rPr>
      </w:pPr>
      <w:r w:rsidRPr="002B089D">
        <w:rPr>
          <w:rFonts w:ascii="Times New Roman" w:hAnsi="Times New Roman" w:cs="Times New Roman"/>
        </w:rPr>
        <w:t xml:space="preserve">     1</w:t>
      </w:r>
      <w:r w:rsidR="00C30023" w:rsidRPr="002B089D">
        <w:rPr>
          <w:rFonts w:ascii="Times New Roman" w:hAnsi="Times New Roman" w:cs="Times New Roman"/>
        </w:rPr>
        <w:t>4</w:t>
      </w:r>
      <w:r w:rsidRPr="002B089D">
        <w:rPr>
          <w:rFonts w:ascii="Times New Roman" w:hAnsi="Times New Roman" w:cs="Times New Roman"/>
        </w:rPr>
        <w:t xml:space="preserve">.2   </w:t>
      </w:r>
      <w:r w:rsidR="001B4EBE" w:rsidRPr="002B089D">
        <w:rPr>
          <w:rFonts w:ascii="Times New Roman" w:hAnsi="Times New Roman" w:cs="Times New Roman"/>
        </w:rPr>
        <w:t>The bidder shall filled</w:t>
      </w:r>
      <w:r w:rsidR="00083EDC" w:rsidRPr="002B089D">
        <w:rPr>
          <w:rFonts w:ascii="Times New Roman" w:hAnsi="Times New Roman" w:cs="Times New Roman"/>
        </w:rPr>
        <w:t xml:space="preserve"> </w:t>
      </w:r>
      <w:r w:rsidRPr="002B089D">
        <w:rPr>
          <w:rFonts w:ascii="Times New Roman" w:hAnsi="Times New Roman" w:cs="Times New Roman"/>
        </w:rPr>
        <w:t xml:space="preserve">Prices as required in the model </w:t>
      </w:r>
      <w:r w:rsidR="001B4EBE" w:rsidRPr="002B089D">
        <w:rPr>
          <w:rFonts w:ascii="Times New Roman" w:hAnsi="Times New Roman" w:cs="Times New Roman"/>
        </w:rPr>
        <w:t xml:space="preserve">of </w:t>
      </w:r>
      <w:r w:rsidRPr="002B089D">
        <w:rPr>
          <w:rFonts w:ascii="Times New Roman" w:hAnsi="Times New Roman" w:cs="Times New Roman"/>
        </w:rPr>
        <w:t>price schedules furnished in annex.</w:t>
      </w:r>
    </w:p>
    <w:p w:rsidR="001B4EBE" w:rsidRPr="002B089D" w:rsidRDefault="001B4EBE" w:rsidP="001B4EBE">
      <w:pPr>
        <w:pStyle w:val="NormalTahoma"/>
        <w:tabs>
          <w:tab w:val="left" w:pos="748"/>
        </w:tabs>
        <w:ind w:left="935" w:hanging="1122"/>
        <w:jc w:val="both"/>
        <w:rPr>
          <w:rFonts w:ascii="Times New Roman" w:hAnsi="Times New Roman" w:cs="Times New Roman"/>
        </w:rPr>
      </w:pPr>
    </w:p>
    <w:p w:rsidR="006225D9" w:rsidRPr="002B089D" w:rsidRDefault="006225D9" w:rsidP="001B4EBE">
      <w:pPr>
        <w:pStyle w:val="NormalTahoma"/>
        <w:tabs>
          <w:tab w:val="left" w:pos="748"/>
        </w:tabs>
        <w:ind w:left="935" w:hanging="1122"/>
        <w:jc w:val="both"/>
        <w:rPr>
          <w:rFonts w:ascii="Times New Roman" w:hAnsi="Times New Roman" w:cs="Times New Roman"/>
        </w:rPr>
      </w:pPr>
      <w:r w:rsidRPr="002B089D">
        <w:rPr>
          <w:rFonts w:ascii="Times New Roman" w:hAnsi="Times New Roman" w:cs="Times New Roman"/>
        </w:rPr>
        <w:t xml:space="preserve">     14.3. Exce</w:t>
      </w:r>
      <w:r w:rsidR="00271541" w:rsidRPr="002B089D">
        <w:rPr>
          <w:rFonts w:ascii="Times New Roman" w:hAnsi="Times New Roman" w:cs="Times New Roman"/>
        </w:rPr>
        <w:t>pt as otherwise provided in the</w:t>
      </w:r>
      <w:r w:rsidRPr="002B089D">
        <w:rPr>
          <w:rFonts w:ascii="Times New Roman" w:hAnsi="Times New Roman" w:cs="Times New Roman"/>
        </w:rPr>
        <w:t xml:space="preserve"> General Regulations and Special Regulations, all rights and taxes payable by the Bidder under the future Contract, or otherwise, thirty (30) days prior to the deadline for submission of bids will be included in the price and in the total amount of its offer.</w:t>
      </w:r>
    </w:p>
    <w:p w:rsidR="006225D9" w:rsidRPr="002B089D" w:rsidRDefault="006225D9" w:rsidP="006225D9">
      <w:pPr>
        <w:pStyle w:val="NormalTahoma"/>
        <w:tabs>
          <w:tab w:val="left" w:pos="748"/>
        </w:tabs>
        <w:ind w:left="935" w:hanging="1122"/>
        <w:jc w:val="both"/>
        <w:rPr>
          <w:rFonts w:ascii="Times New Roman" w:hAnsi="Times New Roman" w:cs="Times New Roman"/>
        </w:rPr>
      </w:pPr>
      <w:r w:rsidRPr="002B089D">
        <w:rPr>
          <w:rFonts w:ascii="Times New Roman" w:hAnsi="Times New Roman" w:cs="Times New Roman"/>
        </w:rPr>
        <w:t xml:space="preserve">14.4. If the price revision and / or discounting clauses are provided for in the contract, the date of establishment of the initial prices, as well as the procedures for revising and / or updating said prices must be specified. </w:t>
      </w:r>
      <w:proofErr w:type="gramStart"/>
      <w:r w:rsidRPr="002B089D">
        <w:rPr>
          <w:rFonts w:ascii="Times New Roman" w:hAnsi="Times New Roman" w:cs="Times New Roman"/>
        </w:rPr>
        <w:t xml:space="preserve">It being understood that any Contract whose execution period is not more than one (1) year </w:t>
      </w:r>
      <w:proofErr w:type="spellStart"/>
      <w:r w:rsidRPr="002B089D">
        <w:rPr>
          <w:rFonts w:ascii="Times New Roman" w:hAnsi="Times New Roman" w:cs="Times New Roman"/>
        </w:rPr>
        <w:t>can not</w:t>
      </w:r>
      <w:proofErr w:type="spellEnd"/>
      <w:r w:rsidRPr="002B089D">
        <w:rPr>
          <w:rFonts w:ascii="Times New Roman" w:hAnsi="Times New Roman" w:cs="Times New Roman"/>
        </w:rPr>
        <w:t xml:space="preserve"> be subject to a price revision.</w:t>
      </w:r>
      <w:proofErr w:type="gramEnd"/>
    </w:p>
    <w:p w:rsidR="005073E8" w:rsidRPr="002B089D" w:rsidRDefault="006225D9" w:rsidP="006225D9">
      <w:pPr>
        <w:pStyle w:val="NormalTahoma"/>
        <w:tabs>
          <w:tab w:val="left" w:pos="748"/>
        </w:tabs>
        <w:ind w:left="935" w:hanging="1122"/>
        <w:jc w:val="both"/>
        <w:rPr>
          <w:rFonts w:ascii="Times New Roman" w:hAnsi="Times New Roman" w:cs="Times New Roman"/>
        </w:rPr>
      </w:pPr>
      <w:r w:rsidRPr="002B089D">
        <w:rPr>
          <w:rFonts w:ascii="Times New Roman" w:hAnsi="Times New Roman" w:cs="Times New Roman"/>
        </w:rPr>
        <w:t>14.5. All unit prices with quantities must be justified by sub-details established in accordance with the framework proposed in Exhibit THE TENDER FILE.</w:t>
      </w:r>
    </w:p>
    <w:p w:rsidR="006225D9" w:rsidRPr="002B089D" w:rsidRDefault="006225D9" w:rsidP="005073E8">
      <w:pPr>
        <w:pStyle w:val="NormalTahoma"/>
        <w:tabs>
          <w:tab w:val="left" w:pos="1496"/>
        </w:tabs>
        <w:ind w:hanging="748"/>
        <w:jc w:val="both"/>
        <w:rPr>
          <w:rFonts w:ascii="Times New Roman" w:hAnsi="Times New Roman" w:cs="Times New Roman"/>
          <w:b/>
        </w:rPr>
      </w:pPr>
    </w:p>
    <w:p w:rsidR="005073E8" w:rsidRPr="002B089D" w:rsidRDefault="005073E8" w:rsidP="005073E8">
      <w:pPr>
        <w:pStyle w:val="NormalTahoma"/>
        <w:tabs>
          <w:tab w:val="left" w:pos="1496"/>
        </w:tabs>
        <w:ind w:hanging="748"/>
        <w:jc w:val="both"/>
        <w:rPr>
          <w:rFonts w:ascii="Times New Roman" w:hAnsi="Times New Roman" w:cs="Times New Roman"/>
          <w:b/>
        </w:rPr>
      </w:pPr>
      <w:r w:rsidRPr="002B089D">
        <w:rPr>
          <w:rFonts w:ascii="Times New Roman" w:hAnsi="Times New Roman" w:cs="Times New Roman"/>
          <w:b/>
        </w:rPr>
        <w:t>Article 1</w:t>
      </w:r>
      <w:r w:rsidR="001B4EBE" w:rsidRPr="002B089D">
        <w:rPr>
          <w:rFonts w:ascii="Times New Roman" w:hAnsi="Times New Roman" w:cs="Times New Roman"/>
          <w:b/>
        </w:rPr>
        <w:t>5</w:t>
      </w:r>
      <w:r w:rsidRPr="002B089D">
        <w:rPr>
          <w:rFonts w:ascii="Times New Roman" w:hAnsi="Times New Roman" w:cs="Times New Roman"/>
          <w:b/>
        </w:rPr>
        <w:t xml:space="preserve">: Currency of </w:t>
      </w:r>
      <w:r w:rsidR="00AC5677" w:rsidRPr="002B089D">
        <w:rPr>
          <w:rFonts w:ascii="Times New Roman" w:hAnsi="Times New Roman" w:cs="Times New Roman"/>
          <w:b/>
        </w:rPr>
        <w:t>bid</w:t>
      </w:r>
    </w:p>
    <w:p w:rsidR="005073E8" w:rsidRPr="002B089D" w:rsidRDefault="005073E8" w:rsidP="006225D9">
      <w:pPr>
        <w:pStyle w:val="NormalTahoma"/>
        <w:tabs>
          <w:tab w:val="left" w:pos="1496"/>
        </w:tabs>
        <w:ind w:left="0" w:firstLine="0"/>
        <w:jc w:val="both"/>
        <w:rPr>
          <w:rFonts w:ascii="Times New Roman" w:hAnsi="Times New Roman" w:cs="Times New Roman"/>
          <w:b/>
        </w:rPr>
      </w:pPr>
    </w:p>
    <w:p w:rsidR="006225D9" w:rsidRPr="002B089D" w:rsidRDefault="006225D9" w:rsidP="006225D9">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15.1. In the case of International Competitive Bids, the currencies of the bid must follow the provisions of either Option A or Option B below; the applicable option being that used in the Special Regulations.</w:t>
      </w:r>
    </w:p>
    <w:p w:rsidR="006225D9" w:rsidRPr="002B089D" w:rsidRDefault="006225D9" w:rsidP="006225D9">
      <w:pPr>
        <w:pStyle w:val="NormalTahoma"/>
        <w:tabs>
          <w:tab w:val="left" w:pos="0"/>
        </w:tabs>
        <w:ind w:left="0" w:firstLine="0"/>
        <w:jc w:val="both"/>
        <w:rPr>
          <w:rFonts w:ascii="Times New Roman" w:hAnsi="Times New Roman" w:cs="Times New Roman"/>
        </w:rPr>
      </w:pPr>
    </w:p>
    <w:p w:rsidR="006225D9" w:rsidRPr="002B089D" w:rsidRDefault="006225D9" w:rsidP="006225D9">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15.2. Option A: The bid amount is denominated entirely in national currency. The bid price, the unit price of the price schedule and the estimated and quantitative retail prices are denominated entirely in CFA francs as follows:</w:t>
      </w:r>
    </w:p>
    <w:p w:rsidR="002634E6" w:rsidRPr="002B089D" w:rsidRDefault="006225D9" w:rsidP="006225D9">
      <w:pPr>
        <w:pStyle w:val="NormalTahoma"/>
        <w:tabs>
          <w:tab w:val="left" w:pos="0"/>
        </w:tabs>
        <w:ind w:left="0" w:firstLine="0"/>
        <w:jc w:val="both"/>
        <w:rPr>
          <w:rFonts w:ascii="Times New Roman" w:hAnsi="Times New Roman" w:cs="Times New Roman"/>
        </w:rPr>
      </w:pPr>
      <w:proofErr w:type="gramStart"/>
      <w:r w:rsidRPr="002B089D">
        <w:rPr>
          <w:rFonts w:ascii="Times New Roman" w:hAnsi="Times New Roman" w:cs="Times New Roman"/>
        </w:rPr>
        <w:t>a</w:t>
      </w:r>
      <w:proofErr w:type="gramEnd"/>
      <w:r w:rsidRPr="002B089D">
        <w:rPr>
          <w:rFonts w:ascii="Times New Roman" w:hAnsi="Times New Roman" w:cs="Times New Roman"/>
        </w:rPr>
        <w:t>). Prices will be fully denominated in the national currency. The tenderer who intends to incur expenses in other currencies for carrying out the Works, shall indicate in the Annex to the tender the percentage or percentages of the amount of the tender necessary to cover the needs in foreign currencies, not exceeding a maximu</w:t>
      </w:r>
      <w:r w:rsidR="00151315" w:rsidRPr="002B089D">
        <w:rPr>
          <w:rFonts w:ascii="Times New Roman" w:hAnsi="Times New Roman" w:cs="Times New Roman"/>
        </w:rPr>
        <w:t xml:space="preserve">m of three currencies. </w:t>
      </w:r>
      <w:proofErr w:type="gramStart"/>
      <w:r w:rsidR="00151315" w:rsidRPr="002B089D">
        <w:rPr>
          <w:rFonts w:ascii="Times New Roman" w:hAnsi="Times New Roman" w:cs="Times New Roman"/>
        </w:rPr>
        <w:t>M</w:t>
      </w:r>
      <w:r w:rsidRPr="002B089D">
        <w:rPr>
          <w:rFonts w:ascii="Times New Roman" w:hAnsi="Times New Roman" w:cs="Times New Roman"/>
        </w:rPr>
        <w:t>ember countries of the market financing institution.</w:t>
      </w:r>
      <w:proofErr w:type="gramEnd"/>
    </w:p>
    <w:p w:rsidR="002634E6" w:rsidRPr="002B089D" w:rsidRDefault="006225D9" w:rsidP="006225D9">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b</w:t>
      </w:r>
      <w:r w:rsidR="002634E6" w:rsidRPr="002B089D">
        <w:rPr>
          <w:rFonts w:ascii="Times New Roman" w:hAnsi="Times New Roman" w:cs="Times New Roman"/>
        </w:rPr>
        <w:t>)</w:t>
      </w:r>
      <w:r w:rsidRPr="002B089D">
        <w:rPr>
          <w:rFonts w:ascii="Times New Roman" w:hAnsi="Times New Roman" w:cs="Times New Roman"/>
        </w:rPr>
        <w:t>. The exchange rates used by the Bidder to convert its bid into the national currency will be specified by the bidder as an appendix to the bid in accordance with the details of the RPAO. They will be applied for any payment under the Contract, so that no exchange risk is borne by the successful Bidder.</w:t>
      </w:r>
    </w:p>
    <w:p w:rsidR="002634E6" w:rsidRPr="002B089D" w:rsidRDefault="002634E6" w:rsidP="006225D9">
      <w:pPr>
        <w:pStyle w:val="NormalTahoma"/>
        <w:tabs>
          <w:tab w:val="left" w:pos="0"/>
        </w:tabs>
        <w:ind w:left="0" w:firstLine="0"/>
        <w:jc w:val="both"/>
        <w:rPr>
          <w:rFonts w:ascii="Times New Roman" w:hAnsi="Times New Roman" w:cs="Times New Roman"/>
        </w:rPr>
      </w:pPr>
    </w:p>
    <w:p w:rsidR="002634E6" w:rsidRPr="002B089D" w:rsidRDefault="006225D9" w:rsidP="006225D9">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 xml:space="preserve">15.3. Option B: The bid amount is directly denominated in national and foreign currencies at the rates set out in the </w:t>
      </w:r>
      <w:r w:rsidR="002634E6" w:rsidRPr="002B089D">
        <w:rPr>
          <w:rFonts w:ascii="Times New Roman" w:hAnsi="Times New Roman" w:cs="Times New Roman"/>
        </w:rPr>
        <w:t>Special Regulations</w:t>
      </w:r>
      <w:r w:rsidRPr="002B089D">
        <w:rPr>
          <w:rFonts w:ascii="Times New Roman" w:hAnsi="Times New Roman" w:cs="Times New Roman"/>
        </w:rPr>
        <w:t>.</w:t>
      </w:r>
    </w:p>
    <w:p w:rsidR="002634E6" w:rsidRPr="002B089D" w:rsidRDefault="002634E6" w:rsidP="006225D9">
      <w:pPr>
        <w:pStyle w:val="NormalTahoma"/>
        <w:tabs>
          <w:tab w:val="left" w:pos="0"/>
        </w:tabs>
        <w:ind w:left="0" w:firstLine="0"/>
        <w:jc w:val="both"/>
        <w:rPr>
          <w:rFonts w:ascii="Times New Roman" w:hAnsi="Times New Roman" w:cs="Times New Roman"/>
        </w:rPr>
      </w:pPr>
    </w:p>
    <w:p w:rsidR="002634E6" w:rsidRPr="002B089D" w:rsidRDefault="006225D9" w:rsidP="006225D9">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The bidder will quote the unit prices of the price schedule and the prices of the Quantitative and Estimated Detail as follows:</w:t>
      </w:r>
    </w:p>
    <w:p w:rsidR="002634E6" w:rsidRPr="002B089D" w:rsidRDefault="002634E6" w:rsidP="006225D9">
      <w:pPr>
        <w:pStyle w:val="NormalTahoma"/>
        <w:tabs>
          <w:tab w:val="left" w:pos="0"/>
        </w:tabs>
        <w:ind w:left="0" w:firstLine="0"/>
        <w:jc w:val="both"/>
        <w:rPr>
          <w:rFonts w:ascii="Times New Roman" w:hAnsi="Times New Roman" w:cs="Times New Roman"/>
        </w:rPr>
      </w:pPr>
    </w:p>
    <w:p w:rsidR="002634E6" w:rsidRPr="002B089D" w:rsidRDefault="002634E6" w:rsidP="006225D9">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a)</w:t>
      </w:r>
      <w:r w:rsidR="006225D9" w:rsidRPr="002B089D">
        <w:rPr>
          <w:rFonts w:ascii="Times New Roman" w:hAnsi="Times New Roman" w:cs="Times New Roman"/>
        </w:rPr>
        <w:t xml:space="preserve">. The prices of the inputs required for the Works that the Bidder intends to obtain in the country of the contracting authority shall be expressed in the currency of the country of the contracting authority specified in the </w:t>
      </w:r>
      <w:r w:rsidRPr="002B089D">
        <w:rPr>
          <w:rFonts w:ascii="Times New Roman" w:hAnsi="Times New Roman" w:cs="Times New Roman"/>
        </w:rPr>
        <w:t>Special Regulations</w:t>
      </w:r>
      <w:r w:rsidR="006225D9" w:rsidRPr="002B089D">
        <w:rPr>
          <w:rFonts w:ascii="Times New Roman" w:hAnsi="Times New Roman" w:cs="Times New Roman"/>
        </w:rPr>
        <w:t xml:space="preserve"> and called "national currency".</w:t>
      </w:r>
    </w:p>
    <w:p w:rsidR="002634E6" w:rsidRPr="002B089D" w:rsidRDefault="002634E6" w:rsidP="006225D9">
      <w:pPr>
        <w:pStyle w:val="NormalTahoma"/>
        <w:tabs>
          <w:tab w:val="left" w:pos="0"/>
        </w:tabs>
        <w:ind w:left="0" w:firstLine="0"/>
        <w:jc w:val="both"/>
        <w:rPr>
          <w:rFonts w:ascii="Times New Roman" w:hAnsi="Times New Roman" w:cs="Times New Roman"/>
        </w:rPr>
      </w:pPr>
    </w:p>
    <w:p w:rsidR="002634E6" w:rsidRPr="002B089D" w:rsidRDefault="006225D9" w:rsidP="006225D9">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b</w:t>
      </w:r>
      <w:r w:rsidR="002634E6" w:rsidRPr="002B089D">
        <w:rPr>
          <w:rFonts w:ascii="Times New Roman" w:hAnsi="Times New Roman" w:cs="Times New Roman"/>
        </w:rPr>
        <w:t>)</w:t>
      </w:r>
      <w:r w:rsidRPr="002B089D">
        <w:rPr>
          <w:rFonts w:ascii="Times New Roman" w:hAnsi="Times New Roman" w:cs="Times New Roman"/>
        </w:rPr>
        <w:t xml:space="preserve">. The prices of the inputs required for the Works that the </w:t>
      </w:r>
      <w:r w:rsidR="002634E6" w:rsidRPr="002B089D">
        <w:rPr>
          <w:rFonts w:ascii="Times New Roman" w:hAnsi="Times New Roman" w:cs="Times New Roman"/>
        </w:rPr>
        <w:t>bidder</w:t>
      </w:r>
      <w:r w:rsidRPr="002B089D">
        <w:rPr>
          <w:rFonts w:ascii="Times New Roman" w:hAnsi="Times New Roman" w:cs="Times New Roman"/>
        </w:rPr>
        <w:t xml:space="preserve"> intends to procure outside the country of the Contracting Authority shall be in the currency of the country of the </w:t>
      </w:r>
      <w:r w:rsidR="002634E6" w:rsidRPr="002B089D">
        <w:rPr>
          <w:rFonts w:ascii="Times New Roman" w:hAnsi="Times New Roman" w:cs="Times New Roman"/>
        </w:rPr>
        <w:t>bidders</w:t>
      </w:r>
      <w:r w:rsidRPr="002B089D">
        <w:rPr>
          <w:rFonts w:ascii="Times New Roman" w:hAnsi="Times New Roman" w:cs="Times New Roman"/>
        </w:rPr>
        <w:t xml:space="preserve"> or that of an eligible Member State widely used in international trade.</w:t>
      </w:r>
    </w:p>
    <w:p w:rsidR="002634E6" w:rsidRPr="002B089D" w:rsidRDefault="002634E6" w:rsidP="006225D9">
      <w:pPr>
        <w:pStyle w:val="NormalTahoma"/>
        <w:tabs>
          <w:tab w:val="left" w:pos="0"/>
        </w:tabs>
        <w:ind w:left="0" w:firstLine="0"/>
        <w:jc w:val="both"/>
        <w:rPr>
          <w:rFonts w:ascii="Times New Roman" w:hAnsi="Times New Roman" w:cs="Times New Roman"/>
        </w:rPr>
      </w:pPr>
    </w:p>
    <w:p w:rsidR="002634E6" w:rsidRPr="002B089D" w:rsidRDefault="006225D9" w:rsidP="006225D9">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 xml:space="preserve">15.4. The contracting authority may require </w:t>
      </w:r>
      <w:r w:rsidR="002634E6" w:rsidRPr="002B089D">
        <w:rPr>
          <w:rFonts w:ascii="Times New Roman" w:hAnsi="Times New Roman" w:cs="Times New Roman"/>
        </w:rPr>
        <w:t>bidders</w:t>
      </w:r>
      <w:r w:rsidRPr="002B089D">
        <w:rPr>
          <w:rFonts w:ascii="Times New Roman" w:hAnsi="Times New Roman" w:cs="Times New Roman"/>
        </w:rPr>
        <w:t xml:space="preserve"> to express their needs in national and foreign currencies and to justify that the amounts included in the unit and total prices, and indicated in the annex to the tender, are reasonable; for this purpose, a detailed statement of its requirements in foreign currencies will be provided by the </w:t>
      </w:r>
      <w:r w:rsidR="002634E6" w:rsidRPr="002B089D">
        <w:rPr>
          <w:rFonts w:ascii="Times New Roman" w:hAnsi="Times New Roman" w:cs="Times New Roman"/>
        </w:rPr>
        <w:t>bidders</w:t>
      </w:r>
      <w:r w:rsidRPr="002B089D">
        <w:rPr>
          <w:rFonts w:ascii="Times New Roman" w:hAnsi="Times New Roman" w:cs="Times New Roman"/>
        </w:rPr>
        <w:t>.</w:t>
      </w:r>
    </w:p>
    <w:p w:rsidR="002634E6" w:rsidRPr="002B089D" w:rsidRDefault="002634E6" w:rsidP="006225D9">
      <w:pPr>
        <w:pStyle w:val="NormalTahoma"/>
        <w:tabs>
          <w:tab w:val="left" w:pos="0"/>
        </w:tabs>
        <w:ind w:left="0" w:firstLine="0"/>
        <w:jc w:val="both"/>
        <w:rPr>
          <w:rFonts w:ascii="Times New Roman" w:hAnsi="Times New Roman" w:cs="Times New Roman"/>
        </w:rPr>
      </w:pPr>
    </w:p>
    <w:p w:rsidR="006225D9" w:rsidRPr="002B089D" w:rsidRDefault="006225D9" w:rsidP="006225D9">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 xml:space="preserve">15.5. During the execution of the works, most foreign currencies remaining to be paid on the contract price may be reviewed by agreement between the contracting authority and the contractor to take account of any changes in requirements. </w:t>
      </w:r>
      <w:proofErr w:type="gramStart"/>
      <w:r w:rsidRPr="002B089D">
        <w:rPr>
          <w:rFonts w:ascii="Times New Roman" w:hAnsi="Times New Roman" w:cs="Times New Roman"/>
        </w:rPr>
        <w:t>in</w:t>
      </w:r>
      <w:proofErr w:type="gramEnd"/>
      <w:r w:rsidRPr="002B089D">
        <w:rPr>
          <w:rFonts w:ascii="Times New Roman" w:hAnsi="Times New Roman" w:cs="Times New Roman"/>
        </w:rPr>
        <w:t xml:space="preserve"> foreign currency under the contract.</w:t>
      </w:r>
    </w:p>
    <w:p w:rsidR="005073E8" w:rsidRPr="002B089D" w:rsidRDefault="005073E8" w:rsidP="005073E8">
      <w:pPr>
        <w:pStyle w:val="NormalTahoma"/>
        <w:tabs>
          <w:tab w:val="left" w:pos="1496"/>
        </w:tabs>
        <w:ind w:hanging="748"/>
        <w:jc w:val="both"/>
        <w:rPr>
          <w:rFonts w:ascii="Times New Roman" w:hAnsi="Times New Roman" w:cs="Times New Roman"/>
        </w:rPr>
      </w:pPr>
    </w:p>
    <w:p w:rsidR="008D14B3" w:rsidRPr="002B089D" w:rsidRDefault="008D14B3" w:rsidP="008D14B3">
      <w:pPr>
        <w:pStyle w:val="NormalTahoma"/>
        <w:tabs>
          <w:tab w:val="left" w:pos="1496"/>
        </w:tabs>
        <w:ind w:left="1496" w:hanging="1683"/>
        <w:rPr>
          <w:rFonts w:ascii="Times New Roman" w:hAnsi="Times New Roman" w:cs="Times New Roman"/>
          <w:b/>
        </w:rPr>
      </w:pPr>
      <w:r w:rsidRPr="002B089D">
        <w:rPr>
          <w:rFonts w:ascii="Times New Roman" w:hAnsi="Times New Roman" w:cs="Times New Roman"/>
          <w:b/>
        </w:rPr>
        <w:t>Article 16:  Validity of bids</w:t>
      </w:r>
    </w:p>
    <w:p w:rsidR="008D14B3" w:rsidRPr="002B089D" w:rsidRDefault="008D14B3" w:rsidP="008D14B3">
      <w:pPr>
        <w:pStyle w:val="NormalTahoma"/>
        <w:tabs>
          <w:tab w:val="left" w:pos="1496"/>
        </w:tabs>
        <w:ind w:left="1496" w:hanging="1683"/>
        <w:rPr>
          <w:rFonts w:ascii="Times New Roman" w:hAnsi="Times New Roman" w:cs="Times New Roman"/>
          <w:b/>
        </w:rPr>
      </w:pPr>
    </w:p>
    <w:p w:rsidR="008D14B3" w:rsidRPr="002B089D" w:rsidRDefault="008D14B3" w:rsidP="008D14B3">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16.1 Bids must remain valid during the period stated in the Special Regulations from the date of submission of the offers set by the Contracting Authority in application of article 23 of the General Regulations.  A bid valid for a shorter period shall be rejected by the Contracting Authority or Delegated Contracting Authority as not being in conformity.</w:t>
      </w:r>
    </w:p>
    <w:p w:rsidR="008D14B3" w:rsidRPr="002B089D" w:rsidRDefault="008D14B3" w:rsidP="008D14B3">
      <w:pPr>
        <w:pStyle w:val="NormalTahoma"/>
        <w:tabs>
          <w:tab w:val="left" w:pos="748"/>
        </w:tabs>
        <w:ind w:left="374"/>
        <w:jc w:val="both"/>
        <w:rPr>
          <w:rFonts w:ascii="Times New Roman" w:hAnsi="Times New Roman" w:cs="Times New Roman"/>
        </w:rPr>
      </w:pPr>
    </w:p>
    <w:p w:rsidR="008D14B3" w:rsidRPr="002B089D" w:rsidRDefault="008D14B3" w:rsidP="008D14B3">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 xml:space="preserve">16.2 Under exceptional circumstances, the Contracting Authority may request the consent of the bidder for the prolongation of the validity time-limit.  The request and the responses that will be given shall be in writing (or by telecopy).  The validity of the bid bond provided for in article 19 of the General Regulations shall equally be extended for a corresponding duration.  A bidder may refuse to extend the validity of his bid without losing his bid bond. </w:t>
      </w:r>
    </w:p>
    <w:p w:rsidR="008D14B3" w:rsidRPr="002B089D" w:rsidRDefault="008D14B3" w:rsidP="008D14B3">
      <w:pPr>
        <w:pStyle w:val="NormalTahoma"/>
        <w:tabs>
          <w:tab w:val="left" w:pos="748"/>
        </w:tabs>
        <w:ind w:left="374"/>
        <w:jc w:val="both"/>
        <w:rPr>
          <w:rFonts w:ascii="Times New Roman" w:hAnsi="Times New Roman" w:cs="Times New Roman"/>
        </w:rPr>
      </w:pPr>
    </w:p>
    <w:p w:rsidR="008D14B3" w:rsidRPr="002B089D" w:rsidRDefault="008D14B3" w:rsidP="008D14B3">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ab/>
        <w:t>A bidder who consents to an extension shall not be asked to modify his bid nor be authorised to do so.</w:t>
      </w:r>
    </w:p>
    <w:p w:rsidR="008D14B3" w:rsidRPr="002B089D" w:rsidRDefault="008D14B3" w:rsidP="008D14B3">
      <w:pPr>
        <w:pStyle w:val="NormalTahoma"/>
        <w:tabs>
          <w:tab w:val="left" w:pos="748"/>
        </w:tabs>
        <w:ind w:left="374"/>
        <w:jc w:val="both"/>
        <w:rPr>
          <w:rFonts w:ascii="Times New Roman" w:hAnsi="Times New Roman" w:cs="Times New Roman"/>
        </w:rPr>
      </w:pPr>
    </w:p>
    <w:p w:rsidR="008D14B3" w:rsidRPr="002B089D" w:rsidRDefault="008D14B3" w:rsidP="008D14B3">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 xml:space="preserve">16.3 Where the contract does not include a price revision clause and that the period of validity of offers is extended for more than sixty (60) days, the amounts payable to the bidder retained shall be updated by application of the related formula featuring in the request for extension that the Contracting Authority shall address to bidders. </w:t>
      </w:r>
    </w:p>
    <w:p w:rsidR="008D14B3" w:rsidRPr="002B089D" w:rsidRDefault="008D14B3" w:rsidP="008D14B3">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ab/>
      </w:r>
    </w:p>
    <w:p w:rsidR="008D14B3" w:rsidRPr="002B089D" w:rsidRDefault="008D14B3" w:rsidP="008D14B3">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ab/>
        <w:t>The Contracting Authority’s request must include a form of price revision. The updating period shall run from the date of overrun of the sixty (60) days to the date of notification of the contract or the Administrative Order for start of execution of services by the retained bidder, as specified in the Special Administrative Conditions. The effect of updating shall not be taken into account for purposes of evaluation.</w:t>
      </w:r>
    </w:p>
    <w:p w:rsidR="008D14B3" w:rsidRPr="002B089D" w:rsidRDefault="008D14B3" w:rsidP="008D14B3">
      <w:pPr>
        <w:pStyle w:val="NormalTahoma"/>
        <w:tabs>
          <w:tab w:val="left" w:pos="748"/>
        </w:tabs>
        <w:ind w:left="374"/>
        <w:jc w:val="both"/>
        <w:rPr>
          <w:rFonts w:ascii="Times New Roman" w:hAnsi="Times New Roman" w:cs="Times New Roman"/>
        </w:rPr>
      </w:pPr>
    </w:p>
    <w:p w:rsidR="008D14B3" w:rsidRPr="002B089D" w:rsidRDefault="008D14B3" w:rsidP="008D14B3">
      <w:pPr>
        <w:pStyle w:val="NormalTahoma"/>
        <w:tabs>
          <w:tab w:val="left" w:pos="1496"/>
        </w:tabs>
        <w:ind w:hanging="748"/>
        <w:rPr>
          <w:rFonts w:ascii="Times New Roman" w:hAnsi="Times New Roman" w:cs="Times New Roman"/>
          <w:b/>
        </w:rPr>
      </w:pPr>
      <w:r w:rsidRPr="002B089D">
        <w:rPr>
          <w:rFonts w:ascii="Times New Roman" w:hAnsi="Times New Roman" w:cs="Times New Roman"/>
          <w:b/>
        </w:rPr>
        <w:t xml:space="preserve">Article 17: Bid bond </w:t>
      </w:r>
    </w:p>
    <w:p w:rsidR="008D14B3" w:rsidRPr="002B089D" w:rsidRDefault="008D14B3" w:rsidP="008D14B3">
      <w:pPr>
        <w:pStyle w:val="NormalTahoma"/>
        <w:tabs>
          <w:tab w:val="left" w:pos="1496"/>
        </w:tabs>
        <w:ind w:hanging="748"/>
        <w:rPr>
          <w:rFonts w:ascii="Times New Roman" w:hAnsi="Times New Roman" w:cs="Times New Roman"/>
        </w:rPr>
      </w:pPr>
    </w:p>
    <w:p w:rsidR="008D14B3" w:rsidRPr="002B089D" w:rsidRDefault="008D14B3" w:rsidP="008D14B3">
      <w:pPr>
        <w:pStyle w:val="NormalTahoma"/>
        <w:tabs>
          <w:tab w:val="left" w:pos="1496"/>
        </w:tabs>
        <w:ind w:hanging="748"/>
        <w:jc w:val="both"/>
        <w:rPr>
          <w:rFonts w:ascii="Times New Roman" w:hAnsi="Times New Roman" w:cs="Times New Roman"/>
        </w:rPr>
      </w:pPr>
      <w:r w:rsidRPr="002B089D">
        <w:rPr>
          <w:rFonts w:ascii="Times New Roman" w:hAnsi="Times New Roman" w:cs="Times New Roman"/>
        </w:rPr>
        <w:t>17.1   In application of article 13 of the General Regulations, the bidder shall furnish a bid bond of the amount specified in the Special Regulations and which shall become a full part of his offer.</w:t>
      </w:r>
    </w:p>
    <w:p w:rsidR="008D14B3" w:rsidRPr="002B089D" w:rsidRDefault="008D14B3" w:rsidP="008D14B3">
      <w:pPr>
        <w:pStyle w:val="NormalTahoma"/>
        <w:tabs>
          <w:tab w:val="left" w:pos="1496"/>
        </w:tabs>
        <w:ind w:hanging="748"/>
        <w:jc w:val="both"/>
        <w:rPr>
          <w:rFonts w:ascii="Times New Roman" w:hAnsi="Times New Roman" w:cs="Times New Roman"/>
        </w:rPr>
      </w:pPr>
    </w:p>
    <w:p w:rsidR="008D14B3" w:rsidRPr="002B089D" w:rsidRDefault="008D14B3" w:rsidP="008D14B3">
      <w:pPr>
        <w:pStyle w:val="NormalTahoma"/>
        <w:tabs>
          <w:tab w:val="left" w:pos="1496"/>
        </w:tabs>
        <w:ind w:hanging="748"/>
        <w:jc w:val="both"/>
        <w:rPr>
          <w:rFonts w:ascii="Times New Roman" w:hAnsi="Times New Roman" w:cs="Times New Roman"/>
        </w:rPr>
      </w:pPr>
      <w:r w:rsidRPr="002B089D">
        <w:rPr>
          <w:rFonts w:ascii="Times New Roman" w:hAnsi="Times New Roman" w:cs="Times New Roman"/>
        </w:rPr>
        <w:lastRenderedPageBreak/>
        <w:t>17.2    The bid bond must conform to the model presented in the Tender File; other models may be authorised subject to the prior approval of the Contracting Authority. The bid bond will remain valid for thirty (30) days beyond the original date set for the validity of bids or any other validity  time-limit  requested by the Contracting Authority and accepted by the bidder, in accordance with article 20(2) of the General Regulations.</w:t>
      </w:r>
    </w:p>
    <w:p w:rsidR="008D14B3" w:rsidRPr="002B089D" w:rsidRDefault="008D14B3" w:rsidP="008D14B3">
      <w:pPr>
        <w:pStyle w:val="NormalTahoma"/>
        <w:tabs>
          <w:tab w:val="left" w:pos="1496"/>
        </w:tabs>
        <w:ind w:hanging="748"/>
        <w:jc w:val="both"/>
        <w:rPr>
          <w:rFonts w:ascii="Times New Roman" w:hAnsi="Times New Roman" w:cs="Times New Roman"/>
        </w:rPr>
      </w:pPr>
    </w:p>
    <w:p w:rsidR="008D14B3" w:rsidRPr="002B089D" w:rsidRDefault="008D14B3" w:rsidP="008D14B3">
      <w:pPr>
        <w:pStyle w:val="NormalTahoma"/>
        <w:tabs>
          <w:tab w:val="left" w:pos="1496"/>
        </w:tabs>
        <w:ind w:hanging="748"/>
        <w:jc w:val="both"/>
        <w:rPr>
          <w:rFonts w:ascii="Times New Roman" w:hAnsi="Times New Roman" w:cs="Times New Roman"/>
        </w:rPr>
      </w:pPr>
      <w:r w:rsidRPr="002B089D">
        <w:rPr>
          <w:rFonts w:ascii="Times New Roman" w:hAnsi="Times New Roman" w:cs="Times New Roman"/>
        </w:rPr>
        <w:t>17.3   Any bid without an acceptable bid bond shall be rejected by the Contracting Authority as not being in conformity.  The bid bond of associated enterprises must be established in the name of the representative submitting the bid and should mention each member of the associated grouping.</w:t>
      </w:r>
    </w:p>
    <w:p w:rsidR="008D14B3" w:rsidRPr="002B089D" w:rsidRDefault="008D14B3" w:rsidP="008D14B3">
      <w:pPr>
        <w:pStyle w:val="NormalTahoma"/>
        <w:tabs>
          <w:tab w:val="left" w:pos="1496"/>
        </w:tabs>
        <w:ind w:hanging="748"/>
        <w:jc w:val="both"/>
        <w:rPr>
          <w:rFonts w:ascii="Times New Roman" w:hAnsi="Times New Roman" w:cs="Times New Roman"/>
        </w:rPr>
      </w:pPr>
    </w:p>
    <w:p w:rsidR="008D14B3" w:rsidRPr="002B089D" w:rsidRDefault="008D14B3" w:rsidP="008D14B3">
      <w:pPr>
        <w:pStyle w:val="NormalTahoma"/>
        <w:tabs>
          <w:tab w:val="left" w:pos="1496"/>
        </w:tabs>
        <w:ind w:hanging="748"/>
        <w:jc w:val="both"/>
        <w:rPr>
          <w:rFonts w:ascii="Times New Roman" w:hAnsi="Times New Roman" w:cs="Times New Roman"/>
        </w:rPr>
      </w:pPr>
      <w:r w:rsidRPr="002B089D">
        <w:rPr>
          <w:rFonts w:ascii="Times New Roman" w:hAnsi="Times New Roman" w:cs="Times New Roman"/>
        </w:rPr>
        <w:t>17.4    The bid bonds of bidders who are not retained shall be returned within fifteen (15) days after publication of the award result.</w:t>
      </w:r>
    </w:p>
    <w:p w:rsidR="008D14B3" w:rsidRPr="002B089D" w:rsidRDefault="008D14B3" w:rsidP="008D14B3">
      <w:pPr>
        <w:pStyle w:val="NormalTahoma"/>
        <w:tabs>
          <w:tab w:val="left" w:pos="1496"/>
        </w:tabs>
        <w:ind w:hanging="748"/>
        <w:jc w:val="both"/>
        <w:rPr>
          <w:rFonts w:ascii="Times New Roman" w:hAnsi="Times New Roman" w:cs="Times New Roman"/>
        </w:rPr>
      </w:pPr>
    </w:p>
    <w:p w:rsidR="008D14B3" w:rsidRPr="002B089D" w:rsidRDefault="008D14B3" w:rsidP="008D14B3">
      <w:pPr>
        <w:pStyle w:val="NormalTahoma"/>
        <w:tabs>
          <w:tab w:val="left" w:pos="1496"/>
        </w:tabs>
        <w:ind w:hanging="748"/>
        <w:jc w:val="both"/>
        <w:rPr>
          <w:rFonts w:ascii="Times New Roman" w:hAnsi="Times New Roman" w:cs="Times New Roman"/>
        </w:rPr>
      </w:pPr>
      <w:r w:rsidRPr="002B089D">
        <w:rPr>
          <w:rFonts w:ascii="Times New Roman" w:hAnsi="Times New Roman" w:cs="Times New Roman"/>
        </w:rPr>
        <w:t>17.5   The bid bond of the successful bidder shall be released as soon as the latter would have signed the contract and furnished the required final bond.</w:t>
      </w:r>
    </w:p>
    <w:p w:rsidR="008D14B3" w:rsidRPr="002B089D" w:rsidRDefault="008D14B3" w:rsidP="008D14B3">
      <w:pPr>
        <w:pStyle w:val="NormalTahoma"/>
        <w:tabs>
          <w:tab w:val="left" w:pos="1496"/>
        </w:tabs>
        <w:ind w:hanging="748"/>
        <w:jc w:val="both"/>
        <w:rPr>
          <w:rFonts w:ascii="Times New Roman" w:hAnsi="Times New Roman" w:cs="Times New Roman"/>
        </w:rPr>
      </w:pPr>
    </w:p>
    <w:p w:rsidR="008D14B3" w:rsidRPr="002B089D" w:rsidRDefault="008D14B3" w:rsidP="008D14B3">
      <w:pPr>
        <w:pStyle w:val="NormalTahoma"/>
        <w:tabs>
          <w:tab w:val="left" w:pos="1496"/>
        </w:tabs>
        <w:ind w:hanging="748"/>
        <w:jc w:val="both"/>
        <w:rPr>
          <w:rFonts w:ascii="Times New Roman" w:hAnsi="Times New Roman" w:cs="Times New Roman"/>
        </w:rPr>
      </w:pPr>
      <w:r w:rsidRPr="002B089D">
        <w:rPr>
          <w:rFonts w:ascii="Times New Roman" w:hAnsi="Times New Roman" w:cs="Times New Roman"/>
        </w:rPr>
        <w:t>17.6    The bid bond may be seized:</w:t>
      </w:r>
    </w:p>
    <w:p w:rsidR="008D14B3" w:rsidRPr="002B089D" w:rsidRDefault="008D14B3" w:rsidP="008D14B3">
      <w:pPr>
        <w:pStyle w:val="NormalTahoma"/>
        <w:tabs>
          <w:tab w:val="left" w:pos="1496"/>
        </w:tabs>
        <w:ind w:hanging="748"/>
        <w:jc w:val="both"/>
        <w:rPr>
          <w:rFonts w:ascii="Times New Roman" w:hAnsi="Times New Roman" w:cs="Times New Roman"/>
        </w:rPr>
      </w:pPr>
    </w:p>
    <w:p w:rsidR="008D14B3" w:rsidRPr="002B089D" w:rsidRDefault="008D14B3" w:rsidP="008D14B3">
      <w:pPr>
        <w:pStyle w:val="NormalTahoma"/>
        <w:tabs>
          <w:tab w:val="left" w:pos="1496"/>
        </w:tabs>
        <w:ind w:hanging="748"/>
        <w:jc w:val="both"/>
        <w:rPr>
          <w:rFonts w:ascii="Times New Roman" w:hAnsi="Times New Roman" w:cs="Times New Roman"/>
        </w:rPr>
      </w:pPr>
      <w:r w:rsidRPr="002B089D">
        <w:rPr>
          <w:rFonts w:ascii="Times New Roman" w:hAnsi="Times New Roman" w:cs="Times New Roman"/>
        </w:rPr>
        <w:tab/>
        <w:t xml:space="preserve">a)  </w:t>
      </w:r>
      <w:proofErr w:type="gramStart"/>
      <w:r w:rsidRPr="002B089D">
        <w:rPr>
          <w:rFonts w:ascii="Times New Roman" w:hAnsi="Times New Roman" w:cs="Times New Roman"/>
        </w:rPr>
        <w:t>if</w:t>
      </w:r>
      <w:proofErr w:type="gramEnd"/>
      <w:r w:rsidRPr="002B089D">
        <w:rPr>
          <w:rFonts w:ascii="Times New Roman" w:hAnsi="Times New Roman" w:cs="Times New Roman"/>
        </w:rPr>
        <w:t xml:space="preserve"> the bidder:</w:t>
      </w:r>
    </w:p>
    <w:p w:rsidR="008D14B3" w:rsidRPr="002B089D" w:rsidRDefault="008D14B3" w:rsidP="008D14B3">
      <w:pPr>
        <w:pStyle w:val="NormalTahoma"/>
        <w:tabs>
          <w:tab w:val="left" w:pos="1496"/>
        </w:tabs>
        <w:ind w:hanging="748"/>
        <w:jc w:val="both"/>
        <w:rPr>
          <w:rFonts w:ascii="Times New Roman" w:hAnsi="Times New Roman" w:cs="Times New Roman"/>
        </w:rPr>
      </w:pPr>
    </w:p>
    <w:p w:rsidR="008D14B3" w:rsidRPr="002B089D" w:rsidRDefault="008D14B3" w:rsidP="008D14B3">
      <w:pPr>
        <w:pStyle w:val="NormalTahoma"/>
        <w:tabs>
          <w:tab w:val="left" w:pos="1496"/>
        </w:tabs>
        <w:ind w:hanging="748"/>
        <w:jc w:val="both"/>
        <w:rPr>
          <w:rFonts w:ascii="Times New Roman" w:hAnsi="Times New Roman" w:cs="Times New Roman"/>
        </w:rPr>
      </w:pPr>
      <w:r w:rsidRPr="002B089D">
        <w:rPr>
          <w:rFonts w:ascii="Times New Roman" w:hAnsi="Times New Roman" w:cs="Times New Roman"/>
        </w:rPr>
        <w:t xml:space="preserve">                 </w:t>
      </w:r>
      <w:proofErr w:type="gramStart"/>
      <w:r w:rsidRPr="002B089D">
        <w:rPr>
          <w:rFonts w:ascii="Times New Roman" w:hAnsi="Times New Roman" w:cs="Times New Roman"/>
        </w:rPr>
        <w:t>i</w:t>
      </w:r>
      <w:proofErr w:type="gramEnd"/>
      <w:r w:rsidRPr="002B089D">
        <w:rPr>
          <w:rFonts w:ascii="Times New Roman" w:hAnsi="Times New Roman" w:cs="Times New Roman"/>
        </w:rPr>
        <w:t xml:space="preserve">)  withdraws his bid during the time-limit which he specified in his bid; </w:t>
      </w:r>
    </w:p>
    <w:p w:rsidR="008D14B3" w:rsidRPr="002B089D" w:rsidRDefault="008D14B3" w:rsidP="008D14B3">
      <w:pPr>
        <w:pStyle w:val="NormalTahoma"/>
        <w:tabs>
          <w:tab w:val="left" w:pos="1496"/>
        </w:tabs>
        <w:ind w:hanging="748"/>
        <w:jc w:val="both"/>
        <w:rPr>
          <w:rFonts w:ascii="Times New Roman" w:hAnsi="Times New Roman" w:cs="Times New Roman"/>
        </w:rPr>
      </w:pPr>
    </w:p>
    <w:p w:rsidR="008D14B3" w:rsidRPr="002B089D" w:rsidRDefault="008D14B3" w:rsidP="008D14B3">
      <w:pPr>
        <w:pStyle w:val="NormalTahoma"/>
        <w:tabs>
          <w:tab w:val="left" w:pos="1496"/>
        </w:tabs>
        <w:ind w:left="1496" w:hanging="1683"/>
        <w:jc w:val="both"/>
        <w:rPr>
          <w:rFonts w:ascii="Times New Roman" w:hAnsi="Times New Roman" w:cs="Times New Roman"/>
        </w:rPr>
      </w:pPr>
      <w:r w:rsidRPr="002B089D">
        <w:rPr>
          <w:rFonts w:ascii="Times New Roman" w:hAnsi="Times New Roman" w:cs="Times New Roman"/>
        </w:rPr>
        <w:t xml:space="preserve">                 ii)  </w:t>
      </w:r>
      <w:proofErr w:type="gramStart"/>
      <w:r w:rsidRPr="002B089D">
        <w:rPr>
          <w:rFonts w:ascii="Times New Roman" w:hAnsi="Times New Roman" w:cs="Times New Roman"/>
        </w:rPr>
        <w:t>does</w:t>
      </w:r>
      <w:proofErr w:type="gramEnd"/>
      <w:r w:rsidRPr="002B089D">
        <w:rPr>
          <w:rFonts w:ascii="Times New Roman" w:hAnsi="Times New Roman" w:cs="Times New Roman"/>
        </w:rPr>
        <w:t xml:space="preserve"> not accept the correction of errors in application of article 30(4) of the General Regulations; or </w:t>
      </w:r>
    </w:p>
    <w:p w:rsidR="008D14B3" w:rsidRPr="002B089D" w:rsidRDefault="008D14B3" w:rsidP="008D14B3">
      <w:pPr>
        <w:pStyle w:val="NormalTahoma"/>
        <w:tabs>
          <w:tab w:val="left" w:pos="1496"/>
        </w:tabs>
        <w:ind w:left="1496" w:hanging="1683"/>
        <w:jc w:val="both"/>
        <w:rPr>
          <w:rFonts w:ascii="Times New Roman" w:hAnsi="Times New Roman" w:cs="Times New Roman"/>
        </w:rPr>
      </w:pPr>
    </w:p>
    <w:p w:rsidR="008D14B3" w:rsidRPr="002B089D" w:rsidRDefault="008D14B3" w:rsidP="008D14B3">
      <w:pPr>
        <w:pStyle w:val="NormalTahoma"/>
        <w:tabs>
          <w:tab w:val="left" w:pos="1496"/>
        </w:tabs>
        <w:ind w:left="1496" w:hanging="1683"/>
        <w:jc w:val="both"/>
        <w:rPr>
          <w:rFonts w:ascii="Times New Roman" w:hAnsi="Times New Roman" w:cs="Times New Roman"/>
        </w:rPr>
      </w:pPr>
      <w:r w:rsidRPr="002B089D">
        <w:rPr>
          <w:rFonts w:ascii="Times New Roman" w:hAnsi="Times New Roman" w:cs="Times New Roman"/>
        </w:rPr>
        <w:t xml:space="preserve">            b)  </w:t>
      </w:r>
      <w:proofErr w:type="gramStart"/>
      <w:r w:rsidRPr="002B089D">
        <w:rPr>
          <w:rFonts w:ascii="Times New Roman" w:hAnsi="Times New Roman" w:cs="Times New Roman"/>
        </w:rPr>
        <w:t>if</w:t>
      </w:r>
      <w:proofErr w:type="gramEnd"/>
      <w:r w:rsidRPr="002B089D">
        <w:rPr>
          <w:rFonts w:ascii="Times New Roman" w:hAnsi="Times New Roman" w:cs="Times New Roman"/>
        </w:rPr>
        <w:t xml:space="preserve"> the bidder retained:</w:t>
      </w:r>
    </w:p>
    <w:p w:rsidR="008D14B3" w:rsidRPr="002B089D" w:rsidRDefault="008D14B3" w:rsidP="008D14B3">
      <w:pPr>
        <w:pStyle w:val="NormalTahoma"/>
        <w:tabs>
          <w:tab w:val="left" w:pos="1496"/>
        </w:tabs>
        <w:ind w:left="1496" w:hanging="1683"/>
        <w:jc w:val="both"/>
        <w:rPr>
          <w:rFonts w:ascii="Times New Roman" w:hAnsi="Times New Roman" w:cs="Times New Roman"/>
        </w:rPr>
      </w:pPr>
    </w:p>
    <w:p w:rsidR="008D14B3" w:rsidRPr="002B089D" w:rsidRDefault="008D14B3" w:rsidP="008D14B3">
      <w:pPr>
        <w:pStyle w:val="NormalTahoma"/>
        <w:tabs>
          <w:tab w:val="left" w:pos="1496"/>
        </w:tabs>
        <w:ind w:left="1496" w:hanging="1683"/>
        <w:jc w:val="both"/>
        <w:rPr>
          <w:rFonts w:ascii="Times New Roman" w:hAnsi="Times New Roman" w:cs="Times New Roman"/>
        </w:rPr>
      </w:pPr>
      <w:r w:rsidRPr="002B089D">
        <w:rPr>
          <w:rFonts w:ascii="Times New Roman" w:hAnsi="Times New Roman" w:cs="Times New Roman"/>
        </w:rPr>
        <w:t xml:space="preserve">                  i) </w:t>
      </w:r>
      <w:proofErr w:type="gramStart"/>
      <w:r w:rsidRPr="002B089D">
        <w:rPr>
          <w:rFonts w:ascii="Times New Roman" w:hAnsi="Times New Roman" w:cs="Times New Roman"/>
        </w:rPr>
        <w:t>defaults</w:t>
      </w:r>
      <w:proofErr w:type="gramEnd"/>
      <w:r w:rsidRPr="002B089D">
        <w:rPr>
          <w:rFonts w:ascii="Times New Roman" w:hAnsi="Times New Roman" w:cs="Times New Roman"/>
        </w:rPr>
        <w:t xml:space="preserve"> in his obligation to sign the contract in application of article 42 of the General Regulations; or</w:t>
      </w:r>
    </w:p>
    <w:p w:rsidR="008D14B3" w:rsidRPr="002B089D" w:rsidRDefault="008D14B3" w:rsidP="008D14B3">
      <w:pPr>
        <w:pStyle w:val="NormalTahoma"/>
        <w:tabs>
          <w:tab w:val="left" w:pos="1496"/>
        </w:tabs>
        <w:jc w:val="both"/>
        <w:rPr>
          <w:rFonts w:ascii="Times New Roman" w:hAnsi="Times New Roman" w:cs="Times New Roman"/>
        </w:rPr>
      </w:pPr>
    </w:p>
    <w:p w:rsidR="008D14B3" w:rsidRPr="002B089D" w:rsidRDefault="008D14B3" w:rsidP="008D14B3">
      <w:pPr>
        <w:pStyle w:val="NormalTahoma"/>
        <w:tabs>
          <w:tab w:val="left" w:pos="1496"/>
        </w:tabs>
        <w:ind w:left="1496" w:hanging="1683"/>
        <w:jc w:val="both"/>
        <w:rPr>
          <w:rFonts w:ascii="Times New Roman" w:hAnsi="Times New Roman" w:cs="Times New Roman"/>
        </w:rPr>
      </w:pPr>
      <w:r w:rsidRPr="002B089D">
        <w:rPr>
          <w:rFonts w:ascii="Times New Roman" w:hAnsi="Times New Roman" w:cs="Times New Roman"/>
        </w:rPr>
        <w:t xml:space="preserve">                  ii) </w:t>
      </w:r>
      <w:proofErr w:type="gramStart"/>
      <w:r w:rsidRPr="002B089D">
        <w:rPr>
          <w:rFonts w:ascii="Times New Roman" w:hAnsi="Times New Roman" w:cs="Times New Roman"/>
        </w:rPr>
        <w:t>defaults</w:t>
      </w:r>
      <w:proofErr w:type="gramEnd"/>
      <w:r w:rsidRPr="002B089D">
        <w:rPr>
          <w:rFonts w:ascii="Times New Roman" w:hAnsi="Times New Roman" w:cs="Times New Roman"/>
        </w:rPr>
        <w:t xml:space="preserve"> in his obligation to furnish the final bond in application of article 43 of the General Regulations.</w:t>
      </w:r>
    </w:p>
    <w:p w:rsidR="008D14B3" w:rsidRPr="002B089D" w:rsidRDefault="008D14B3" w:rsidP="005073E8">
      <w:pPr>
        <w:pStyle w:val="NormalTahoma"/>
        <w:tabs>
          <w:tab w:val="left" w:pos="1496"/>
        </w:tabs>
        <w:ind w:hanging="748"/>
        <w:jc w:val="both"/>
        <w:rPr>
          <w:rFonts w:ascii="Times New Roman" w:hAnsi="Times New Roman" w:cs="Times New Roman"/>
        </w:rPr>
      </w:pPr>
    </w:p>
    <w:p w:rsidR="002634E6" w:rsidRPr="002B089D" w:rsidRDefault="005073E8" w:rsidP="002634E6">
      <w:pPr>
        <w:widowControl w:val="0"/>
        <w:autoSpaceDE w:val="0"/>
        <w:jc w:val="both"/>
        <w:rPr>
          <w:b/>
          <w:bCs/>
          <w:lang w:val="en-GB"/>
        </w:rPr>
      </w:pPr>
      <w:r w:rsidRPr="002B089D">
        <w:rPr>
          <w:b/>
          <w:bCs/>
          <w:lang w:val="en-GB"/>
        </w:rPr>
        <w:t>Article 1</w:t>
      </w:r>
      <w:r w:rsidR="002634E6" w:rsidRPr="002B089D">
        <w:rPr>
          <w:b/>
          <w:bCs/>
          <w:lang w:val="en-GB"/>
        </w:rPr>
        <w:t>8</w:t>
      </w:r>
      <w:r w:rsidRPr="002B089D">
        <w:rPr>
          <w:b/>
          <w:bCs/>
          <w:lang w:val="en-GB"/>
        </w:rPr>
        <w:t xml:space="preserve">: </w:t>
      </w:r>
      <w:r w:rsidR="002634E6" w:rsidRPr="002B089D">
        <w:rPr>
          <w:b/>
          <w:bCs/>
          <w:lang w:val="en-GB"/>
        </w:rPr>
        <w:t>Variant proposals from bidders</w:t>
      </w:r>
    </w:p>
    <w:p w:rsidR="002634E6" w:rsidRPr="002B089D" w:rsidRDefault="002634E6" w:rsidP="002634E6">
      <w:pPr>
        <w:widowControl w:val="0"/>
        <w:autoSpaceDE w:val="0"/>
        <w:jc w:val="both"/>
        <w:rPr>
          <w:b/>
          <w:bCs/>
          <w:lang w:val="en-GB"/>
        </w:rPr>
      </w:pPr>
    </w:p>
    <w:p w:rsidR="002634E6" w:rsidRPr="002B089D" w:rsidRDefault="002634E6" w:rsidP="002634E6">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18.1. Where the work can be performed in variable turnaround times, the special Regulations will specify these times, and indicate the method used to assess the Bidder's proposed completion time within the specified time frame. Bids offering deadlines beyond those specified will be considered non-compliant.</w:t>
      </w:r>
    </w:p>
    <w:p w:rsidR="002634E6" w:rsidRPr="002B089D" w:rsidRDefault="002634E6" w:rsidP="002634E6">
      <w:pPr>
        <w:pStyle w:val="NormalTahoma"/>
        <w:tabs>
          <w:tab w:val="left" w:pos="748"/>
        </w:tabs>
        <w:ind w:left="374"/>
        <w:jc w:val="both"/>
        <w:rPr>
          <w:rFonts w:ascii="Times New Roman" w:hAnsi="Times New Roman" w:cs="Times New Roman"/>
        </w:rPr>
      </w:pPr>
    </w:p>
    <w:p w:rsidR="002634E6" w:rsidRPr="002B089D" w:rsidRDefault="002634E6" w:rsidP="002634E6">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 xml:space="preserve">18.2. Except in the case mentioned in Article 18.3 below, bidders wishing to offer technical variants must first encrypt the basic solution of the contracting authority as described in the Tender Documents, and provide in addition, all the information that the developer needs to complete the evaluation of the proposed variant, including plans, calculation notes, technical specifications, price sub-details and proposed construction methods, and all other useful details. The developer will only examine the technical variants, if any, of the </w:t>
      </w:r>
      <w:r w:rsidR="00FB473F" w:rsidRPr="002B089D">
        <w:rPr>
          <w:rFonts w:ascii="Times New Roman" w:hAnsi="Times New Roman" w:cs="Times New Roman"/>
        </w:rPr>
        <w:t>bidders</w:t>
      </w:r>
      <w:r w:rsidRPr="002B089D">
        <w:rPr>
          <w:rFonts w:ascii="Times New Roman" w:hAnsi="Times New Roman" w:cs="Times New Roman"/>
        </w:rPr>
        <w:t xml:space="preserve"> whose bid in accordance with the basic solution has been evaluated as the lowest bidder.</w:t>
      </w:r>
    </w:p>
    <w:p w:rsidR="002634E6" w:rsidRPr="002B089D" w:rsidRDefault="002634E6" w:rsidP="002634E6">
      <w:pPr>
        <w:pStyle w:val="NormalTahoma"/>
        <w:tabs>
          <w:tab w:val="left" w:pos="748"/>
        </w:tabs>
        <w:ind w:left="374"/>
        <w:jc w:val="both"/>
        <w:rPr>
          <w:rFonts w:ascii="Times New Roman" w:hAnsi="Times New Roman" w:cs="Times New Roman"/>
        </w:rPr>
      </w:pPr>
    </w:p>
    <w:p w:rsidR="002634E6" w:rsidRPr="002B089D" w:rsidRDefault="002634E6" w:rsidP="00FB473F">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 xml:space="preserve">18.3. When bidders are permitted, subject to the </w:t>
      </w:r>
      <w:r w:rsidR="00FB473F" w:rsidRPr="002B089D">
        <w:rPr>
          <w:rFonts w:ascii="Times New Roman" w:hAnsi="Times New Roman" w:cs="Times New Roman"/>
        </w:rPr>
        <w:t>special Regulations</w:t>
      </w:r>
      <w:r w:rsidRPr="002B089D">
        <w:rPr>
          <w:rFonts w:ascii="Times New Roman" w:hAnsi="Times New Roman" w:cs="Times New Roman"/>
        </w:rPr>
        <w:t xml:space="preserve">, to submit technical variants directly for certain parts of the work, these parts of the work must be described in </w:t>
      </w:r>
      <w:r w:rsidRPr="002B089D">
        <w:rPr>
          <w:rFonts w:ascii="Times New Roman" w:hAnsi="Times New Roman" w:cs="Times New Roman"/>
        </w:rPr>
        <w:lastRenderedPageBreak/>
        <w:t xml:space="preserve">the Technical Specifications. Such variants will be evaluated according to their merit in accordance with the provisions of Article 32.2 (g) of the </w:t>
      </w:r>
      <w:r w:rsidR="00FB473F" w:rsidRPr="002B089D">
        <w:rPr>
          <w:rFonts w:ascii="Times New Roman" w:hAnsi="Times New Roman" w:cs="Times New Roman"/>
        </w:rPr>
        <w:t>general Regulations</w:t>
      </w:r>
      <w:r w:rsidRPr="002B089D">
        <w:rPr>
          <w:rFonts w:ascii="Times New Roman" w:hAnsi="Times New Roman" w:cs="Times New Roman"/>
        </w:rPr>
        <w:t>.</w:t>
      </w:r>
    </w:p>
    <w:p w:rsidR="00FB473F" w:rsidRPr="002B089D" w:rsidRDefault="00FB473F" w:rsidP="00FB473F">
      <w:pPr>
        <w:pStyle w:val="NormalTahoma"/>
        <w:tabs>
          <w:tab w:val="left" w:pos="748"/>
        </w:tabs>
        <w:ind w:left="374"/>
        <w:jc w:val="both"/>
        <w:rPr>
          <w:rFonts w:ascii="Times New Roman" w:hAnsi="Times New Roman" w:cs="Times New Roman"/>
        </w:rPr>
      </w:pPr>
    </w:p>
    <w:p w:rsidR="001E220C" w:rsidRPr="002B089D" w:rsidRDefault="00FB473F" w:rsidP="001E220C">
      <w:pPr>
        <w:pStyle w:val="NormalTahoma"/>
        <w:tabs>
          <w:tab w:val="left" w:pos="748"/>
        </w:tabs>
        <w:ind w:left="374"/>
        <w:jc w:val="both"/>
        <w:rPr>
          <w:rFonts w:ascii="Times New Roman" w:hAnsi="Times New Roman" w:cs="Times New Roman"/>
          <w:b/>
          <w:bCs/>
        </w:rPr>
      </w:pPr>
      <w:r w:rsidRPr="002B089D">
        <w:rPr>
          <w:rFonts w:ascii="Times New Roman" w:hAnsi="Times New Roman" w:cs="Times New Roman"/>
          <w:b/>
          <w:bCs/>
        </w:rPr>
        <w:t xml:space="preserve">Article 19: Preparatory meeting for the preparation of </w:t>
      </w:r>
      <w:r w:rsidR="001E220C" w:rsidRPr="002B089D">
        <w:rPr>
          <w:rFonts w:ascii="Times New Roman" w:hAnsi="Times New Roman" w:cs="Times New Roman"/>
          <w:b/>
          <w:bCs/>
        </w:rPr>
        <w:t>bids</w:t>
      </w:r>
    </w:p>
    <w:p w:rsidR="001E220C" w:rsidRPr="002B089D" w:rsidRDefault="001E220C" w:rsidP="001E220C">
      <w:pPr>
        <w:pStyle w:val="NormalTahoma"/>
        <w:tabs>
          <w:tab w:val="left" w:pos="748"/>
        </w:tabs>
        <w:ind w:left="374"/>
        <w:jc w:val="both"/>
        <w:rPr>
          <w:rFonts w:ascii="Times New Roman" w:hAnsi="Times New Roman" w:cs="Times New Roman"/>
          <w:b/>
          <w:bCs/>
        </w:rPr>
      </w:pPr>
    </w:p>
    <w:p w:rsidR="001E220C" w:rsidRPr="002B089D" w:rsidRDefault="00FB473F" w:rsidP="001E220C">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 xml:space="preserve">19.1. Unless the </w:t>
      </w:r>
      <w:r w:rsidR="001E220C" w:rsidRPr="002B089D">
        <w:rPr>
          <w:rFonts w:ascii="Times New Roman" w:hAnsi="Times New Roman" w:cs="Times New Roman"/>
        </w:rPr>
        <w:t>special Regulations</w:t>
      </w:r>
      <w:r w:rsidRPr="002B089D">
        <w:rPr>
          <w:rFonts w:ascii="Times New Roman" w:hAnsi="Times New Roman" w:cs="Times New Roman"/>
        </w:rPr>
        <w:t xml:space="preserve"> provides otherwise, the Bidder may be invited to attend a preparatory meeting to be held at the place </w:t>
      </w:r>
      <w:r w:rsidR="001E220C" w:rsidRPr="002B089D">
        <w:rPr>
          <w:rFonts w:ascii="Times New Roman" w:hAnsi="Times New Roman" w:cs="Times New Roman"/>
        </w:rPr>
        <w:t>and date indicated in the special Regulations.</w:t>
      </w:r>
    </w:p>
    <w:p w:rsidR="001E220C" w:rsidRPr="002B089D" w:rsidRDefault="001E220C" w:rsidP="001E220C">
      <w:pPr>
        <w:pStyle w:val="NormalTahoma"/>
        <w:tabs>
          <w:tab w:val="left" w:pos="748"/>
        </w:tabs>
        <w:ind w:left="374"/>
        <w:jc w:val="both"/>
        <w:rPr>
          <w:rFonts w:ascii="Times New Roman" w:hAnsi="Times New Roman" w:cs="Times New Roman"/>
        </w:rPr>
      </w:pPr>
    </w:p>
    <w:p w:rsidR="001E220C" w:rsidRPr="002B089D" w:rsidRDefault="00FB473F" w:rsidP="001E220C">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19.2. The purpose of the preparatory meeting will be to provide clarification and answers to any questions that may be raised at this stage.</w:t>
      </w:r>
    </w:p>
    <w:p w:rsidR="001E220C" w:rsidRPr="002B089D" w:rsidRDefault="00FB473F" w:rsidP="001E220C">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 xml:space="preserve">19.3. The Bidder is requested, as far as possible, to submit any questions in writing so that it reaches the </w:t>
      </w:r>
      <w:r w:rsidR="001E220C" w:rsidRPr="002B089D">
        <w:rPr>
          <w:rFonts w:ascii="Times New Roman" w:hAnsi="Times New Roman" w:cs="Times New Roman"/>
        </w:rPr>
        <w:t>project owner</w:t>
      </w:r>
      <w:r w:rsidRPr="002B089D">
        <w:rPr>
          <w:rFonts w:ascii="Times New Roman" w:hAnsi="Times New Roman" w:cs="Times New Roman"/>
        </w:rPr>
        <w:t xml:space="preserve"> at least one week before the preparatory meeting. The </w:t>
      </w:r>
      <w:r w:rsidR="001E220C" w:rsidRPr="002B089D">
        <w:rPr>
          <w:rFonts w:ascii="Times New Roman" w:hAnsi="Times New Roman" w:cs="Times New Roman"/>
        </w:rPr>
        <w:t>project owner</w:t>
      </w:r>
      <w:r w:rsidRPr="002B089D">
        <w:rPr>
          <w:rFonts w:ascii="Times New Roman" w:hAnsi="Times New Roman" w:cs="Times New Roman"/>
        </w:rPr>
        <w:t xml:space="preserve"> may not be able to answer questions received too late during the meeting. In this case, questions and answers will be sent according to the terms of Article 19.4 below.</w:t>
      </w:r>
    </w:p>
    <w:p w:rsidR="001E220C" w:rsidRPr="002B089D" w:rsidRDefault="001E220C" w:rsidP="001E220C">
      <w:pPr>
        <w:pStyle w:val="NormalTahoma"/>
        <w:tabs>
          <w:tab w:val="left" w:pos="748"/>
        </w:tabs>
        <w:ind w:left="374"/>
        <w:jc w:val="both"/>
        <w:rPr>
          <w:rFonts w:ascii="Times New Roman" w:hAnsi="Times New Roman" w:cs="Times New Roman"/>
        </w:rPr>
      </w:pPr>
    </w:p>
    <w:p w:rsidR="001E220C" w:rsidRPr="002B089D" w:rsidRDefault="00FB473F" w:rsidP="001E220C">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 xml:space="preserve">19.4. The minutes of the meeting, including the text of the questions asked and answers given, including responses prepared after the meeting, will be sent without delay to all those who have purchased the Tender Documents. Any modification of the tender documents listed in Article 8 of the General Agreement that may be necessary at the end of the preparatory meeting will be made by the Contracting Authority by issuing an addendum in accordance with the provisions of Article 10 of the </w:t>
      </w:r>
      <w:r w:rsidR="00017D46" w:rsidRPr="002B089D">
        <w:rPr>
          <w:rFonts w:ascii="Times New Roman" w:hAnsi="Times New Roman" w:cs="Times New Roman"/>
        </w:rPr>
        <w:t>G</w:t>
      </w:r>
      <w:r w:rsidR="001E220C" w:rsidRPr="002B089D">
        <w:rPr>
          <w:rFonts w:ascii="Times New Roman" w:hAnsi="Times New Roman" w:cs="Times New Roman"/>
        </w:rPr>
        <w:t xml:space="preserve">eneral </w:t>
      </w:r>
      <w:proofErr w:type="gramStart"/>
      <w:r w:rsidR="001E220C" w:rsidRPr="002B089D">
        <w:rPr>
          <w:rFonts w:ascii="Times New Roman" w:hAnsi="Times New Roman" w:cs="Times New Roman"/>
        </w:rPr>
        <w:t>Regulations</w:t>
      </w:r>
      <w:r w:rsidRPr="002B089D">
        <w:rPr>
          <w:rFonts w:ascii="Times New Roman" w:hAnsi="Times New Roman" w:cs="Times New Roman"/>
        </w:rPr>
        <w:t>,</w:t>
      </w:r>
      <w:proofErr w:type="gramEnd"/>
      <w:r w:rsidRPr="002B089D">
        <w:rPr>
          <w:rFonts w:ascii="Times New Roman" w:hAnsi="Times New Roman" w:cs="Times New Roman"/>
        </w:rPr>
        <w:t xml:space="preserve"> the minutes</w:t>
      </w:r>
      <w:r w:rsidR="006F1DE0" w:rsidRPr="002B089D">
        <w:rPr>
          <w:rFonts w:ascii="Times New Roman" w:hAnsi="Times New Roman" w:cs="Times New Roman"/>
        </w:rPr>
        <w:t xml:space="preserve"> of the preparatory meeting can</w:t>
      </w:r>
      <w:r w:rsidRPr="002B089D">
        <w:rPr>
          <w:rFonts w:ascii="Times New Roman" w:hAnsi="Times New Roman" w:cs="Times New Roman"/>
        </w:rPr>
        <w:t>not take place.</w:t>
      </w:r>
    </w:p>
    <w:p w:rsidR="00FB473F" w:rsidRPr="002B089D" w:rsidRDefault="00FB473F" w:rsidP="001E220C">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19.5. The fact that a bidder does not attend the pre-bid meeting will not be grounds for disqualification.</w:t>
      </w:r>
    </w:p>
    <w:p w:rsidR="000439A5" w:rsidRPr="002B089D" w:rsidRDefault="000439A5" w:rsidP="001E220C">
      <w:pPr>
        <w:pStyle w:val="NormalTahoma"/>
        <w:tabs>
          <w:tab w:val="left" w:pos="748"/>
        </w:tabs>
        <w:ind w:left="374"/>
        <w:jc w:val="both"/>
        <w:rPr>
          <w:rFonts w:ascii="Times New Roman" w:hAnsi="Times New Roman" w:cs="Times New Roman"/>
        </w:rPr>
      </w:pPr>
    </w:p>
    <w:p w:rsidR="001E220C" w:rsidRPr="002B089D" w:rsidRDefault="001E220C" w:rsidP="001E220C">
      <w:pPr>
        <w:pStyle w:val="NormalTahoma"/>
        <w:tabs>
          <w:tab w:val="left" w:pos="748"/>
        </w:tabs>
        <w:ind w:left="0" w:firstLine="0"/>
        <w:rPr>
          <w:rFonts w:ascii="Times New Roman" w:hAnsi="Times New Roman" w:cs="Times New Roman"/>
        </w:rPr>
      </w:pPr>
    </w:p>
    <w:p w:rsidR="005073E8" w:rsidRPr="002B089D" w:rsidRDefault="005073E8" w:rsidP="001E220C">
      <w:pPr>
        <w:pStyle w:val="NormalTahoma"/>
        <w:tabs>
          <w:tab w:val="left" w:pos="748"/>
        </w:tabs>
        <w:ind w:left="0" w:firstLine="0"/>
        <w:rPr>
          <w:rFonts w:ascii="Times New Roman" w:hAnsi="Times New Roman" w:cs="Times New Roman"/>
          <w:b/>
        </w:rPr>
      </w:pPr>
      <w:r w:rsidRPr="002B089D">
        <w:rPr>
          <w:rFonts w:ascii="Times New Roman" w:hAnsi="Times New Roman" w:cs="Times New Roman"/>
          <w:b/>
        </w:rPr>
        <w:t>Article 2</w:t>
      </w:r>
      <w:r w:rsidR="008D14B3" w:rsidRPr="002B089D">
        <w:rPr>
          <w:rFonts w:ascii="Times New Roman" w:hAnsi="Times New Roman" w:cs="Times New Roman"/>
          <w:b/>
        </w:rPr>
        <w:t>0</w:t>
      </w:r>
      <w:r w:rsidRPr="002B089D">
        <w:rPr>
          <w:rFonts w:ascii="Times New Roman" w:hAnsi="Times New Roman" w:cs="Times New Roman"/>
          <w:b/>
        </w:rPr>
        <w:t xml:space="preserve">:  Form and signature of the </w:t>
      </w:r>
      <w:r w:rsidR="006707A2" w:rsidRPr="002B089D">
        <w:rPr>
          <w:rFonts w:ascii="Times New Roman" w:hAnsi="Times New Roman" w:cs="Times New Roman"/>
          <w:b/>
        </w:rPr>
        <w:t>bid</w:t>
      </w: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8D14B3" w:rsidRPr="002B089D">
        <w:rPr>
          <w:rFonts w:ascii="Times New Roman" w:hAnsi="Times New Roman" w:cs="Times New Roman"/>
        </w:rPr>
        <w:t>0</w:t>
      </w:r>
      <w:r w:rsidRPr="002B089D">
        <w:rPr>
          <w:rFonts w:ascii="Times New Roman" w:hAnsi="Times New Roman" w:cs="Times New Roman"/>
        </w:rPr>
        <w:t>.1 The bidder shall prepare an original of the constituent documents described in article 12 of the General Regulations in a volume clearly indicated “</w:t>
      </w:r>
      <w:r w:rsidRPr="002B089D">
        <w:rPr>
          <w:rFonts w:ascii="Times New Roman" w:hAnsi="Times New Roman" w:cs="Times New Roman"/>
          <w:b/>
        </w:rPr>
        <w:t>ORIGINAL</w:t>
      </w:r>
      <w:r w:rsidRPr="002B089D">
        <w:rPr>
          <w:rFonts w:ascii="Times New Roman" w:hAnsi="Times New Roman" w:cs="Times New Roman"/>
        </w:rPr>
        <w:t>”. In addition, the bidder shall submit the number required in the General Regulations, bearing “</w:t>
      </w:r>
      <w:r w:rsidRPr="002B089D">
        <w:rPr>
          <w:rFonts w:ascii="Times New Roman" w:hAnsi="Times New Roman" w:cs="Times New Roman"/>
          <w:b/>
        </w:rPr>
        <w:t>COPY</w:t>
      </w:r>
      <w:r w:rsidRPr="002B089D">
        <w:rPr>
          <w:rFonts w:ascii="Times New Roman" w:hAnsi="Times New Roman" w:cs="Times New Roman"/>
        </w:rPr>
        <w:t>”. In case of discrepancy, the original shall be considered as authentic.</w:t>
      </w:r>
    </w:p>
    <w:p w:rsidR="005073E8" w:rsidRPr="002B089D" w:rsidRDefault="005073E8" w:rsidP="005073E8">
      <w:pPr>
        <w:pStyle w:val="NormalTahoma"/>
        <w:tabs>
          <w:tab w:val="left" w:pos="748"/>
        </w:tabs>
        <w:ind w:left="374"/>
        <w:jc w:val="both"/>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8D14B3" w:rsidRPr="002B089D">
        <w:rPr>
          <w:rFonts w:ascii="Times New Roman" w:hAnsi="Times New Roman" w:cs="Times New Roman"/>
        </w:rPr>
        <w:t>0</w:t>
      </w:r>
      <w:r w:rsidRPr="002B089D">
        <w:rPr>
          <w:rFonts w:ascii="Times New Roman" w:hAnsi="Times New Roman" w:cs="Times New Roman"/>
        </w:rPr>
        <w:t xml:space="preserve">.2  The original and copies of the </w:t>
      </w:r>
      <w:r w:rsidR="006707A2" w:rsidRPr="002B089D">
        <w:rPr>
          <w:rFonts w:ascii="Times New Roman" w:hAnsi="Times New Roman" w:cs="Times New Roman"/>
        </w:rPr>
        <w:t>bid</w:t>
      </w:r>
      <w:r w:rsidRPr="002B089D">
        <w:rPr>
          <w:rFonts w:ascii="Times New Roman" w:hAnsi="Times New Roman" w:cs="Times New Roman"/>
        </w:rPr>
        <w:t xml:space="preserve"> must be typed or written in indelible ink (photocopies shall be accepted in the case of copies) and must be signed by the person(s) duly empowered to sign on behalf of the bidder, in accordance with article 6(1a) or 6(2c) of the General Regulations, as the case may be.</w:t>
      </w:r>
    </w:p>
    <w:p w:rsidR="005073E8" w:rsidRPr="002B089D" w:rsidRDefault="005073E8" w:rsidP="005073E8">
      <w:pPr>
        <w:pStyle w:val="NormalTahoma"/>
        <w:tabs>
          <w:tab w:val="left" w:pos="748"/>
        </w:tabs>
        <w:ind w:left="374"/>
        <w:jc w:val="both"/>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ab/>
        <w:t xml:space="preserve"> All the pages of the offer containing alterations or changes must be initialled by the signatory (</w:t>
      </w:r>
      <w:proofErr w:type="spellStart"/>
      <w:r w:rsidRPr="002B089D">
        <w:rPr>
          <w:rFonts w:ascii="Times New Roman" w:hAnsi="Times New Roman" w:cs="Times New Roman"/>
        </w:rPr>
        <w:t>ies</w:t>
      </w:r>
      <w:proofErr w:type="spellEnd"/>
      <w:r w:rsidRPr="002B089D">
        <w:rPr>
          <w:rFonts w:ascii="Times New Roman" w:hAnsi="Times New Roman" w:cs="Times New Roman"/>
        </w:rPr>
        <w:t xml:space="preserve">) of the </w:t>
      </w:r>
      <w:r w:rsidR="00670B12" w:rsidRPr="002B089D">
        <w:rPr>
          <w:rFonts w:ascii="Times New Roman" w:hAnsi="Times New Roman" w:cs="Times New Roman"/>
        </w:rPr>
        <w:t>bid</w:t>
      </w:r>
      <w:r w:rsidRPr="002B089D">
        <w:rPr>
          <w:rFonts w:ascii="Times New Roman" w:hAnsi="Times New Roman" w:cs="Times New Roman"/>
        </w:rPr>
        <w:t>.</w:t>
      </w:r>
    </w:p>
    <w:p w:rsidR="005073E8" w:rsidRPr="002B089D" w:rsidRDefault="005073E8" w:rsidP="005073E8">
      <w:pPr>
        <w:pStyle w:val="NormalTahoma"/>
        <w:tabs>
          <w:tab w:val="left" w:pos="748"/>
        </w:tabs>
        <w:ind w:left="374"/>
        <w:jc w:val="both"/>
        <w:rPr>
          <w:rFonts w:ascii="Times New Roman" w:hAnsi="Times New Roman" w:cs="Times New Roman"/>
        </w:rPr>
      </w:pPr>
    </w:p>
    <w:p w:rsidR="005073E8" w:rsidRPr="002B089D" w:rsidRDefault="005073E8" w:rsidP="00670B12">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8D14B3" w:rsidRPr="002B089D">
        <w:rPr>
          <w:rFonts w:ascii="Times New Roman" w:hAnsi="Times New Roman" w:cs="Times New Roman"/>
        </w:rPr>
        <w:t>0</w:t>
      </w:r>
      <w:r w:rsidRPr="002B089D">
        <w:rPr>
          <w:rFonts w:ascii="Times New Roman" w:hAnsi="Times New Roman" w:cs="Times New Roman"/>
        </w:rPr>
        <w:t xml:space="preserve">.3 The </w:t>
      </w:r>
      <w:r w:rsidR="00670B12" w:rsidRPr="002B089D">
        <w:rPr>
          <w:rFonts w:ascii="Times New Roman" w:hAnsi="Times New Roman" w:cs="Times New Roman"/>
        </w:rPr>
        <w:t>bid</w:t>
      </w:r>
      <w:r w:rsidRPr="002B089D">
        <w:rPr>
          <w:rFonts w:ascii="Times New Roman" w:hAnsi="Times New Roman" w:cs="Times New Roman"/>
        </w:rPr>
        <w:t xml:space="preserve"> shall bear no modification, suppression or alteration, unless such corrections are initialled by the signatory (</w:t>
      </w:r>
      <w:proofErr w:type="spellStart"/>
      <w:r w:rsidRPr="002B089D">
        <w:rPr>
          <w:rFonts w:ascii="Times New Roman" w:hAnsi="Times New Roman" w:cs="Times New Roman"/>
        </w:rPr>
        <w:t>ies</w:t>
      </w:r>
      <w:proofErr w:type="spellEnd"/>
      <w:r w:rsidRPr="002B089D">
        <w:rPr>
          <w:rFonts w:ascii="Times New Roman" w:hAnsi="Times New Roman" w:cs="Times New Roman"/>
        </w:rPr>
        <w:t>) of the offer.</w:t>
      </w:r>
    </w:p>
    <w:p w:rsidR="005073E8" w:rsidRPr="002B089D" w:rsidRDefault="005073E8" w:rsidP="00970AEF">
      <w:pPr>
        <w:pStyle w:val="NormalTahoma"/>
        <w:tabs>
          <w:tab w:val="left" w:pos="748"/>
        </w:tabs>
        <w:ind w:left="0" w:firstLine="0"/>
        <w:rPr>
          <w:rFonts w:ascii="Times New Roman" w:hAnsi="Times New Roman" w:cs="Times New Roman"/>
        </w:rPr>
      </w:pPr>
    </w:p>
    <w:p w:rsidR="005073E8" w:rsidRPr="002B089D" w:rsidRDefault="005073E8" w:rsidP="005073E8">
      <w:pPr>
        <w:pStyle w:val="NormalTahoma"/>
        <w:tabs>
          <w:tab w:val="left" w:pos="748"/>
        </w:tabs>
        <w:ind w:left="374"/>
        <w:jc w:val="center"/>
        <w:rPr>
          <w:rFonts w:ascii="Times New Roman" w:hAnsi="Times New Roman" w:cs="Times New Roman"/>
          <w:b/>
          <w:sz w:val="28"/>
          <w:szCs w:val="28"/>
        </w:rPr>
      </w:pPr>
      <w:r w:rsidRPr="002B089D">
        <w:rPr>
          <w:rFonts w:ascii="Times New Roman" w:hAnsi="Times New Roman" w:cs="Times New Roman"/>
          <w:b/>
          <w:sz w:val="28"/>
          <w:szCs w:val="28"/>
        </w:rPr>
        <w:t>D.  S</w:t>
      </w:r>
      <w:r w:rsidR="00670B12" w:rsidRPr="002B089D">
        <w:rPr>
          <w:rFonts w:ascii="Times New Roman" w:hAnsi="Times New Roman" w:cs="Times New Roman"/>
          <w:b/>
          <w:sz w:val="28"/>
          <w:szCs w:val="28"/>
        </w:rPr>
        <w:t>ubmission of bids</w:t>
      </w:r>
    </w:p>
    <w:p w:rsidR="005073E8" w:rsidRPr="002B089D" w:rsidRDefault="005073E8" w:rsidP="005073E8">
      <w:pPr>
        <w:pStyle w:val="NormalTahoma"/>
        <w:tabs>
          <w:tab w:val="left" w:pos="748"/>
        </w:tabs>
        <w:ind w:left="374"/>
        <w:jc w:val="center"/>
        <w:rPr>
          <w:rFonts w:ascii="Times New Roman" w:hAnsi="Times New Roman" w:cs="Times New Roman"/>
          <w:b/>
          <w:sz w:val="28"/>
          <w:szCs w:val="28"/>
        </w:rPr>
      </w:pPr>
    </w:p>
    <w:p w:rsidR="005073E8" w:rsidRPr="002B089D" w:rsidRDefault="005073E8" w:rsidP="005073E8">
      <w:pPr>
        <w:pStyle w:val="NormalTahoma"/>
        <w:tabs>
          <w:tab w:val="left" w:pos="748"/>
        </w:tabs>
        <w:ind w:left="374"/>
        <w:jc w:val="both"/>
        <w:rPr>
          <w:rFonts w:ascii="Times New Roman" w:hAnsi="Times New Roman" w:cs="Times New Roman"/>
          <w:b/>
        </w:rPr>
      </w:pPr>
      <w:r w:rsidRPr="002B089D">
        <w:rPr>
          <w:rFonts w:ascii="Times New Roman" w:hAnsi="Times New Roman" w:cs="Times New Roman"/>
          <w:b/>
        </w:rPr>
        <w:t>Article 2</w:t>
      </w:r>
      <w:r w:rsidR="00C63544" w:rsidRPr="002B089D">
        <w:rPr>
          <w:rFonts w:ascii="Times New Roman" w:hAnsi="Times New Roman" w:cs="Times New Roman"/>
          <w:b/>
        </w:rPr>
        <w:t>1</w:t>
      </w:r>
      <w:r w:rsidRPr="002B089D">
        <w:rPr>
          <w:rFonts w:ascii="Times New Roman" w:hAnsi="Times New Roman" w:cs="Times New Roman"/>
          <w:b/>
        </w:rPr>
        <w:t xml:space="preserve">:  Sealing and marking of </w:t>
      </w:r>
      <w:r w:rsidR="00670B12" w:rsidRPr="002B089D">
        <w:rPr>
          <w:rFonts w:ascii="Times New Roman" w:hAnsi="Times New Roman" w:cs="Times New Roman"/>
          <w:b/>
        </w:rPr>
        <w:t>bids</w:t>
      </w:r>
    </w:p>
    <w:p w:rsidR="005073E8" w:rsidRPr="002B089D" w:rsidRDefault="005073E8" w:rsidP="005073E8">
      <w:pPr>
        <w:pStyle w:val="NormalTahoma"/>
        <w:tabs>
          <w:tab w:val="left" w:pos="748"/>
        </w:tabs>
        <w:ind w:left="374"/>
        <w:jc w:val="both"/>
        <w:rPr>
          <w:rFonts w:ascii="Times New Roman" w:hAnsi="Times New Roman" w:cs="Times New Roman"/>
          <w:b/>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1</w:t>
      </w:r>
      <w:r w:rsidRPr="002B089D">
        <w:rPr>
          <w:rFonts w:ascii="Times New Roman" w:hAnsi="Times New Roman" w:cs="Times New Roman"/>
        </w:rPr>
        <w:t xml:space="preserve">.1 The bidder shall place the original and each of the copies of the </w:t>
      </w:r>
      <w:r w:rsidR="00670B12" w:rsidRPr="002B089D">
        <w:rPr>
          <w:rFonts w:ascii="Times New Roman" w:hAnsi="Times New Roman" w:cs="Times New Roman"/>
        </w:rPr>
        <w:t>bid</w:t>
      </w:r>
      <w:r w:rsidRPr="002B089D">
        <w:rPr>
          <w:rFonts w:ascii="Times New Roman" w:hAnsi="Times New Roman" w:cs="Times New Roman"/>
        </w:rPr>
        <w:t xml:space="preserve"> in separate and sealed envelopes bearing the inscription “</w:t>
      </w:r>
      <w:r w:rsidRPr="002B089D">
        <w:rPr>
          <w:rFonts w:ascii="Times New Roman" w:hAnsi="Times New Roman" w:cs="Times New Roman"/>
          <w:b/>
        </w:rPr>
        <w:t>ORIGINAL</w:t>
      </w:r>
      <w:r w:rsidRPr="002B089D">
        <w:rPr>
          <w:rFonts w:ascii="Times New Roman" w:hAnsi="Times New Roman" w:cs="Times New Roman"/>
        </w:rPr>
        <w:t>” and “</w:t>
      </w:r>
      <w:r w:rsidRPr="002B089D">
        <w:rPr>
          <w:rFonts w:ascii="Times New Roman" w:hAnsi="Times New Roman" w:cs="Times New Roman"/>
          <w:b/>
        </w:rPr>
        <w:t>COPY</w:t>
      </w:r>
      <w:r w:rsidRPr="002B089D">
        <w:rPr>
          <w:rFonts w:ascii="Times New Roman" w:hAnsi="Times New Roman" w:cs="Times New Roman"/>
        </w:rPr>
        <w:t>”, as the case may be. These envelopes should then be placed in another envelope which should equally be sealed and which provides no indication on the identity of the bidder.</w:t>
      </w:r>
    </w:p>
    <w:p w:rsidR="005073E8" w:rsidRPr="002B089D" w:rsidRDefault="005073E8" w:rsidP="005073E8">
      <w:pPr>
        <w:pStyle w:val="NormalTahoma"/>
        <w:tabs>
          <w:tab w:val="left" w:pos="748"/>
        </w:tabs>
        <w:ind w:left="374"/>
        <w:jc w:val="both"/>
        <w:rPr>
          <w:rFonts w:ascii="Times New Roman" w:hAnsi="Times New Roman" w:cs="Times New Roman"/>
        </w:rPr>
      </w:pPr>
    </w:p>
    <w:p w:rsidR="000C4ED8" w:rsidRDefault="000C4ED8" w:rsidP="005073E8">
      <w:pPr>
        <w:pStyle w:val="NormalTahoma"/>
        <w:tabs>
          <w:tab w:val="left" w:pos="748"/>
        </w:tabs>
        <w:ind w:left="374"/>
        <w:jc w:val="both"/>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lastRenderedPageBreak/>
        <w:t>2</w:t>
      </w:r>
      <w:r w:rsidR="00C63544" w:rsidRPr="002B089D">
        <w:rPr>
          <w:rFonts w:ascii="Times New Roman" w:hAnsi="Times New Roman" w:cs="Times New Roman"/>
        </w:rPr>
        <w:t>1</w:t>
      </w:r>
      <w:r w:rsidR="006F1DE0" w:rsidRPr="002B089D">
        <w:rPr>
          <w:rFonts w:ascii="Times New Roman" w:hAnsi="Times New Roman" w:cs="Times New Roman"/>
        </w:rPr>
        <w:t>.2</w:t>
      </w:r>
      <w:r w:rsidRPr="002B089D">
        <w:rPr>
          <w:rFonts w:ascii="Times New Roman" w:hAnsi="Times New Roman" w:cs="Times New Roman"/>
        </w:rPr>
        <w:t xml:space="preserve"> The external and internal </w:t>
      </w:r>
      <w:r w:rsidR="000439A5" w:rsidRPr="002B089D">
        <w:rPr>
          <w:rFonts w:ascii="Times New Roman" w:hAnsi="Times New Roman" w:cs="Times New Roman"/>
        </w:rPr>
        <w:t>envelopes:</w:t>
      </w:r>
    </w:p>
    <w:p w:rsidR="005073E8" w:rsidRPr="002B089D" w:rsidRDefault="005073E8" w:rsidP="005073E8">
      <w:pPr>
        <w:pStyle w:val="NormalTahoma"/>
        <w:tabs>
          <w:tab w:val="left" w:pos="748"/>
        </w:tabs>
        <w:ind w:left="374"/>
        <w:jc w:val="both"/>
        <w:rPr>
          <w:rFonts w:ascii="Times New Roman" w:hAnsi="Times New Roman" w:cs="Times New Roman"/>
        </w:rPr>
      </w:pPr>
    </w:p>
    <w:p w:rsidR="005073E8" w:rsidRPr="002B089D" w:rsidRDefault="005073E8" w:rsidP="004640F2">
      <w:pPr>
        <w:pStyle w:val="NormalTahoma"/>
        <w:numPr>
          <w:ilvl w:val="0"/>
          <w:numId w:val="17"/>
        </w:numPr>
        <w:tabs>
          <w:tab w:val="left" w:pos="748"/>
        </w:tabs>
        <w:rPr>
          <w:rFonts w:ascii="Times New Roman" w:hAnsi="Times New Roman" w:cs="Times New Roman"/>
        </w:rPr>
      </w:pPr>
      <w:r w:rsidRPr="002B089D">
        <w:rPr>
          <w:rFonts w:ascii="Times New Roman" w:hAnsi="Times New Roman" w:cs="Times New Roman"/>
        </w:rPr>
        <w:t xml:space="preserve">  should be addressed to the Contracting Authority at the address indicated in the Special Regulations;</w:t>
      </w:r>
    </w:p>
    <w:p w:rsidR="00670B12" w:rsidRPr="002B089D" w:rsidRDefault="00670B12" w:rsidP="00670B12">
      <w:pPr>
        <w:pStyle w:val="NormalTahoma"/>
        <w:tabs>
          <w:tab w:val="left" w:pos="748"/>
        </w:tabs>
        <w:ind w:left="728" w:firstLine="0"/>
        <w:rPr>
          <w:rFonts w:ascii="Times New Roman" w:hAnsi="Times New Roman" w:cs="Times New Roman"/>
        </w:rPr>
      </w:pPr>
    </w:p>
    <w:p w:rsidR="00670B12" w:rsidRPr="002B089D" w:rsidRDefault="005073E8" w:rsidP="004640F2">
      <w:pPr>
        <w:pStyle w:val="NormalTahoma"/>
        <w:numPr>
          <w:ilvl w:val="0"/>
          <w:numId w:val="17"/>
        </w:numPr>
        <w:tabs>
          <w:tab w:val="left" w:pos="748"/>
        </w:tabs>
        <w:rPr>
          <w:rFonts w:ascii="Times New Roman" w:hAnsi="Times New Roman" w:cs="Times New Roman"/>
        </w:rPr>
      </w:pPr>
      <w:r w:rsidRPr="002B089D">
        <w:rPr>
          <w:rFonts w:ascii="Times New Roman" w:hAnsi="Times New Roman" w:cs="Times New Roman"/>
        </w:rPr>
        <w:t xml:space="preserve">should bear the name of the project as well as the subject and number of the invitation to tender indicated in the Special Regulations and the inscription   </w:t>
      </w:r>
    </w:p>
    <w:p w:rsidR="00670B12" w:rsidRPr="002B089D" w:rsidRDefault="00670B12" w:rsidP="00670B12">
      <w:pPr>
        <w:pStyle w:val="NormalTahoma"/>
        <w:tabs>
          <w:tab w:val="left" w:pos="709"/>
        </w:tabs>
        <w:rPr>
          <w:rFonts w:ascii="Times New Roman" w:hAnsi="Times New Roman" w:cs="Times New Roman"/>
        </w:rPr>
      </w:pPr>
    </w:p>
    <w:p w:rsidR="005073E8" w:rsidRPr="002B089D" w:rsidRDefault="005073E8" w:rsidP="00670B12">
      <w:pPr>
        <w:pStyle w:val="NormalTahoma"/>
        <w:tabs>
          <w:tab w:val="left" w:pos="709"/>
        </w:tabs>
        <w:ind w:left="374" w:firstLine="619"/>
        <w:rPr>
          <w:rFonts w:ascii="Times New Roman" w:hAnsi="Times New Roman" w:cs="Times New Roman"/>
          <w:b/>
          <w:i/>
        </w:rPr>
      </w:pPr>
      <w:r w:rsidRPr="002B089D">
        <w:rPr>
          <w:rFonts w:ascii="Times New Roman" w:hAnsi="Times New Roman" w:cs="Times New Roman"/>
          <w:b/>
          <w:i/>
        </w:rPr>
        <w:t>“TO BE OPENED ONLY DURING THE BID-OPENING SESSION”.</w:t>
      </w:r>
    </w:p>
    <w:p w:rsidR="005073E8" w:rsidRPr="002B089D" w:rsidRDefault="005073E8" w:rsidP="005073E8">
      <w:pPr>
        <w:pStyle w:val="NormalTahoma"/>
        <w:tabs>
          <w:tab w:val="left" w:pos="748"/>
        </w:tabs>
        <w:ind w:left="374"/>
        <w:rPr>
          <w:rFonts w:ascii="Times New Roman" w:hAnsi="Times New Roman" w:cs="Times New Roman"/>
        </w:rPr>
      </w:pPr>
    </w:p>
    <w:p w:rsidR="005073E8" w:rsidRPr="002B089D" w:rsidRDefault="005073E8" w:rsidP="00670B12">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1</w:t>
      </w:r>
      <w:r w:rsidRPr="002B089D">
        <w:rPr>
          <w:rFonts w:ascii="Times New Roman" w:hAnsi="Times New Roman" w:cs="Times New Roman"/>
        </w:rPr>
        <w:t xml:space="preserve">.3 The internal envelopes should equally carry the name and address of the bidder in a way as to enable the Contracting Authority return the sealed offer if it is not opened.  </w:t>
      </w:r>
    </w:p>
    <w:p w:rsidR="005073E8" w:rsidRPr="002B089D" w:rsidRDefault="005073E8" w:rsidP="005073E8">
      <w:pPr>
        <w:pStyle w:val="NormalTahoma"/>
        <w:tabs>
          <w:tab w:val="left" w:pos="748"/>
        </w:tabs>
        <w:ind w:left="374"/>
        <w:rPr>
          <w:rFonts w:ascii="Times New Roman" w:hAnsi="Times New Roman" w:cs="Times New Roman"/>
        </w:rPr>
      </w:pPr>
    </w:p>
    <w:p w:rsidR="005073E8" w:rsidRPr="002B089D" w:rsidRDefault="005073E8" w:rsidP="00670B12">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1</w:t>
      </w:r>
      <w:r w:rsidRPr="002B089D">
        <w:rPr>
          <w:rFonts w:ascii="Times New Roman" w:hAnsi="Times New Roman" w:cs="Times New Roman"/>
        </w:rPr>
        <w:t xml:space="preserve">.4 If the external envelopes are not sealed and marked as indicated in article </w:t>
      </w:r>
      <w:r w:rsidR="00C63544" w:rsidRPr="002B089D">
        <w:rPr>
          <w:rFonts w:ascii="Times New Roman" w:hAnsi="Times New Roman" w:cs="Times New Roman"/>
        </w:rPr>
        <w:t xml:space="preserve">21(1) and </w:t>
      </w:r>
      <w:r w:rsidRPr="002B089D">
        <w:rPr>
          <w:rFonts w:ascii="Times New Roman" w:hAnsi="Times New Roman" w:cs="Times New Roman"/>
        </w:rPr>
        <w:t>2</w:t>
      </w:r>
      <w:r w:rsidR="00C63544" w:rsidRPr="002B089D">
        <w:rPr>
          <w:rFonts w:ascii="Times New Roman" w:hAnsi="Times New Roman" w:cs="Times New Roman"/>
        </w:rPr>
        <w:t>1</w:t>
      </w:r>
      <w:r w:rsidRPr="002B089D">
        <w:rPr>
          <w:rFonts w:ascii="Times New Roman" w:hAnsi="Times New Roman" w:cs="Times New Roman"/>
        </w:rPr>
        <w:t xml:space="preserve">(2) above, the Contracting Authority shall not be responsible if the </w:t>
      </w:r>
      <w:r w:rsidR="00670B12" w:rsidRPr="002B089D">
        <w:rPr>
          <w:rFonts w:ascii="Times New Roman" w:hAnsi="Times New Roman" w:cs="Times New Roman"/>
        </w:rPr>
        <w:t>bid</w:t>
      </w:r>
      <w:r w:rsidRPr="002B089D">
        <w:rPr>
          <w:rFonts w:ascii="Times New Roman" w:hAnsi="Times New Roman" w:cs="Times New Roman"/>
        </w:rPr>
        <w:t xml:space="preserve"> is misplaced or opened prematurely.</w:t>
      </w:r>
    </w:p>
    <w:p w:rsidR="00C63544" w:rsidRPr="002B089D" w:rsidRDefault="00C63544" w:rsidP="00C63544">
      <w:pPr>
        <w:pStyle w:val="NormalTahoma"/>
        <w:tabs>
          <w:tab w:val="left" w:pos="748"/>
        </w:tabs>
        <w:ind w:left="0" w:firstLine="0"/>
        <w:jc w:val="both"/>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b/>
        </w:rPr>
      </w:pPr>
      <w:r w:rsidRPr="002B089D">
        <w:rPr>
          <w:rFonts w:ascii="Times New Roman" w:hAnsi="Times New Roman" w:cs="Times New Roman"/>
          <w:b/>
        </w:rPr>
        <w:t>Article 2</w:t>
      </w:r>
      <w:r w:rsidR="00C63544" w:rsidRPr="002B089D">
        <w:rPr>
          <w:rFonts w:ascii="Times New Roman" w:hAnsi="Times New Roman" w:cs="Times New Roman"/>
          <w:b/>
        </w:rPr>
        <w:t>2</w:t>
      </w:r>
      <w:r w:rsidRPr="002B089D">
        <w:rPr>
          <w:rFonts w:ascii="Times New Roman" w:hAnsi="Times New Roman" w:cs="Times New Roman"/>
          <w:b/>
        </w:rPr>
        <w:t xml:space="preserve">: Date and time limit for submission of </w:t>
      </w:r>
      <w:r w:rsidR="00670B12" w:rsidRPr="002B089D">
        <w:rPr>
          <w:rFonts w:ascii="Times New Roman" w:hAnsi="Times New Roman" w:cs="Times New Roman"/>
          <w:b/>
        </w:rPr>
        <w:t>bids</w:t>
      </w:r>
    </w:p>
    <w:p w:rsidR="00C63544" w:rsidRPr="002B089D" w:rsidRDefault="00C63544" w:rsidP="005073E8">
      <w:pPr>
        <w:pStyle w:val="NormalTahoma"/>
        <w:tabs>
          <w:tab w:val="left" w:pos="748"/>
        </w:tabs>
        <w:ind w:left="374"/>
        <w:jc w:val="both"/>
        <w:rPr>
          <w:rFonts w:ascii="Times New Roman" w:hAnsi="Times New Roman" w:cs="Times New Roman"/>
          <w:b/>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2</w:t>
      </w:r>
      <w:r w:rsidRPr="002B089D">
        <w:rPr>
          <w:rFonts w:ascii="Times New Roman" w:hAnsi="Times New Roman" w:cs="Times New Roman"/>
        </w:rPr>
        <w:t xml:space="preserve">.1 The </w:t>
      </w:r>
      <w:r w:rsidR="00670B12" w:rsidRPr="002B089D">
        <w:rPr>
          <w:rFonts w:ascii="Times New Roman" w:hAnsi="Times New Roman" w:cs="Times New Roman"/>
        </w:rPr>
        <w:t>bids</w:t>
      </w:r>
      <w:r w:rsidRPr="002B089D">
        <w:rPr>
          <w:rFonts w:ascii="Times New Roman" w:hAnsi="Times New Roman" w:cs="Times New Roman"/>
        </w:rPr>
        <w:t xml:space="preserve"> must be received by the Contracting Authority at the address specified in article 2</w:t>
      </w:r>
      <w:r w:rsidR="00C63544" w:rsidRPr="002B089D">
        <w:rPr>
          <w:rFonts w:ascii="Times New Roman" w:hAnsi="Times New Roman" w:cs="Times New Roman"/>
        </w:rPr>
        <w:t>1(2</w:t>
      </w:r>
      <w:r w:rsidRPr="002B089D">
        <w:rPr>
          <w:rFonts w:ascii="Times New Roman" w:hAnsi="Times New Roman" w:cs="Times New Roman"/>
        </w:rPr>
        <w:t>) of the Special Regulations not later than the date and time stated in the Special Regulations of the invitation to tender.</w:t>
      </w:r>
    </w:p>
    <w:p w:rsidR="005073E8" w:rsidRPr="002B089D" w:rsidRDefault="005073E8" w:rsidP="005073E8">
      <w:pPr>
        <w:pStyle w:val="NormalTahoma"/>
        <w:tabs>
          <w:tab w:val="left" w:pos="748"/>
        </w:tabs>
        <w:ind w:left="374"/>
        <w:jc w:val="both"/>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2</w:t>
      </w:r>
      <w:r w:rsidRPr="002B089D">
        <w:rPr>
          <w:rFonts w:ascii="Times New Roman" w:hAnsi="Times New Roman" w:cs="Times New Roman"/>
        </w:rPr>
        <w:t xml:space="preserve">.2 The Contracting Authority may, at his discretion, postpone the deadline set for the submission of the </w:t>
      </w:r>
      <w:r w:rsidR="00670B12" w:rsidRPr="002B089D">
        <w:rPr>
          <w:rFonts w:ascii="Times New Roman" w:hAnsi="Times New Roman" w:cs="Times New Roman"/>
        </w:rPr>
        <w:t>bids</w:t>
      </w:r>
      <w:r w:rsidRPr="002B089D">
        <w:rPr>
          <w:rFonts w:ascii="Times New Roman" w:hAnsi="Times New Roman" w:cs="Times New Roman"/>
        </w:rPr>
        <w:t xml:space="preserve"> by publishing an addendum in accordance with the provisions of article 9 of the General Regulations.  In this case, all the rights and obligations of the Contracting Authority and bidders previously governed by the initial date will henceforth be governed by the new date.</w:t>
      </w:r>
    </w:p>
    <w:p w:rsidR="00670B12" w:rsidRPr="002B089D" w:rsidRDefault="00670B12" w:rsidP="00AD3880">
      <w:pPr>
        <w:pStyle w:val="NormalTahoma"/>
        <w:tabs>
          <w:tab w:val="left" w:pos="748"/>
        </w:tabs>
        <w:ind w:left="0" w:firstLine="0"/>
        <w:jc w:val="both"/>
        <w:rPr>
          <w:rFonts w:ascii="Times New Roman" w:hAnsi="Times New Roman" w:cs="Times New Roman"/>
          <w:b/>
        </w:rPr>
      </w:pPr>
    </w:p>
    <w:p w:rsidR="005073E8" w:rsidRPr="002B089D" w:rsidRDefault="005073E8" w:rsidP="005073E8">
      <w:pPr>
        <w:pStyle w:val="NormalTahoma"/>
        <w:tabs>
          <w:tab w:val="left" w:pos="748"/>
        </w:tabs>
        <w:ind w:left="374"/>
        <w:jc w:val="both"/>
        <w:rPr>
          <w:rFonts w:ascii="Times New Roman" w:hAnsi="Times New Roman" w:cs="Times New Roman"/>
          <w:b/>
        </w:rPr>
      </w:pPr>
      <w:r w:rsidRPr="002B089D">
        <w:rPr>
          <w:rFonts w:ascii="Times New Roman" w:hAnsi="Times New Roman" w:cs="Times New Roman"/>
          <w:b/>
        </w:rPr>
        <w:t>Article 2</w:t>
      </w:r>
      <w:r w:rsidR="00C63544" w:rsidRPr="002B089D">
        <w:rPr>
          <w:rFonts w:ascii="Times New Roman" w:hAnsi="Times New Roman" w:cs="Times New Roman"/>
          <w:b/>
        </w:rPr>
        <w:t>3</w:t>
      </w:r>
      <w:r w:rsidRPr="002B089D">
        <w:rPr>
          <w:rFonts w:ascii="Times New Roman" w:hAnsi="Times New Roman" w:cs="Times New Roman"/>
          <w:b/>
        </w:rPr>
        <w:t xml:space="preserve">: Late </w:t>
      </w:r>
      <w:r w:rsidR="00670B12" w:rsidRPr="002B089D">
        <w:rPr>
          <w:rFonts w:ascii="Times New Roman" w:hAnsi="Times New Roman" w:cs="Times New Roman"/>
          <w:b/>
        </w:rPr>
        <w:t>bids</w:t>
      </w:r>
    </w:p>
    <w:p w:rsidR="005073E8" w:rsidRPr="002B089D" w:rsidRDefault="005073E8" w:rsidP="005073E8">
      <w:pPr>
        <w:pStyle w:val="NormalTahoma"/>
        <w:tabs>
          <w:tab w:val="left" w:pos="748"/>
        </w:tabs>
        <w:ind w:left="374"/>
        <w:jc w:val="both"/>
        <w:rPr>
          <w:rFonts w:ascii="Times New Roman" w:hAnsi="Times New Roman" w:cs="Times New Roman"/>
          <w:b/>
        </w:rPr>
      </w:pPr>
    </w:p>
    <w:p w:rsidR="005073E8" w:rsidRPr="002B089D" w:rsidRDefault="005073E8" w:rsidP="00670B12">
      <w:pPr>
        <w:pStyle w:val="NormalTahoma"/>
        <w:tabs>
          <w:tab w:val="left" w:pos="748"/>
        </w:tabs>
        <w:ind w:left="374" w:firstLine="0"/>
        <w:jc w:val="both"/>
        <w:rPr>
          <w:rFonts w:ascii="Times New Roman" w:hAnsi="Times New Roman" w:cs="Times New Roman"/>
        </w:rPr>
      </w:pPr>
      <w:r w:rsidRPr="002B089D">
        <w:rPr>
          <w:rFonts w:ascii="Times New Roman" w:hAnsi="Times New Roman" w:cs="Times New Roman"/>
        </w:rPr>
        <w:t xml:space="preserve">Any </w:t>
      </w:r>
      <w:r w:rsidR="00670B12" w:rsidRPr="002B089D">
        <w:rPr>
          <w:rFonts w:ascii="Times New Roman" w:hAnsi="Times New Roman" w:cs="Times New Roman"/>
        </w:rPr>
        <w:t>bid</w:t>
      </w:r>
      <w:r w:rsidRPr="002B089D">
        <w:rPr>
          <w:rFonts w:ascii="Times New Roman" w:hAnsi="Times New Roman" w:cs="Times New Roman"/>
        </w:rPr>
        <w:t xml:space="preserve"> received by the Contracting Authority beyond the deadline for the submission of </w:t>
      </w:r>
      <w:r w:rsidR="00670B12" w:rsidRPr="002B089D">
        <w:rPr>
          <w:rFonts w:ascii="Times New Roman" w:hAnsi="Times New Roman" w:cs="Times New Roman"/>
        </w:rPr>
        <w:t>bids</w:t>
      </w:r>
      <w:r w:rsidRPr="002B089D">
        <w:rPr>
          <w:rFonts w:ascii="Times New Roman" w:hAnsi="Times New Roman" w:cs="Times New Roman"/>
        </w:rPr>
        <w:t xml:space="preserve"> set by the Contracting Authority in application of article 2</w:t>
      </w:r>
      <w:r w:rsidR="00C63544" w:rsidRPr="002B089D">
        <w:rPr>
          <w:rFonts w:ascii="Times New Roman" w:hAnsi="Times New Roman" w:cs="Times New Roman"/>
        </w:rPr>
        <w:t>2</w:t>
      </w:r>
      <w:r w:rsidRPr="002B089D">
        <w:rPr>
          <w:rFonts w:ascii="Times New Roman" w:hAnsi="Times New Roman" w:cs="Times New Roman"/>
        </w:rPr>
        <w:t xml:space="preserve"> of the General Regulations shall be declared late and consequently rejected.</w:t>
      </w:r>
    </w:p>
    <w:p w:rsidR="005073E8" w:rsidRPr="002B089D" w:rsidRDefault="005073E8" w:rsidP="00AD3880">
      <w:pPr>
        <w:pStyle w:val="NormalTahoma"/>
        <w:tabs>
          <w:tab w:val="left" w:pos="748"/>
        </w:tabs>
        <w:ind w:left="0" w:firstLine="0"/>
        <w:jc w:val="both"/>
        <w:rPr>
          <w:rFonts w:ascii="Times New Roman" w:hAnsi="Times New Roman" w:cs="Times New Roman"/>
          <w:b/>
        </w:rPr>
      </w:pPr>
    </w:p>
    <w:p w:rsidR="005073E8" w:rsidRPr="002B089D" w:rsidRDefault="005073E8" w:rsidP="005073E8">
      <w:pPr>
        <w:pStyle w:val="NormalTahoma"/>
        <w:tabs>
          <w:tab w:val="left" w:pos="748"/>
        </w:tabs>
        <w:ind w:left="-187" w:firstLine="0"/>
        <w:jc w:val="both"/>
        <w:rPr>
          <w:rFonts w:ascii="Times New Roman" w:hAnsi="Times New Roman" w:cs="Times New Roman"/>
          <w:b/>
        </w:rPr>
      </w:pPr>
      <w:r w:rsidRPr="002B089D">
        <w:rPr>
          <w:rFonts w:ascii="Times New Roman" w:hAnsi="Times New Roman" w:cs="Times New Roman"/>
          <w:b/>
        </w:rPr>
        <w:t>Article 2</w:t>
      </w:r>
      <w:r w:rsidR="00C63544" w:rsidRPr="002B089D">
        <w:rPr>
          <w:rFonts w:ascii="Times New Roman" w:hAnsi="Times New Roman" w:cs="Times New Roman"/>
          <w:b/>
        </w:rPr>
        <w:t>4</w:t>
      </w:r>
      <w:r w:rsidRPr="002B089D">
        <w:rPr>
          <w:rFonts w:ascii="Times New Roman" w:hAnsi="Times New Roman" w:cs="Times New Roman"/>
          <w:b/>
        </w:rPr>
        <w:t xml:space="preserve">:  Modification, substitution and withdrawal of </w:t>
      </w:r>
      <w:r w:rsidR="00670B12" w:rsidRPr="002B089D">
        <w:rPr>
          <w:rFonts w:ascii="Times New Roman" w:hAnsi="Times New Roman" w:cs="Times New Roman"/>
          <w:b/>
        </w:rPr>
        <w:t>bids</w:t>
      </w:r>
    </w:p>
    <w:p w:rsidR="005073E8" w:rsidRPr="002B089D" w:rsidRDefault="005073E8" w:rsidP="005073E8">
      <w:pPr>
        <w:pStyle w:val="NormalTahoma"/>
        <w:tabs>
          <w:tab w:val="left" w:pos="748"/>
        </w:tabs>
        <w:ind w:left="-187" w:firstLine="0"/>
        <w:jc w:val="both"/>
        <w:rPr>
          <w:rFonts w:ascii="Times New Roman" w:hAnsi="Times New Roman" w:cs="Times New Roman"/>
          <w:b/>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4</w:t>
      </w:r>
      <w:r w:rsidRPr="002B089D">
        <w:rPr>
          <w:rFonts w:ascii="Times New Roman" w:hAnsi="Times New Roman" w:cs="Times New Roman"/>
        </w:rPr>
        <w:t xml:space="preserve">.1 A bidder may modify, replace or withdraw his </w:t>
      </w:r>
      <w:r w:rsidR="00670B12" w:rsidRPr="002B089D">
        <w:rPr>
          <w:rFonts w:ascii="Times New Roman" w:hAnsi="Times New Roman" w:cs="Times New Roman"/>
        </w:rPr>
        <w:t>bid</w:t>
      </w:r>
      <w:r w:rsidRPr="002B089D">
        <w:rPr>
          <w:rFonts w:ascii="Times New Roman" w:hAnsi="Times New Roman" w:cs="Times New Roman"/>
        </w:rPr>
        <w:t xml:space="preserve"> after submitting it, on condition that the written notification of the modification or withdrawal is received by the Contracting Authority prior to the end of the time-limit prescribed for the submission of </w:t>
      </w:r>
      <w:r w:rsidR="00670B12" w:rsidRPr="002B089D">
        <w:rPr>
          <w:rFonts w:ascii="Times New Roman" w:hAnsi="Times New Roman" w:cs="Times New Roman"/>
        </w:rPr>
        <w:t>bids</w:t>
      </w:r>
      <w:r w:rsidRPr="002B089D">
        <w:rPr>
          <w:rFonts w:ascii="Times New Roman" w:hAnsi="Times New Roman" w:cs="Times New Roman"/>
        </w:rPr>
        <w:t xml:space="preserve">. The said notification must be signed by an authorised representative in application of article 21(2) of the General Regulations. </w:t>
      </w: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ab/>
      </w: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ab/>
        <w:t>The modification or the corresponding replacement offer must be attached to the written notification. As the case may be, the envelopes must bear the inscription “</w:t>
      </w:r>
      <w:r w:rsidRPr="002B089D">
        <w:rPr>
          <w:rFonts w:ascii="Times New Roman" w:hAnsi="Times New Roman" w:cs="Times New Roman"/>
          <w:b/>
        </w:rPr>
        <w:t>WITHDRAWAL</w:t>
      </w:r>
      <w:r w:rsidRPr="002B089D">
        <w:rPr>
          <w:rFonts w:ascii="Times New Roman" w:hAnsi="Times New Roman" w:cs="Times New Roman"/>
        </w:rPr>
        <w:t>”, and “</w:t>
      </w:r>
      <w:r w:rsidRPr="002B089D">
        <w:rPr>
          <w:rFonts w:ascii="Times New Roman" w:hAnsi="Times New Roman" w:cs="Times New Roman"/>
          <w:b/>
        </w:rPr>
        <w:t>REPLACEMENT</w:t>
      </w:r>
      <w:r w:rsidR="00505A47" w:rsidRPr="002B089D">
        <w:rPr>
          <w:rFonts w:ascii="Times New Roman" w:hAnsi="Times New Roman" w:cs="Times New Roman"/>
          <w:b/>
        </w:rPr>
        <w:t xml:space="preserve"> OF </w:t>
      </w:r>
      <w:r w:rsidR="00670B12" w:rsidRPr="002B089D">
        <w:rPr>
          <w:rFonts w:ascii="Times New Roman" w:hAnsi="Times New Roman" w:cs="Times New Roman"/>
          <w:b/>
        </w:rPr>
        <w:t>BID</w:t>
      </w:r>
      <w:r w:rsidRPr="002B089D">
        <w:rPr>
          <w:rFonts w:ascii="Times New Roman" w:hAnsi="Times New Roman" w:cs="Times New Roman"/>
        </w:rPr>
        <w:t>” or “</w:t>
      </w:r>
      <w:r w:rsidRPr="002B089D">
        <w:rPr>
          <w:rFonts w:ascii="Times New Roman" w:hAnsi="Times New Roman" w:cs="Times New Roman"/>
          <w:b/>
        </w:rPr>
        <w:t>MODIFICATION</w:t>
      </w:r>
      <w:r w:rsidRPr="002B089D">
        <w:rPr>
          <w:rFonts w:ascii="Times New Roman" w:hAnsi="Times New Roman" w:cs="Times New Roman"/>
        </w:rPr>
        <w:t>”.</w:t>
      </w:r>
    </w:p>
    <w:p w:rsidR="005073E8" w:rsidRPr="002B089D" w:rsidRDefault="005073E8" w:rsidP="005073E8">
      <w:pPr>
        <w:pStyle w:val="NormalTahoma"/>
        <w:tabs>
          <w:tab w:val="left" w:pos="748"/>
        </w:tabs>
        <w:ind w:left="374"/>
        <w:jc w:val="both"/>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4</w:t>
      </w:r>
      <w:r w:rsidRPr="002B089D">
        <w:rPr>
          <w:rFonts w:ascii="Times New Roman" w:hAnsi="Times New Roman" w:cs="Times New Roman"/>
        </w:rPr>
        <w:t>.2 The notification of modification, replacement or withdrawal should be prepared, sealed, marked and forwarded in accordance with the provisions of article 22 of the General Regulations. The withdrawal may equally be notified by telephone but should, in this case, be confirmed by a duly signed written notification whose date, post mark being authentic, must not be posterior to the time-limit set for the submission of offers.</w:t>
      </w:r>
    </w:p>
    <w:p w:rsidR="005073E8" w:rsidRPr="002B089D" w:rsidRDefault="005073E8" w:rsidP="005073E8">
      <w:pPr>
        <w:pStyle w:val="NormalTahoma"/>
        <w:tabs>
          <w:tab w:val="left" w:pos="748"/>
        </w:tabs>
        <w:ind w:left="374"/>
        <w:jc w:val="both"/>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lastRenderedPageBreak/>
        <w:t>2</w:t>
      </w:r>
      <w:r w:rsidR="00C63544" w:rsidRPr="002B089D">
        <w:rPr>
          <w:rFonts w:ascii="Times New Roman" w:hAnsi="Times New Roman" w:cs="Times New Roman"/>
        </w:rPr>
        <w:t>4</w:t>
      </w:r>
      <w:r w:rsidRPr="002B089D">
        <w:rPr>
          <w:rFonts w:ascii="Times New Roman" w:hAnsi="Times New Roman" w:cs="Times New Roman"/>
        </w:rPr>
        <w:t xml:space="preserve">.3 </w:t>
      </w:r>
      <w:r w:rsidR="00670B12" w:rsidRPr="002B089D">
        <w:rPr>
          <w:rFonts w:ascii="Times New Roman" w:hAnsi="Times New Roman" w:cs="Times New Roman"/>
        </w:rPr>
        <w:t>Bids</w:t>
      </w:r>
      <w:r w:rsidRPr="002B089D">
        <w:rPr>
          <w:rFonts w:ascii="Times New Roman" w:hAnsi="Times New Roman" w:cs="Times New Roman"/>
        </w:rPr>
        <w:t xml:space="preserve"> being requested to be withdrawn in application of article 25(1) shall be returned unopened.</w:t>
      </w:r>
    </w:p>
    <w:p w:rsidR="005073E8" w:rsidRPr="002B089D" w:rsidRDefault="005073E8" w:rsidP="005073E8">
      <w:pPr>
        <w:pStyle w:val="NormalTahoma"/>
        <w:tabs>
          <w:tab w:val="left" w:pos="748"/>
        </w:tabs>
        <w:ind w:left="0" w:firstLine="0"/>
        <w:jc w:val="both"/>
        <w:rPr>
          <w:rFonts w:ascii="Times New Roman" w:hAnsi="Times New Roman" w:cs="Times New Roman"/>
        </w:rPr>
      </w:pPr>
    </w:p>
    <w:p w:rsidR="005073E8" w:rsidRPr="002B089D" w:rsidRDefault="005073E8" w:rsidP="00E85562">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4</w:t>
      </w:r>
      <w:r w:rsidRPr="002B089D">
        <w:rPr>
          <w:rFonts w:ascii="Times New Roman" w:hAnsi="Times New Roman" w:cs="Times New Roman"/>
        </w:rPr>
        <w:t xml:space="preserve">.4 No </w:t>
      </w:r>
      <w:r w:rsidR="00670B12" w:rsidRPr="002B089D">
        <w:rPr>
          <w:rFonts w:ascii="Times New Roman" w:hAnsi="Times New Roman" w:cs="Times New Roman"/>
        </w:rPr>
        <w:t>bid</w:t>
      </w:r>
      <w:r w:rsidRPr="002B089D">
        <w:rPr>
          <w:rFonts w:ascii="Times New Roman" w:hAnsi="Times New Roman" w:cs="Times New Roman"/>
        </w:rPr>
        <w:t xml:space="preserve"> may be withdrawn in the interval between the deadline set for the submission of </w:t>
      </w:r>
      <w:r w:rsidR="00670B12" w:rsidRPr="002B089D">
        <w:rPr>
          <w:rFonts w:ascii="Times New Roman" w:hAnsi="Times New Roman" w:cs="Times New Roman"/>
        </w:rPr>
        <w:t>bids</w:t>
      </w:r>
      <w:r w:rsidRPr="002B089D">
        <w:rPr>
          <w:rFonts w:ascii="Times New Roman" w:hAnsi="Times New Roman" w:cs="Times New Roman"/>
        </w:rPr>
        <w:t xml:space="preserve"> and the expiry of the validity period of the </w:t>
      </w:r>
      <w:r w:rsidR="00670B12" w:rsidRPr="002B089D">
        <w:rPr>
          <w:rFonts w:ascii="Times New Roman" w:hAnsi="Times New Roman" w:cs="Times New Roman"/>
        </w:rPr>
        <w:t>bids</w:t>
      </w:r>
      <w:r w:rsidRPr="002B089D">
        <w:rPr>
          <w:rFonts w:ascii="Times New Roman" w:hAnsi="Times New Roman" w:cs="Times New Roman"/>
        </w:rPr>
        <w:t xml:space="preserve"> set in the model </w:t>
      </w:r>
      <w:r w:rsidR="00670B12" w:rsidRPr="002B089D">
        <w:rPr>
          <w:rFonts w:ascii="Times New Roman" w:hAnsi="Times New Roman" w:cs="Times New Roman"/>
        </w:rPr>
        <w:t>bid</w:t>
      </w:r>
      <w:r w:rsidRPr="002B089D">
        <w:rPr>
          <w:rFonts w:ascii="Times New Roman" w:hAnsi="Times New Roman" w:cs="Times New Roman"/>
        </w:rPr>
        <w:t xml:space="preserve">. The withdrawal of a </w:t>
      </w:r>
      <w:r w:rsidR="00670B12" w:rsidRPr="002B089D">
        <w:rPr>
          <w:rFonts w:ascii="Times New Roman" w:hAnsi="Times New Roman" w:cs="Times New Roman"/>
        </w:rPr>
        <w:t>bid</w:t>
      </w:r>
      <w:r w:rsidRPr="002B089D">
        <w:rPr>
          <w:rFonts w:ascii="Times New Roman" w:hAnsi="Times New Roman" w:cs="Times New Roman"/>
        </w:rPr>
        <w:t xml:space="preserve"> by a bidder duri</w:t>
      </w:r>
      <w:r w:rsidR="00670B12" w:rsidRPr="002B089D">
        <w:rPr>
          <w:rFonts w:ascii="Times New Roman" w:hAnsi="Times New Roman" w:cs="Times New Roman"/>
        </w:rPr>
        <w:t>ng this interval may lead</w:t>
      </w:r>
      <w:r w:rsidRPr="002B089D">
        <w:rPr>
          <w:rFonts w:ascii="Times New Roman" w:hAnsi="Times New Roman" w:cs="Times New Roman"/>
        </w:rPr>
        <w:t xml:space="preserve"> to the confiscation of the bid bond in accordance with the provisions of article 19(6) of the General Regulations.</w:t>
      </w:r>
    </w:p>
    <w:p w:rsidR="005073E8" w:rsidRPr="002B089D" w:rsidRDefault="005073E8" w:rsidP="005073E8">
      <w:pPr>
        <w:pStyle w:val="NormalTahoma"/>
        <w:tabs>
          <w:tab w:val="left" w:pos="748"/>
        </w:tabs>
        <w:ind w:left="374"/>
        <w:jc w:val="both"/>
        <w:rPr>
          <w:rFonts w:ascii="Times New Roman" w:hAnsi="Times New Roman" w:cs="Times New Roman"/>
        </w:rPr>
      </w:pPr>
    </w:p>
    <w:p w:rsidR="005073E8" w:rsidRPr="002B089D" w:rsidRDefault="005073E8" w:rsidP="005073E8">
      <w:pPr>
        <w:pStyle w:val="NormalTahoma"/>
        <w:tabs>
          <w:tab w:val="left" w:pos="748"/>
        </w:tabs>
        <w:ind w:left="374"/>
        <w:jc w:val="center"/>
        <w:rPr>
          <w:rFonts w:ascii="Times New Roman" w:hAnsi="Times New Roman" w:cs="Times New Roman"/>
          <w:b/>
          <w:sz w:val="28"/>
          <w:szCs w:val="28"/>
        </w:rPr>
      </w:pPr>
      <w:r w:rsidRPr="002B089D">
        <w:rPr>
          <w:rFonts w:ascii="Times New Roman" w:hAnsi="Times New Roman" w:cs="Times New Roman"/>
          <w:b/>
          <w:sz w:val="28"/>
          <w:szCs w:val="28"/>
        </w:rPr>
        <w:t xml:space="preserve">E.  Opening of envelopes and evaluation of </w:t>
      </w:r>
      <w:r w:rsidR="00670B12" w:rsidRPr="002B089D">
        <w:rPr>
          <w:rFonts w:ascii="Times New Roman" w:hAnsi="Times New Roman" w:cs="Times New Roman"/>
          <w:b/>
          <w:sz w:val="28"/>
          <w:szCs w:val="28"/>
        </w:rPr>
        <w:t>bids</w:t>
      </w:r>
    </w:p>
    <w:p w:rsidR="005073E8" w:rsidRPr="002B089D" w:rsidRDefault="005073E8" w:rsidP="005073E8">
      <w:pPr>
        <w:pStyle w:val="NormalTahoma"/>
        <w:tabs>
          <w:tab w:val="left" w:pos="748"/>
        </w:tabs>
        <w:ind w:left="374"/>
        <w:jc w:val="both"/>
        <w:rPr>
          <w:rFonts w:ascii="Times New Roman" w:hAnsi="Times New Roman" w:cs="Times New Roman"/>
          <w:b/>
          <w:sz w:val="28"/>
          <w:szCs w:val="28"/>
        </w:rPr>
      </w:pPr>
    </w:p>
    <w:p w:rsidR="005073E8" w:rsidRPr="002B089D" w:rsidRDefault="005073E8" w:rsidP="005073E8">
      <w:pPr>
        <w:pStyle w:val="NormalTahoma"/>
        <w:tabs>
          <w:tab w:val="left" w:pos="748"/>
        </w:tabs>
        <w:ind w:left="374"/>
        <w:jc w:val="both"/>
        <w:rPr>
          <w:rFonts w:ascii="Times New Roman" w:hAnsi="Times New Roman" w:cs="Times New Roman"/>
          <w:b/>
        </w:rPr>
      </w:pPr>
      <w:r w:rsidRPr="002B089D">
        <w:rPr>
          <w:rFonts w:ascii="Times New Roman" w:hAnsi="Times New Roman" w:cs="Times New Roman"/>
          <w:b/>
        </w:rPr>
        <w:t>Article 2</w:t>
      </w:r>
      <w:r w:rsidR="00C63544" w:rsidRPr="002B089D">
        <w:rPr>
          <w:rFonts w:ascii="Times New Roman" w:hAnsi="Times New Roman" w:cs="Times New Roman"/>
          <w:b/>
        </w:rPr>
        <w:t>5</w:t>
      </w:r>
      <w:r w:rsidRPr="002B089D">
        <w:rPr>
          <w:rFonts w:ascii="Times New Roman" w:hAnsi="Times New Roman" w:cs="Times New Roman"/>
          <w:b/>
        </w:rPr>
        <w:t>: Opening of envelopes and petitions</w:t>
      </w:r>
    </w:p>
    <w:p w:rsidR="005073E8" w:rsidRPr="002B089D" w:rsidRDefault="005073E8" w:rsidP="005073E8">
      <w:pPr>
        <w:pStyle w:val="NormalTahoma"/>
        <w:tabs>
          <w:tab w:val="left" w:pos="748"/>
        </w:tabs>
        <w:ind w:left="374"/>
        <w:jc w:val="both"/>
        <w:rPr>
          <w:rFonts w:ascii="Times New Roman" w:hAnsi="Times New Roman" w:cs="Times New Roman"/>
          <w:b/>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5</w:t>
      </w:r>
      <w:r w:rsidRPr="002B089D">
        <w:rPr>
          <w:rFonts w:ascii="Times New Roman" w:hAnsi="Times New Roman" w:cs="Times New Roman"/>
        </w:rPr>
        <w:t>.1 The competent Tenders Board shall open the envelopes in single or two phases in the presence of the representatives of bidders who wish to attend and who have a perfect mastery of the file, at the date, time and address specified in the Special Regulations. Representatives of bidders present shall sign a register attesting to their presence. A single phase opening shall be appropriate where the quali</w:t>
      </w:r>
      <w:r w:rsidR="00670B12" w:rsidRPr="002B089D">
        <w:rPr>
          <w:rFonts w:ascii="Times New Roman" w:hAnsi="Times New Roman" w:cs="Times New Roman"/>
        </w:rPr>
        <w:t>fi</w:t>
      </w:r>
      <w:r w:rsidRPr="002B089D">
        <w:rPr>
          <w:rFonts w:ascii="Times New Roman" w:hAnsi="Times New Roman" w:cs="Times New Roman"/>
        </w:rPr>
        <w:t>cation criteria are easily applicable.</w:t>
      </w:r>
    </w:p>
    <w:p w:rsidR="005073E8" w:rsidRPr="002B089D" w:rsidRDefault="005073E8" w:rsidP="005073E8">
      <w:pPr>
        <w:pStyle w:val="NormalTahoma"/>
        <w:tabs>
          <w:tab w:val="left" w:pos="748"/>
        </w:tabs>
        <w:ind w:left="374"/>
        <w:jc w:val="both"/>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5</w:t>
      </w:r>
      <w:r w:rsidRPr="002B089D">
        <w:rPr>
          <w:rFonts w:ascii="Times New Roman" w:hAnsi="Times New Roman" w:cs="Times New Roman"/>
        </w:rPr>
        <w:t xml:space="preserve">.2 Firstly, envelopes marked “withdrawal” shall be opened and the contents announced to the hearing of everyone, while the envelope containing the corresponding </w:t>
      </w:r>
      <w:r w:rsidR="00670B12" w:rsidRPr="002B089D">
        <w:rPr>
          <w:rFonts w:ascii="Times New Roman" w:hAnsi="Times New Roman" w:cs="Times New Roman"/>
        </w:rPr>
        <w:t>bid</w:t>
      </w:r>
      <w:r w:rsidRPr="002B089D">
        <w:rPr>
          <w:rFonts w:ascii="Times New Roman" w:hAnsi="Times New Roman" w:cs="Times New Roman"/>
        </w:rPr>
        <w:t xml:space="preserve"> shall be returned to the bidder unopened. Withdrawal of a</w:t>
      </w:r>
      <w:r w:rsidR="00670B12" w:rsidRPr="002B089D">
        <w:rPr>
          <w:rFonts w:ascii="Times New Roman" w:hAnsi="Times New Roman" w:cs="Times New Roman"/>
        </w:rPr>
        <w:t xml:space="preserve"> bid</w:t>
      </w:r>
      <w:r w:rsidRPr="002B089D">
        <w:rPr>
          <w:rFonts w:ascii="Times New Roman" w:hAnsi="Times New Roman" w:cs="Times New Roman"/>
        </w:rPr>
        <w:t xml:space="preserve"> shall be allowed only if the corresponding notification contains a valid empowerment of the signatory to request this withdrawal and if this notification is read to the hearing of everyone. Then the envelopes marked “Replacement offer” are opened and announced to the hearing of everyone and the new corresponding </w:t>
      </w:r>
      <w:r w:rsidR="00670B12" w:rsidRPr="002B089D">
        <w:rPr>
          <w:rFonts w:ascii="Times New Roman" w:hAnsi="Times New Roman" w:cs="Times New Roman"/>
        </w:rPr>
        <w:t>bid</w:t>
      </w:r>
      <w:r w:rsidRPr="002B089D">
        <w:rPr>
          <w:rFonts w:ascii="Times New Roman" w:hAnsi="Times New Roman" w:cs="Times New Roman"/>
        </w:rPr>
        <w:t xml:space="preserve"> substituted for the preceding one which will be sent to the bidder concerned unopened. </w:t>
      </w:r>
    </w:p>
    <w:p w:rsidR="00670B12" w:rsidRPr="002B089D" w:rsidRDefault="00670B12" w:rsidP="005073E8">
      <w:pPr>
        <w:pStyle w:val="NormalTahoma"/>
        <w:tabs>
          <w:tab w:val="left" w:pos="748"/>
        </w:tabs>
        <w:ind w:left="374"/>
        <w:jc w:val="both"/>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 xml:space="preserve">       The replacement of a</w:t>
      </w:r>
      <w:r w:rsidR="00670B12" w:rsidRPr="002B089D">
        <w:rPr>
          <w:rFonts w:ascii="Times New Roman" w:hAnsi="Times New Roman" w:cs="Times New Roman"/>
        </w:rPr>
        <w:t xml:space="preserve"> bid</w:t>
      </w:r>
      <w:r w:rsidRPr="002B089D">
        <w:rPr>
          <w:rFonts w:ascii="Times New Roman" w:hAnsi="Times New Roman" w:cs="Times New Roman"/>
        </w:rPr>
        <w:t xml:space="preserve"> shall only be allowed if the corresponding notification contains a valid empowerment of the signatory requesting the replacement and read to the hearing of everyone. Lastly, the envelopes marked “modification” shall be opened and their contents read to the hearing of everyone with the corresponding </w:t>
      </w:r>
      <w:r w:rsidR="00700EB4" w:rsidRPr="002B089D">
        <w:rPr>
          <w:rFonts w:ascii="Times New Roman" w:hAnsi="Times New Roman" w:cs="Times New Roman"/>
        </w:rPr>
        <w:t>bid</w:t>
      </w:r>
      <w:r w:rsidRPr="002B089D">
        <w:rPr>
          <w:rFonts w:ascii="Times New Roman" w:hAnsi="Times New Roman" w:cs="Times New Roman"/>
        </w:rPr>
        <w:t xml:space="preserve">. The modification of the </w:t>
      </w:r>
      <w:r w:rsidR="00700EB4" w:rsidRPr="002B089D">
        <w:rPr>
          <w:rFonts w:ascii="Times New Roman" w:hAnsi="Times New Roman" w:cs="Times New Roman"/>
        </w:rPr>
        <w:t>bid</w:t>
      </w:r>
      <w:r w:rsidRPr="002B089D">
        <w:rPr>
          <w:rFonts w:ascii="Times New Roman" w:hAnsi="Times New Roman" w:cs="Times New Roman"/>
        </w:rPr>
        <w:t xml:space="preserve"> shall only be allowed only if the corresponding notification contains a valid empowerment of the signatory requesting the modification and read to the hearing of everyone. Only </w:t>
      </w:r>
      <w:r w:rsidR="00700EB4" w:rsidRPr="002B089D">
        <w:rPr>
          <w:rFonts w:ascii="Times New Roman" w:hAnsi="Times New Roman" w:cs="Times New Roman"/>
        </w:rPr>
        <w:t>bids</w:t>
      </w:r>
      <w:r w:rsidRPr="002B089D">
        <w:rPr>
          <w:rFonts w:ascii="Times New Roman" w:hAnsi="Times New Roman" w:cs="Times New Roman"/>
        </w:rPr>
        <w:t xml:space="preserve"> which were opened and announced to the hearing of everyone during the opening of bids shall then be evaluated</w:t>
      </w:r>
    </w:p>
    <w:p w:rsidR="005073E8" w:rsidRPr="002B089D" w:rsidRDefault="005073E8" w:rsidP="005073E8">
      <w:pPr>
        <w:pStyle w:val="NormalTahoma"/>
        <w:tabs>
          <w:tab w:val="left" w:pos="748"/>
        </w:tabs>
        <w:ind w:left="0" w:firstLine="0"/>
        <w:jc w:val="both"/>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5</w:t>
      </w:r>
      <w:r w:rsidRPr="002B089D">
        <w:rPr>
          <w:rFonts w:ascii="Times New Roman" w:hAnsi="Times New Roman" w:cs="Times New Roman"/>
        </w:rPr>
        <w:t xml:space="preserve">.3 All envelopes shall be opened successively and the name of the bidder announced aloud as well as the possible modification mentioned, the price offered, including any rebates </w:t>
      </w:r>
      <w:r w:rsidRPr="002B089D">
        <w:rPr>
          <w:rFonts w:ascii="Times New Roman" w:hAnsi="Times New Roman" w:cs="Times New Roman"/>
          <w:i/>
        </w:rPr>
        <w:t xml:space="preserve">[in case of opening of financial </w:t>
      </w:r>
      <w:r w:rsidR="00700EB4" w:rsidRPr="002B089D">
        <w:rPr>
          <w:rFonts w:ascii="Times New Roman" w:hAnsi="Times New Roman" w:cs="Times New Roman"/>
          <w:i/>
        </w:rPr>
        <w:t>bids</w:t>
      </w:r>
      <w:r w:rsidRPr="002B089D">
        <w:rPr>
          <w:rFonts w:ascii="Times New Roman" w:hAnsi="Times New Roman" w:cs="Times New Roman"/>
          <w:i/>
        </w:rPr>
        <w:t>]</w:t>
      </w:r>
      <w:r w:rsidRPr="002B089D">
        <w:rPr>
          <w:rFonts w:ascii="Times New Roman" w:hAnsi="Times New Roman" w:cs="Times New Roman"/>
        </w:rPr>
        <w:t xml:space="preserve"> and any variant, where necessary, the existence of a guarantee of the </w:t>
      </w:r>
      <w:r w:rsidR="00700EB4" w:rsidRPr="002B089D">
        <w:rPr>
          <w:rFonts w:ascii="Times New Roman" w:hAnsi="Times New Roman" w:cs="Times New Roman"/>
        </w:rPr>
        <w:t>bid</w:t>
      </w:r>
      <w:r w:rsidRPr="002B089D">
        <w:rPr>
          <w:rFonts w:ascii="Times New Roman" w:hAnsi="Times New Roman" w:cs="Times New Roman"/>
        </w:rPr>
        <w:t xml:space="preserve"> if it is required and any other details which the Contracting Authority deems useful to be mentioned. Only rebates and variants of </w:t>
      </w:r>
      <w:r w:rsidR="00700EB4" w:rsidRPr="002B089D">
        <w:rPr>
          <w:rFonts w:ascii="Times New Roman" w:hAnsi="Times New Roman" w:cs="Times New Roman"/>
        </w:rPr>
        <w:t>bids</w:t>
      </w:r>
      <w:r w:rsidRPr="002B089D">
        <w:rPr>
          <w:rFonts w:ascii="Times New Roman" w:hAnsi="Times New Roman" w:cs="Times New Roman"/>
        </w:rPr>
        <w:t xml:space="preserve"> announced to the hearing of everyone during the opening of bids shall be submitted for evaluation.</w:t>
      </w:r>
    </w:p>
    <w:p w:rsidR="005073E8" w:rsidRPr="002B089D" w:rsidRDefault="005073E8" w:rsidP="005073E8">
      <w:pPr>
        <w:pStyle w:val="NormalTahoma"/>
        <w:tabs>
          <w:tab w:val="left" w:pos="748"/>
        </w:tabs>
        <w:ind w:left="374"/>
        <w:jc w:val="both"/>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 xml:space="preserve"> 2</w:t>
      </w:r>
      <w:r w:rsidR="00C63544" w:rsidRPr="002B089D">
        <w:rPr>
          <w:rFonts w:ascii="Times New Roman" w:hAnsi="Times New Roman" w:cs="Times New Roman"/>
        </w:rPr>
        <w:t>5</w:t>
      </w:r>
      <w:r w:rsidRPr="002B089D">
        <w:rPr>
          <w:rFonts w:ascii="Times New Roman" w:hAnsi="Times New Roman" w:cs="Times New Roman"/>
        </w:rPr>
        <w:t xml:space="preserve">.4 </w:t>
      </w:r>
      <w:r w:rsidR="00700EB4" w:rsidRPr="002B089D">
        <w:rPr>
          <w:rFonts w:ascii="Times New Roman" w:hAnsi="Times New Roman" w:cs="Times New Roman"/>
        </w:rPr>
        <w:t>Bids</w:t>
      </w:r>
      <w:r w:rsidRPr="002B089D">
        <w:rPr>
          <w:rFonts w:ascii="Times New Roman" w:hAnsi="Times New Roman" w:cs="Times New Roman"/>
        </w:rPr>
        <w:t xml:space="preserve"> (and modifications received in accordance with the provisions of article 24 of the General Regulations) which were not opened and read to the hearing of everyone during the bid-opening session for whatever reason, shall not be submitted for evaluation.</w:t>
      </w:r>
    </w:p>
    <w:p w:rsidR="005073E8" w:rsidRPr="002B089D" w:rsidRDefault="005073E8" w:rsidP="005073E8">
      <w:pPr>
        <w:pStyle w:val="NormalTahoma"/>
        <w:tabs>
          <w:tab w:val="left" w:pos="748"/>
        </w:tabs>
        <w:jc w:val="both"/>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5</w:t>
      </w:r>
      <w:r w:rsidRPr="002B089D">
        <w:rPr>
          <w:rFonts w:ascii="Times New Roman" w:hAnsi="Times New Roman" w:cs="Times New Roman"/>
        </w:rPr>
        <w:t xml:space="preserve">.5 Bid-opening minutes are recorded on the spot mentioning the admissibility of </w:t>
      </w:r>
      <w:r w:rsidR="00700EB4" w:rsidRPr="002B089D">
        <w:rPr>
          <w:rFonts w:ascii="Times New Roman" w:hAnsi="Times New Roman" w:cs="Times New Roman"/>
        </w:rPr>
        <w:t>bids</w:t>
      </w:r>
      <w:r w:rsidRPr="002B089D">
        <w:rPr>
          <w:rFonts w:ascii="Times New Roman" w:hAnsi="Times New Roman" w:cs="Times New Roman"/>
        </w:rPr>
        <w:t>, their administrative regularity, prices, rebates and time-limits as well as the composition of the Evaluation sub-committee. A copy of the said minutes to which is attached the attendance sheet is handed over to all the participants at the end of the session.</w:t>
      </w:r>
    </w:p>
    <w:p w:rsidR="005073E8" w:rsidRPr="002B089D" w:rsidRDefault="005073E8" w:rsidP="005073E8">
      <w:pPr>
        <w:pStyle w:val="NormalTahoma"/>
        <w:tabs>
          <w:tab w:val="left" w:pos="748"/>
        </w:tabs>
        <w:ind w:left="374"/>
        <w:jc w:val="both"/>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lastRenderedPageBreak/>
        <w:t>2</w:t>
      </w:r>
      <w:r w:rsidR="00C63544" w:rsidRPr="002B089D">
        <w:rPr>
          <w:rFonts w:ascii="Times New Roman" w:hAnsi="Times New Roman" w:cs="Times New Roman"/>
        </w:rPr>
        <w:t>5</w:t>
      </w:r>
      <w:r w:rsidRPr="002B089D">
        <w:rPr>
          <w:rFonts w:ascii="Times New Roman" w:hAnsi="Times New Roman" w:cs="Times New Roman"/>
        </w:rPr>
        <w:t xml:space="preserve">.6 At the end of each bid-opening session, the chairperson of the Tenders Board immediately hands over to the focal point designated by ARMP an initialled copy of the </w:t>
      </w:r>
      <w:r w:rsidR="00700EB4" w:rsidRPr="002B089D">
        <w:rPr>
          <w:rFonts w:ascii="Times New Roman" w:hAnsi="Times New Roman" w:cs="Times New Roman"/>
        </w:rPr>
        <w:t>bids</w:t>
      </w:r>
      <w:r w:rsidRPr="002B089D">
        <w:rPr>
          <w:rFonts w:ascii="Times New Roman" w:hAnsi="Times New Roman" w:cs="Times New Roman"/>
        </w:rPr>
        <w:t xml:space="preserve"> presented by bidders</w:t>
      </w:r>
      <w:r w:rsidR="00700EB4" w:rsidRPr="002B089D">
        <w:rPr>
          <w:rFonts w:ascii="Times New Roman" w:hAnsi="Times New Roman" w:cs="Times New Roman"/>
        </w:rPr>
        <w:t xml:space="preserve"> and a copy to MINMAP for files requiring his prior endorsement</w:t>
      </w:r>
      <w:r w:rsidRPr="002B089D">
        <w:rPr>
          <w:rFonts w:ascii="Times New Roman" w:hAnsi="Times New Roman" w:cs="Times New Roman"/>
        </w:rPr>
        <w:t>.</w:t>
      </w:r>
    </w:p>
    <w:p w:rsidR="005073E8" w:rsidRPr="002B089D" w:rsidRDefault="005073E8" w:rsidP="005073E8">
      <w:pPr>
        <w:pStyle w:val="NormalTahoma"/>
        <w:tabs>
          <w:tab w:val="left" w:pos="748"/>
        </w:tabs>
        <w:ind w:left="374"/>
        <w:jc w:val="both"/>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5</w:t>
      </w:r>
      <w:r w:rsidRPr="002B089D">
        <w:rPr>
          <w:rFonts w:ascii="Times New Roman" w:hAnsi="Times New Roman" w:cs="Times New Roman"/>
        </w:rPr>
        <w:t xml:space="preserve">.7 In case of petition as provided for by the Public Contracts Code, it should be addressed to the </w:t>
      </w:r>
      <w:r w:rsidR="00700EB4" w:rsidRPr="002B089D">
        <w:rPr>
          <w:rFonts w:ascii="Times New Roman" w:hAnsi="Times New Roman" w:cs="Times New Roman"/>
        </w:rPr>
        <w:t xml:space="preserve">Minister Delegate at the Presidency of the Republic in charge of </w:t>
      </w:r>
      <w:r w:rsidRPr="002B089D">
        <w:rPr>
          <w:rFonts w:ascii="Times New Roman" w:hAnsi="Times New Roman" w:cs="Times New Roman"/>
        </w:rPr>
        <w:t xml:space="preserve">Public Contracts  with copies to the body in charge of the regulation of public contracts, the </w:t>
      </w:r>
      <w:r w:rsidR="00700EB4" w:rsidRPr="002B089D">
        <w:rPr>
          <w:rFonts w:ascii="Times New Roman" w:hAnsi="Times New Roman" w:cs="Times New Roman"/>
        </w:rPr>
        <w:t>head of structure to which is attached the Tenders Board concerned.</w:t>
      </w: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ab/>
      </w: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ab/>
        <w:t>It must reach within a maximum deadline of three (3) working days after the opening of bids in the form of a letter to which is obligatorily attached a sheet of the petition form duly signed by the petitioner and possibly by the chairperson of the Tenders Board.</w:t>
      </w: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ab/>
      </w: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ab/>
        <w:t>The Independent Observer must attach to his report the sheet that was handed to him, including any related commentaries or observations.</w:t>
      </w:r>
    </w:p>
    <w:p w:rsidR="005073E8" w:rsidRPr="002B089D" w:rsidRDefault="005073E8" w:rsidP="005073E8">
      <w:pPr>
        <w:pStyle w:val="NormalTahoma"/>
        <w:tabs>
          <w:tab w:val="left" w:pos="748"/>
        </w:tabs>
        <w:ind w:left="374"/>
        <w:jc w:val="both"/>
        <w:rPr>
          <w:rFonts w:ascii="Times New Roman" w:hAnsi="Times New Roman" w:cs="Times New Roman"/>
          <w:b/>
        </w:rPr>
      </w:pPr>
    </w:p>
    <w:p w:rsidR="005073E8" w:rsidRPr="002B089D" w:rsidRDefault="005073E8" w:rsidP="005073E8">
      <w:pPr>
        <w:pStyle w:val="NormalTahoma"/>
        <w:tabs>
          <w:tab w:val="left" w:pos="748"/>
        </w:tabs>
        <w:ind w:left="374"/>
        <w:jc w:val="both"/>
        <w:rPr>
          <w:rFonts w:ascii="Times New Roman" w:hAnsi="Times New Roman" w:cs="Times New Roman"/>
          <w:b/>
        </w:rPr>
      </w:pPr>
      <w:r w:rsidRPr="002B089D">
        <w:rPr>
          <w:rFonts w:ascii="Times New Roman" w:hAnsi="Times New Roman" w:cs="Times New Roman"/>
          <w:b/>
        </w:rPr>
        <w:t>Article 2</w:t>
      </w:r>
      <w:r w:rsidR="00C63544" w:rsidRPr="002B089D">
        <w:rPr>
          <w:rFonts w:ascii="Times New Roman" w:hAnsi="Times New Roman" w:cs="Times New Roman"/>
          <w:b/>
        </w:rPr>
        <w:t>6</w:t>
      </w:r>
      <w:r w:rsidRPr="002B089D">
        <w:rPr>
          <w:rFonts w:ascii="Times New Roman" w:hAnsi="Times New Roman" w:cs="Times New Roman"/>
          <w:b/>
        </w:rPr>
        <w:t>: Confidential nature of the procedure</w:t>
      </w:r>
    </w:p>
    <w:p w:rsidR="005073E8" w:rsidRPr="002B089D" w:rsidRDefault="005073E8" w:rsidP="005073E8">
      <w:pPr>
        <w:pStyle w:val="NormalTahoma"/>
        <w:tabs>
          <w:tab w:val="left" w:pos="748"/>
        </w:tabs>
        <w:ind w:left="374"/>
        <w:jc w:val="both"/>
        <w:rPr>
          <w:rFonts w:ascii="Times New Roman" w:hAnsi="Times New Roman" w:cs="Times New Roman"/>
          <w:b/>
          <w:sz w:val="28"/>
          <w:szCs w:val="28"/>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6</w:t>
      </w:r>
      <w:r w:rsidRPr="002B089D">
        <w:rPr>
          <w:rFonts w:ascii="Times New Roman" w:hAnsi="Times New Roman" w:cs="Times New Roman"/>
        </w:rPr>
        <w:t xml:space="preserve">.1 No information relating to the examination, evaluation, comparison of </w:t>
      </w:r>
      <w:r w:rsidR="00700EB4" w:rsidRPr="002B089D">
        <w:rPr>
          <w:rFonts w:ascii="Times New Roman" w:hAnsi="Times New Roman" w:cs="Times New Roman"/>
        </w:rPr>
        <w:t>bids</w:t>
      </w:r>
      <w:r w:rsidRPr="002B089D">
        <w:rPr>
          <w:rFonts w:ascii="Times New Roman" w:hAnsi="Times New Roman" w:cs="Times New Roman"/>
        </w:rPr>
        <w:t xml:space="preserve"> and verification of the qualification of bidders and the contract award recommendation shall be given to bidders or to any other person concerned with the said procedure as long as the contract award has not been made public.</w:t>
      </w:r>
    </w:p>
    <w:p w:rsidR="005073E8" w:rsidRPr="002B089D" w:rsidRDefault="005073E8" w:rsidP="005073E8">
      <w:pPr>
        <w:pStyle w:val="NormalTahoma"/>
        <w:tabs>
          <w:tab w:val="left" w:pos="748"/>
        </w:tabs>
        <w:ind w:left="374"/>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6</w:t>
      </w:r>
      <w:r w:rsidRPr="002B089D">
        <w:rPr>
          <w:rFonts w:ascii="Times New Roman" w:hAnsi="Times New Roman" w:cs="Times New Roman"/>
        </w:rPr>
        <w:t xml:space="preserve">.2 Any attempt by a bidder to influence the Tenders Board or the Evaluation sub-committee of the bids or the Contracting Authority in his award decision may cause the rejection of his </w:t>
      </w:r>
      <w:r w:rsidR="00700EB4" w:rsidRPr="002B089D">
        <w:rPr>
          <w:rFonts w:ascii="Times New Roman" w:hAnsi="Times New Roman" w:cs="Times New Roman"/>
        </w:rPr>
        <w:t>bid</w:t>
      </w:r>
      <w:r w:rsidRPr="002B089D">
        <w:rPr>
          <w:rFonts w:ascii="Times New Roman" w:hAnsi="Times New Roman" w:cs="Times New Roman"/>
        </w:rPr>
        <w:t>.</w:t>
      </w:r>
    </w:p>
    <w:p w:rsidR="005073E8" w:rsidRPr="002B089D" w:rsidRDefault="005073E8" w:rsidP="005073E8">
      <w:pPr>
        <w:pStyle w:val="NormalTahoma"/>
        <w:tabs>
          <w:tab w:val="left" w:pos="748"/>
        </w:tabs>
        <w:ind w:left="374"/>
        <w:jc w:val="both"/>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6</w:t>
      </w:r>
      <w:r w:rsidRPr="002B089D">
        <w:rPr>
          <w:rFonts w:ascii="Times New Roman" w:hAnsi="Times New Roman" w:cs="Times New Roman"/>
        </w:rPr>
        <w:t>.3 Notwithstanding the provisions of article 2</w:t>
      </w:r>
      <w:r w:rsidR="00C63544" w:rsidRPr="002B089D">
        <w:rPr>
          <w:rFonts w:ascii="Times New Roman" w:hAnsi="Times New Roman" w:cs="Times New Roman"/>
        </w:rPr>
        <w:t>6</w:t>
      </w:r>
      <w:r w:rsidRPr="002B089D">
        <w:rPr>
          <w:rFonts w:ascii="Times New Roman" w:hAnsi="Times New Roman" w:cs="Times New Roman"/>
        </w:rPr>
        <w:t xml:space="preserve">(2), between the opening of envelopes and the award of the contract, if a bidder wishes to enter into contact with the Contracting Authority for reasons having to do with his </w:t>
      </w:r>
      <w:r w:rsidR="00700EB4" w:rsidRPr="002B089D">
        <w:rPr>
          <w:rFonts w:ascii="Times New Roman" w:hAnsi="Times New Roman" w:cs="Times New Roman"/>
        </w:rPr>
        <w:t>bid</w:t>
      </w:r>
      <w:r w:rsidRPr="002B089D">
        <w:rPr>
          <w:rFonts w:ascii="Times New Roman" w:hAnsi="Times New Roman" w:cs="Times New Roman"/>
        </w:rPr>
        <w:t>, he should do so in writing.</w:t>
      </w:r>
    </w:p>
    <w:p w:rsidR="005073E8" w:rsidRPr="002B089D" w:rsidRDefault="005073E8" w:rsidP="005073E8">
      <w:pPr>
        <w:pStyle w:val="NormalTahoma"/>
        <w:tabs>
          <w:tab w:val="left" w:pos="748"/>
        </w:tabs>
        <w:ind w:left="0" w:firstLine="0"/>
        <w:jc w:val="both"/>
        <w:rPr>
          <w:rFonts w:ascii="Times New Roman" w:hAnsi="Times New Roman" w:cs="Times New Roman"/>
          <w:b/>
        </w:rPr>
      </w:pPr>
    </w:p>
    <w:p w:rsidR="005073E8" w:rsidRPr="002B089D" w:rsidRDefault="005073E8" w:rsidP="005073E8">
      <w:pPr>
        <w:pStyle w:val="NormalTahoma"/>
        <w:tabs>
          <w:tab w:val="left" w:pos="748"/>
        </w:tabs>
        <w:ind w:left="374"/>
        <w:jc w:val="both"/>
        <w:rPr>
          <w:rFonts w:ascii="Times New Roman" w:hAnsi="Times New Roman" w:cs="Times New Roman"/>
          <w:b/>
        </w:rPr>
      </w:pPr>
      <w:r w:rsidRPr="002B089D">
        <w:rPr>
          <w:rFonts w:ascii="Times New Roman" w:hAnsi="Times New Roman" w:cs="Times New Roman"/>
          <w:b/>
        </w:rPr>
        <w:t>Article 2</w:t>
      </w:r>
      <w:r w:rsidR="00C63544" w:rsidRPr="002B089D">
        <w:rPr>
          <w:rFonts w:ascii="Times New Roman" w:hAnsi="Times New Roman" w:cs="Times New Roman"/>
          <w:b/>
        </w:rPr>
        <w:t>7</w:t>
      </w:r>
      <w:r w:rsidRPr="002B089D">
        <w:rPr>
          <w:rFonts w:ascii="Times New Roman" w:hAnsi="Times New Roman" w:cs="Times New Roman"/>
          <w:b/>
        </w:rPr>
        <w:t xml:space="preserve">: Clarifications on the </w:t>
      </w:r>
      <w:r w:rsidR="00700EB4" w:rsidRPr="002B089D">
        <w:rPr>
          <w:rFonts w:ascii="Times New Roman" w:hAnsi="Times New Roman" w:cs="Times New Roman"/>
          <w:b/>
        </w:rPr>
        <w:t>bids</w:t>
      </w:r>
      <w:r w:rsidRPr="002B089D">
        <w:rPr>
          <w:rFonts w:ascii="Times New Roman" w:hAnsi="Times New Roman" w:cs="Times New Roman"/>
          <w:b/>
        </w:rPr>
        <w:t xml:space="preserve"> and contact with the Contracting Authority</w:t>
      </w:r>
    </w:p>
    <w:p w:rsidR="005073E8" w:rsidRPr="002B089D" w:rsidRDefault="005073E8" w:rsidP="005073E8">
      <w:pPr>
        <w:pStyle w:val="NormalTahoma"/>
        <w:tabs>
          <w:tab w:val="left" w:pos="748"/>
        </w:tabs>
        <w:ind w:left="374"/>
        <w:jc w:val="both"/>
        <w:rPr>
          <w:rFonts w:ascii="Times New Roman" w:hAnsi="Times New Roman" w:cs="Times New Roman"/>
          <w:b/>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7</w:t>
      </w:r>
      <w:r w:rsidRPr="002B089D">
        <w:rPr>
          <w:rFonts w:ascii="Times New Roman" w:hAnsi="Times New Roman" w:cs="Times New Roman"/>
        </w:rPr>
        <w:t xml:space="preserve">.1 To ease the examination, evaluation and comparison of </w:t>
      </w:r>
      <w:r w:rsidR="00700EB4" w:rsidRPr="002B089D">
        <w:rPr>
          <w:rFonts w:ascii="Times New Roman" w:hAnsi="Times New Roman" w:cs="Times New Roman"/>
        </w:rPr>
        <w:t>bids</w:t>
      </w:r>
      <w:r w:rsidRPr="002B089D">
        <w:rPr>
          <w:rFonts w:ascii="Times New Roman" w:hAnsi="Times New Roman" w:cs="Times New Roman"/>
        </w:rPr>
        <w:t xml:space="preserve">, the Tenders Board may, if it desires, request any bidder to give clarifications on his </w:t>
      </w:r>
      <w:r w:rsidR="00700EB4" w:rsidRPr="002B089D">
        <w:rPr>
          <w:rFonts w:ascii="Times New Roman" w:hAnsi="Times New Roman" w:cs="Times New Roman"/>
        </w:rPr>
        <w:t>bid</w:t>
      </w:r>
      <w:r w:rsidRPr="002B089D">
        <w:rPr>
          <w:rFonts w:ascii="Times New Roman" w:hAnsi="Times New Roman" w:cs="Times New Roman"/>
        </w:rPr>
        <w:t xml:space="preserve">. This request for clarification and the response given are formulated in writing but no change on the amount or content of the </w:t>
      </w:r>
      <w:r w:rsidR="00700EB4" w:rsidRPr="002B089D">
        <w:rPr>
          <w:rFonts w:ascii="Times New Roman" w:hAnsi="Times New Roman" w:cs="Times New Roman"/>
        </w:rPr>
        <w:t>bid</w:t>
      </w:r>
      <w:r w:rsidRPr="002B089D">
        <w:rPr>
          <w:rFonts w:ascii="Times New Roman" w:hAnsi="Times New Roman" w:cs="Times New Roman"/>
        </w:rPr>
        <w:t xml:space="preserve"> is sought, offered or authorised, except it is necessary to confirm the correction of calculation errors discovered by the Evaluation sub-committee during the evaluation in accordance with the provisions of article 32 of the General Regulations.</w:t>
      </w:r>
    </w:p>
    <w:p w:rsidR="005073E8" w:rsidRPr="002B089D" w:rsidRDefault="005073E8" w:rsidP="005073E8">
      <w:pPr>
        <w:pStyle w:val="NormalTahoma"/>
        <w:tabs>
          <w:tab w:val="left" w:pos="748"/>
        </w:tabs>
        <w:ind w:left="374"/>
        <w:jc w:val="both"/>
        <w:rPr>
          <w:rFonts w:ascii="Times New Roman" w:hAnsi="Times New Roman" w:cs="Times New Roman"/>
        </w:rPr>
      </w:pPr>
    </w:p>
    <w:p w:rsidR="00E85562" w:rsidRPr="002B089D" w:rsidRDefault="005073E8" w:rsidP="00AD3880">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7</w:t>
      </w:r>
      <w:r w:rsidRPr="002B089D">
        <w:rPr>
          <w:rFonts w:ascii="Times New Roman" w:hAnsi="Times New Roman" w:cs="Times New Roman"/>
        </w:rPr>
        <w:t xml:space="preserve">.2 Subject to the provisions of paragraph 1 above, bidders shall not contact members of the Tenders Board and the Evaluation sub-committee for questions related to their </w:t>
      </w:r>
      <w:r w:rsidR="00700EB4" w:rsidRPr="002B089D">
        <w:rPr>
          <w:rFonts w:ascii="Times New Roman" w:hAnsi="Times New Roman" w:cs="Times New Roman"/>
        </w:rPr>
        <w:t>bids</w:t>
      </w:r>
      <w:r w:rsidRPr="002B089D">
        <w:rPr>
          <w:rFonts w:ascii="Times New Roman" w:hAnsi="Times New Roman" w:cs="Times New Roman"/>
        </w:rPr>
        <w:t xml:space="preserve">, between the opening of envelopes </w:t>
      </w:r>
      <w:r w:rsidR="00AD3880" w:rsidRPr="002B089D">
        <w:rPr>
          <w:rFonts w:ascii="Times New Roman" w:hAnsi="Times New Roman" w:cs="Times New Roman"/>
        </w:rPr>
        <w:t>and the award of the contract.</w:t>
      </w:r>
    </w:p>
    <w:p w:rsidR="00AD3880" w:rsidRPr="002B089D" w:rsidRDefault="00AD3880" w:rsidP="00AD3880">
      <w:pPr>
        <w:pStyle w:val="NormalTahoma"/>
        <w:tabs>
          <w:tab w:val="left" w:pos="748"/>
        </w:tabs>
        <w:ind w:left="374"/>
        <w:jc w:val="both"/>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b/>
        </w:rPr>
      </w:pPr>
      <w:r w:rsidRPr="002B089D">
        <w:rPr>
          <w:rFonts w:ascii="Times New Roman" w:hAnsi="Times New Roman" w:cs="Times New Roman"/>
          <w:b/>
        </w:rPr>
        <w:t>Article 2</w:t>
      </w:r>
      <w:r w:rsidR="00C63544" w:rsidRPr="002B089D">
        <w:rPr>
          <w:rFonts w:ascii="Times New Roman" w:hAnsi="Times New Roman" w:cs="Times New Roman"/>
          <w:b/>
        </w:rPr>
        <w:t>8</w:t>
      </w:r>
      <w:r w:rsidRPr="002B089D">
        <w:rPr>
          <w:rFonts w:ascii="Times New Roman" w:hAnsi="Times New Roman" w:cs="Times New Roman"/>
          <w:b/>
        </w:rPr>
        <w:t xml:space="preserve">: Conformity of </w:t>
      </w:r>
      <w:r w:rsidR="00700EB4" w:rsidRPr="002B089D">
        <w:rPr>
          <w:rFonts w:ascii="Times New Roman" w:hAnsi="Times New Roman" w:cs="Times New Roman"/>
          <w:b/>
        </w:rPr>
        <w:t>bids</w:t>
      </w:r>
    </w:p>
    <w:p w:rsidR="005073E8" w:rsidRPr="002B089D" w:rsidRDefault="005073E8" w:rsidP="005073E8">
      <w:pPr>
        <w:pStyle w:val="NormalTahoma"/>
        <w:tabs>
          <w:tab w:val="left" w:pos="748"/>
        </w:tabs>
        <w:ind w:left="374"/>
        <w:jc w:val="both"/>
        <w:rPr>
          <w:rFonts w:ascii="Times New Roman" w:hAnsi="Times New Roman" w:cs="Times New Roman"/>
          <w:b/>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8</w:t>
      </w:r>
      <w:r w:rsidRPr="002B089D">
        <w:rPr>
          <w:rFonts w:ascii="Times New Roman" w:hAnsi="Times New Roman" w:cs="Times New Roman"/>
        </w:rPr>
        <w:t xml:space="preserve">.1 The Evaluation sub-committee shall carry out a detailed examination of </w:t>
      </w:r>
      <w:r w:rsidR="00700EB4" w:rsidRPr="002B089D">
        <w:rPr>
          <w:rFonts w:ascii="Times New Roman" w:hAnsi="Times New Roman" w:cs="Times New Roman"/>
        </w:rPr>
        <w:t>bids</w:t>
      </w:r>
      <w:r w:rsidRPr="002B089D">
        <w:rPr>
          <w:rFonts w:ascii="Times New Roman" w:hAnsi="Times New Roman" w:cs="Times New Roman"/>
        </w:rPr>
        <w:t xml:space="preserve"> to determine if they are complete, if the required guarantees are furnished, if the documents were correctly signed and if generally the </w:t>
      </w:r>
      <w:r w:rsidR="00700EB4" w:rsidRPr="002B089D">
        <w:rPr>
          <w:rFonts w:ascii="Times New Roman" w:hAnsi="Times New Roman" w:cs="Times New Roman"/>
        </w:rPr>
        <w:t>bids</w:t>
      </w:r>
      <w:r w:rsidRPr="002B089D">
        <w:rPr>
          <w:rFonts w:ascii="Times New Roman" w:hAnsi="Times New Roman" w:cs="Times New Roman"/>
        </w:rPr>
        <w:t xml:space="preserve"> are in proper order.</w:t>
      </w:r>
    </w:p>
    <w:p w:rsidR="005073E8" w:rsidRPr="002B089D" w:rsidRDefault="005073E8" w:rsidP="005073E8">
      <w:pPr>
        <w:pStyle w:val="NormalTahoma"/>
        <w:tabs>
          <w:tab w:val="left" w:pos="748"/>
        </w:tabs>
        <w:ind w:left="374"/>
        <w:jc w:val="both"/>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8</w:t>
      </w:r>
      <w:r w:rsidRPr="002B089D">
        <w:rPr>
          <w:rFonts w:ascii="Times New Roman" w:hAnsi="Times New Roman" w:cs="Times New Roman"/>
        </w:rPr>
        <w:t xml:space="preserve">.2 The Evaluation sub-committee shall determine if the </w:t>
      </w:r>
      <w:r w:rsidR="00700EB4" w:rsidRPr="002B089D">
        <w:rPr>
          <w:rFonts w:ascii="Times New Roman" w:hAnsi="Times New Roman" w:cs="Times New Roman"/>
        </w:rPr>
        <w:t>bid</w:t>
      </w:r>
      <w:r w:rsidRPr="002B089D">
        <w:rPr>
          <w:rFonts w:ascii="Times New Roman" w:hAnsi="Times New Roman" w:cs="Times New Roman"/>
        </w:rPr>
        <w:t xml:space="preserve"> is essentially in conformity with the conditions fixed in the Tender File based on the content without recourse to external elements of proof.  </w:t>
      </w:r>
    </w:p>
    <w:p w:rsidR="005073E8" w:rsidRPr="002B089D" w:rsidRDefault="005073E8" w:rsidP="005073E8">
      <w:pPr>
        <w:pStyle w:val="NormalTahoma"/>
        <w:tabs>
          <w:tab w:val="left" w:pos="748"/>
        </w:tabs>
        <w:ind w:left="374"/>
        <w:jc w:val="both"/>
        <w:rPr>
          <w:rFonts w:ascii="Times New Roman" w:hAnsi="Times New Roman" w:cs="Times New Roman"/>
        </w:rPr>
      </w:pPr>
    </w:p>
    <w:p w:rsidR="005073E8" w:rsidRPr="002B089D" w:rsidRDefault="005073E8" w:rsidP="005073E8">
      <w:pPr>
        <w:pStyle w:val="NormalTahoma"/>
        <w:tabs>
          <w:tab w:val="left" w:pos="748"/>
        </w:tabs>
        <w:ind w:left="374"/>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8</w:t>
      </w:r>
      <w:r w:rsidRPr="002B089D">
        <w:rPr>
          <w:rFonts w:ascii="Times New Roman" w:hAnsi="Times New Roman" w:cs="Times New Roman"/>
        </w:rPr>
        <w:t>.3 A</w:t>
      </w:r>
      <w:r w:rsidR="00700EB4" w:rsidRPr="002B089D">
        <w:rPr>
          <w:rFonts w:ascii="Times New Roman" w:hAnsi="Times New Roman" w:cs="Times New Roman"/>
        </w:rPr>
        <w:t xml:space="preserve"> bid</w:t>
      </w:r>
      <w:r w:rsidRPr="002B089D">
        <w:rPr>
          <w:rFonts w:ascii="Times New Roman" w:hAnsi="Times New Roman" w:cs="Times New Roman"/>
        </w:rPr>
        <w:t xml:space="preserve"> that conforms to the Tender File shall essentially be a</w:t>
      </w:r>
      <w:r w:rsidR="00700EB4" w:rsidRPr="002B089D">
        <w:rPr>
          <w:rFonts w:ascii="Times New Roman" w:hAnsi="Times New Roman" w:cs="Times New Roman"/>
        </w:rPr>
        <w:t xml:space="preserve"> bid</w:t>
      </w:r>
      <w:r w:rsidRPr="002B089D">
        <w:rPr>
          <w:rFonts w:ascii="Times New Roman" w:hAnsi="Times New Roman" w:cs="Times New Roman"/>
        </w:rPr>
        <w:t xml:space="preserve"> that respects all the terms, conditions and specifications of the Tender File, without substantial divergence or reservation.  A substantial divergence or omission is that:</w:t>
      </w:r>
    </w:p>
    <w:p w:rsidR="005073E8" w:rsidRPr="002B089D" w:rsidRDefault="005073E8" w:rsidP="005073E8">
      <w:pPr>
        <w:pStyle w:val="NormalTahoma"/>
        <w:tabs>
          <w:tab w:val="left" w:pos="748"/>
        </w:tabs>
        <w:ind w:left="1309" w:hanging="1496"/>
        <w:jc w:val="both"/>
        <w:rPr>
          <w:rFonts w:ascii="Times New Roman" w:hAnsi="Times New Roman" w:cs="Times New Roman"/>
        </w:rPr>
      </w:pPr>
    </w:p>
    <w:p w:rsidR="005073E8" w:rsidRPr="002B089D" w:rsidRDefault="005073E8" w:rsidP="00970AEF">
      <w:pPr>
        <w:pStyle w:val="NormalTahoma"/>
        <w:numPr>
          <w:ilvl w:val="0"/>
          <w:numId w:val="10"/>
        </w:numPr>
        <w:tabs>
          <w:tab w:val="left" w:pos="-90"/>
        </w:tabs>
        <w:ind w:left="990" w:hanging="450"/>
        <w:jc w:val="both"/>
        <w:rPr>
          <w:rFonts w:ascii="Times New Roman" w:hAnsi="Times New Roman" w:cs="Times New Roman"/>
        </w:rPr>
      </w:pPr>
      <w:r w:rsidRPr="002B089D">
        <w:rPr>
          <w:rFonts w:ascii="Times New Roman" w:hAnsi="Times New Roman" w:cs="Times New Roman"/>
        </w:rPr>
        <w:t xml:space="preserve"> which substantially limits the scope, quality or performance of the supplies and ancillary services specified in the contract;</w:t>
      </w:r>
    </w:p>
    <w:p w:rsidR="005073E8" w:rsidRPr="002B089D" w:rsidRDefault="005073E8" w:rsidP="00312F70">
      <w:pPr>
        <w:pStyle w:val="NormalTahoma"/>
        <w:numPr>
          <w:ilvl w:val="0"/>
          <w:numId w:val="10"/>
        </w:numPr>
        <w:tabs>
          <w:tab w:val="left" w:pos="-90"/>
        </w:tabs>
        <w:ind w:left="990" w:hanging="450"/>
        <w:jc w:val="both"/>
        <w:rPr>
          <w:rFonts w:ascii="Times New Roman" w:hAnsi="Times New Roman" w:cs="Times New Roman"/>
        </w:rPr>
      </w:pPr>
      <w:r w:rsidRPr="002B089D">
        <w:rPr>
          <w:rFonts w:ascii="Times New Roman" w:hAnsi="Times New Roman" w:cs="Times New Roman"/>
        </w:rPr>
        <w:t>which substantially limits and is not in conformity with the Tender File, the rights of the Contracting Authority or the obligations of the bidder in relation to the contract; or</w:t>
      </w:r>
    </w:p>
    <w:p w:rsidR="005073E8" w:rsidRPr="002B089D" w:rsidRDefault="005073E8" w:rsidP="00312F70">
      <w:pPr>
        <w:pStyle w:val="NormalTahoma"/>
        <w:tabs>
          <w:tab w:val="left" w:pos="-90"/>
        </w:tabs>
        <w:ind w:left="990" w:hanging="450"/>
        <w:jc w:val="both"/>
        <w:rPr>
          <w:rFonts w:ascii="Times New Roman" w:hAnsi="Times New Roman" w:cs="Times New Roman"/>
        </w:rPr>
      </w:pPr>
    </w:p>
    <w:p w:rsidR="005073E8" w:rsidRPr="002B089D" w:rsidRDefault="000439A5" w:rsidP="00312F70">
      <w:pPr>
        <w:pStyle w:val="NormalTahoma"/>
        <w:numPr>
          <w:ilvl w:val="0"/>
          <w:numId w:val="10"/>
        </w:numPr>
        <w:tabs>
          <w:tab w:val="left" w:pos="-90"/>
        </w:tabs>
        <w:ind w:left="990" w:hanging="450"/>
        <w:jc w:val="both"/>
        <w:rPr>
          <w:rFonts w:ascii="Times New Roman" w:hAnsi="Times New Roman" w:cs="Times New Roman"/>
        </w:rPr>
      </w:pPr>
      <w:proofErr w:type="gramStart"/>
      <w:r w:rsidRPr="002B089D">
        <w:rPr>
          <w:rFonts w:ascii="Times New Roman" w:hAnsi="Times New Roman" w:cs="Times New Roman"/>
        </w:rPr>
        <w:t>whose</w:t>
      </w:r>
      <w:proofErr w:type="gramEnd"/>
      <w:r w:rsidR="005073E8" w:rsidRPr="002B089D">
        <w:rPr>
          <w:rFonts w:ascii="Times New Roman" w:hAnsi="Times New Roman" w:cs="Times New Roman"/>
        </w:rPr>
        <w:t xml:space="preserve"> acceptance would be prejudicial to other bidders who presented </w:t>
      </w:r>
      <w:r w:rsidR="00DA1FEA" w:rsidRPr="002B089D">
        <w:rPr>
          <w:rFonts w:ascii="Times New Roman" w:hAnsi="Times New Roman" w:cs="Times New Roman"/>
        </w:rPr>
        <w:t>bids</w:t>
      </w:r>
      <w:r w:rsidR="005073E8" w:rsidRPr="002B089D">
        <w:rPr>
          <w:rFonts w:ascii="Times New Roman" w:hAnsi="Times New Roman" w:cs="Times New Roman"/>
        </w:rPr>
        <w:t xml:space="preserve"> that essentially conformed </w:t>
      </w:r>
      <w:r w:rsidRPr="002B089D">
        <w:rPr>
          <w:rFonts w:ascii="Times New Roman" w:hAnsi="Times New Roman" w:cs="Times New Roman"/>
        </w:rPr>
        <w:t>to</w:t>
      </w:r>
      <w:r w:rsidR="005073E8" w:rsidRPr="002B089D">
        <w:rPr>
          <w:rFonts w:ascii="Times New Roman" w:hAnsi="Times New Roman" w:cs="Times New Roman"/>
        </w:rPr>
        <w:t xml:space="preserve"> the Tender File.</w:t>
      </w:r>
    </w:p>
    <w:p w:rsidR="005073E8" w:rsidRPr="002B089D" w:rsidRDefault="005073E8" w:rsidP="005073E8">
      <w:pPr>
        <w:pStyle w:val="NormalTahoma"/>
        <w:tabs>
          <w:tab w:val="left" w:pos="748"/>
        </w:tabs>
        <w:ind w:left="1309" w:hanging="1496"/>
        <w:jc w:val="both"/>
        <w:rPr>
          <w:rFonts w:ascii="Times New Roman" w:hAnsi="Times New Roman" w:cs="Times New Roman"/>
        </w:rPr>
      </w:pPr>
    </w:p>
    <w:p w:rsidR="005073E8" w:rsidRPr="002B089D" w:rsidRDefault="005073E8" w:rsidP="005073E8">
      <w:pPr>
        <w:pStyle w:val="NormalTahoma"/>
        <w:tabs>
          <w:tab w:val="left" w:pos="374"/>
        </w:tabs>
        <w:ind w:hanging="748"/>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8</w:t>
      </w:r>
      <w:r w:rsidRPr="002B089D">
        <w:rPr>
          <w:rFonts w:ascii="Times New Roman" w:hAnsi="Times New Roman" w:cs="Times New Roman"/>
        </w:rPr>
        <w:t>.4   If a</w:t>
      </w:r>
      <w:r w:rsidR="00DA1FEA" w:rsidRPr="002B089D">
        <w:rPr>
          <w:rFonts w:ascii="Times New Roman" w:hAnsi="Times New Roman" w:cs="Times New Roman"/>
        </w:rPr>
        <w:t xml:space="preserve"> bid</w:t>
      </w:r>
      <w:r w:rsidRPr="002B089D">
        <w:rPr>
          <w:rFonts w:ascii="Times New Roman" w:hAnsi="Times New Roman" w:cs="Times New Roman"/>
        </w:rPr>
        <w:t xml:space="preserve"> is essentially not in co</w:t>
      </w:r>
      <w:r w:rsidR="00AC13C9" w:rsidRPr="002B089D">
        <w:rPr>
          <w:rFonts w:ascii="Times New Roman" w:hAnsi="Times New Roman" w:cs="Times New Roman"/>
        </w:rPr>
        <w:t>mpliance</w:t>
      </w:r>
      <w:r w:rsidRPr="002B089D">
        <w:rPr>
          <w:rFonts w:ascii="Times New Roman" w:hAnsi="Times New Roman" w:cs="Times New Roman"/>
        </w:rPr>
        <w:t>, it shall be rejected by the competent Tenders Board and shall not eventually be rendered in co</w:t>
      </w:r>
      <w:r w:rsidR="00DA1FEA" w:rsidRPr="002B089D">
        <w:rPr>
          <w:rFonts w:ascii="Times New Roman" w:hAnsi="Times New Roman" w:cs="Times New Roman"/>
        </w:rPr>
        <w:t>mpliance</w:t>
      </w:r>
      <w:r w:rsidRPr="002B089D">
        <w:rPr>
          <w:rFonts w:ascii="Times New Roman" w:hAnsi="Times New Roman" w:cs="Times New Roman"/>
        </w:rPr>
        <w:t>.</w:t>
      </w:r>
    </w:p>
    <w:p w:rsidR="005073E8" w:rsidRPr="002B089D" w:rsidRDefault="005073E8" w:rsidP="005073E8">
      <w:pPr>
        <w:pStyle w:val="NormalTahoma"/>
        <w:tabs>
          <w:tab w:val="left" w:pos="374"/>
        </w:tabs>
        <w:ind w:hanging="748"/>
        <w:jc w:val="both"/>
        <w:rPr>
          <w:rFonts w:ascii="Times New Roman" w:hAnsi="Times New Roman" w:cs="Times New Roman"/>
        </w:rPr>
      </w:pPr>
    </w:p>
    <w:p w:rsidR="005073E8" w:rsidRPr="002B089D" w:rsidRDefault="005073E8" w:rsidP="005073E8">
      <w:pPr>
        <w:pStyle w:val="NormalTahoma"/>
        <w:tabs>
          <w:tab w:val="left" w:pos="567"/>
        </w:tabs>
        <w:ind w:hanging="748"/>
        <w:jc w:val="both"/>
        <w:rPr>
          <w:rFonts w:ascii="Times New Roman" w:hAnsi="Times New Roman" w:cs="Times New Roman"/>
        </w:rPr>
      </w:pPr>
      <w:r w:rsidRPr="002B089D">
        <w:rPr>
          <w:rFonts w:ascii="Times New Roman" w:hAnsi="Times New Roman" w:cs="Times New Roman"/>
        </w:rPr>
        <w:t>2</w:t>
      </w:r>
      <w:r w:rsidR="00C63544" w:rsidRPr="002B089D">
        <w:rPr>
          <w:rFonts w:ascii="Times New Roman" w:hAnsi="Times New Roman" w:cs="Times New Roman"/>
        </w:rPr>
        <w:t>8</w:t>
      </w:r>
      <w:r w:rsidRPr="002B089D">
        <w:rPr>
          <w:rFonts w:ascii="Times New Roman" w:hAnsi="Times New Roman" w:cs="Times New Roman"/>
        </w:rPr>
        <w:t xml:space="preserve">.5   The Contracting Authority reserves the right to accept or reject any modification, divergence or reservation. Modifications, divergences, variants and other factors which are beyond the requirements of the Tender File shall not be considered during the evaluation of </w:t>
      </w:r>
      <w:r w:rsidR="00DA1FEA" w:rsidRPr="002B089D">
        <w:rPr>
          <w:rFonts w:ascii="Times New Roman" w:hAnsi="Times New Roman" w:cs="Times New Roman"/>
        </w:rPr>
        <w:t>bids</w:t>
      </w:r>
      <w:r w:rsidRPr="002B089D">
        <w:rPr>
          <w:rFonts w:ascii="Times New Roman" w:hAnsi="Times New Roman" w:cs="Times New Roman"/>
        </w:rPr>
        <w:t>.</w:t>
      </w:r>
    </w:p>
    <w:p w:rsidR="00D348AA" w:rsidRPr="002B089D" w:rsidRDefault="00D348AA" w:rsidP="005073E8">
      <w:pPr>
        <w:pStyle w:val="NormalTahoma"/>
        <w:tabs>
          <w:tab w:val="left" w:pos="567"/>
        </w:tabs>
        <w:ind w:hanging="748"/>
        <w:jc w:val="both"/>
        <w:rPr>
          <w:rFonts w:ascii="Times New Roman" w:hAnsi="Times New Roman" w:cs="Times New Roman"/>
        </w:rPr>
      </w:pPr>
    </w:p>
    <w:p w:rsidR="00D348AA" w:rsidRPr="002B089D" w:rsidRDefault="00D348AA" w:rsidP="00D348AA">
      <w:pPr>
        <w:pStyle w:val="NormalTahoma"/>
        <w:tabs>
          <w:tab w:val="left" w:pos="748"/>
        </w:tabs>
        <w:ind w:left="1309" w:hanging="1496"/>
        <w:jc w:val="both"/>
        <w:rPr>
          <w:rFonts w:ascii="Times New Roman" w:hAnsi="Times New Roman" w:cs="Times New Roman"/>
          <w:b/>
        </w:rPr>
      </w:pPr>
      <w:r w:rsidRPr="002B089D">
        <w:rPr>
          <w:rFonts w:ascii="Times New Roman" w:hAnsi="Times New Roman" w:cs="Times New Roman"/>
          <w:b/>
        </w:rPr>
        <w:t>Article 29: Qualification of the bidder</w:t>
      </w:r>
    </w:p>
    <w:p w:rsidR="00D348AA" w:rsidRPr="002B089D" w:rsidRDefault="00D348AA" w:rsidP="00D348AA">
      <w:pPr>
        <w:pStyle w:val="NormalTahoma"/>
        <w:tabs>
          <w:tab w:val="left" w:pos="748"/>
        </w:tabs>
        <w:ind w:left="1309" w:hanging="1496"/>
        <w:jc w:val="both"/>
        <w:rPr>
          <w:rFonts w:ascii="Times New Roman" w:hAnsi="Times New Roman" w:cs="Times New Roman"/>
          <w:b/>
        </w:rPr>
      </w:pPr>
    </w:p>
    <w:p w:rsidR="00D348AA" w:rsidRPr="002B089D" w:rsidRDefault="00D348AA" w:rsidP="00D348AA">
      <w:pPr>
        <w:pStyle w:val="NormalTahoma"/>
        <w:tabs>
          <w:tab w:val="left" w:pos="748"/>
        </w:tabs>
        <w:ind w:left="567" w:hanging="754"/>
        <w:jc w:val="both"/>
        <w:rPr>
          <w:rFonts w:ascii="Times New Roman" w:hAnsi="Times New Roman" w:cs="Times New Roman"/>
        </w:rPr>
      </w:pPr>
      <w:r w:rsidRPr="002B089D">
        <w:rPr>
          <w:rFonts w:ascii="Times New Roman" w:hAnsi="Times New Roman" w:cs="Times New Roman"/>
        </w:rPr>
        <w:tab/>
        <w:t>The Evaluation sub-committee shall ensure that the bidder retained for having submitted the bid that substantially conformed to the provisions of the Tender File, meets the qualification criteria stipulated in article 6 of the Special Regulations. It is essential to avoid arbitrariness in determining qualification.</w:t>
      </w:r>
    </w:p>
    <w:p w:rsidR="00D348AA" w:rsidRPr="002B089D" w:rsidRDefault="00D348AA" w:rsidP="005073E8">
      <w:pPr>
        <w:pStyle w:val="NormalTahoma"/>
        <w:tabs>
          <w:tab w:val="left" w:pos="567"/>
        </w:tabs>
        <w:ind w:hanging="748"/>
        <w:jc w:val="both"/>
        <w:rPr>
          <w:rFonts w:ascii="Times New Roman" w:hAnsi="Times New Roman" w:cs="Times New Roman"/>
        </w:rPr>
      </w:pPr>
    </w:p>
    <w:p w:rsidR="00D348AA" w:rsidRPr="002B089D" w:rsidRDefault="00D348AA" w:rsidP="00D348AA">
      <w:pPr>
        <w:pStyle w:val="NormalTahoma"/>
        <w:tabs>
          <w:tab w:val="left" w:pos="748"/>
        </w:tabs>
        <w:ind w:left="1309" w:hanging="1496"/>
        <w:jc w:val="both"/>
        <w:rPr>
          <w:rFonts w:ascii="Times New Roman" w:hAnsi="Times New Roman" w:cs="Times New Roman"/>
          <w:b/>
        </w:rPr>
      </w:pPr>
      <w:r w:rsidRPr="002B089D">
        <w:rPr>
          <w:rFonts w:ascii="Times New Roman" w:hAnsi="Times New Roman" w:cs="Times New Roman"/>
          <w:b/>
        </w:rPr>
        <w:t>Article 30: Correction of errors</w:t>
      </w:r>
    </w:p>
    <w:p w:rsidR="00D348AA" w:rsidRPr="002B089D" w:rsidRDefault="00D348AA" w:rsidP="00D348AA">
      <w:pPr>
        <w:pStyle w:val="NormalTahoma"/>
        <w:tabs>
          <w:tab w:val="left" w:pos="748"/>
        </w:tabs>
        <w:ind w:left="374"/>
        <w:jc w:val="both"/>
        <w:rPr>
          <w:rFonts w:ascii="Times New Roman" w:hAnsi="Times New Roman" w:cs="Times New Roman"/>
        </w:rPr>
      </w:pPr>
    </w:p>
    <w:p w:rsidR="00D348AA" w:rsidRPr="002B089D" w:rsidRDefault="00D348AA" w:rsidP="00AD3880">
      <w:pPr>
        <w:pStyle w:val="NormalTahoma"/>
        <w:tabs>
          <w:tab w:val="left" w:pos="748"/>
        </w:tabs>
        <w:ind w:left="567" w:hanging="709"/>
        <w:jc w:val="both"/>
        <w:rPr>
          <w:rFonts w:ascii="Times New Roman" w:hAnsi="Times New Roman" w:cs="Times New Roman"/>
        </w:rPr>
      </w:pPr>
      <w:r w:rsidRPr="002B089D">
        <w:rPr>
          <w:rFonts w:ascii="Times New Roman" w:hAnsi="Times New Roman" w:cs="Times New Roman"/>
        </w:rPr>
        <w:t xml:space="preserve">30.1   The Evaluation sub-committee shall verify the bids considered essentially in   conformity with the Tender File to rectify the possible calculation errors. The sub-committee shall rectify the </w:t>
      </w:r>
      <w:r w:rsidR="00AD3880" w:rsidRPr="002B089D">
        <w:rPr>
          <w:rFonts w:ascii="Times New Roman" w:hAnsi="Times New Roman" w:cs="Times New Roman"/>
        </w:rPr>
        <w:t>errors in the following manner:</w:t>
      </w:r>
    </w:p>
    <w:p w:rsidR="00D348AA" w:rsidRPr="002B089D" w:rsidRDefault="00D348AA" w:rsidP="00AD3880">
      <w:pPr>
        <w:pStyle w:val="NormalTahoma"/>
        <w:tabs>
          <w:tab w:val="left" w:pos="748"/>
        </w:tabs>
        <w:jc w:val="both"/>
        <w:rPr>
          <w:rFonts w:ascii="Times New Roman" w:hAnsi="Times New Roman" w:cs="Times New Roman"/>
        </w:rPr>
      </w:pPr>
      <w:r w:rsidRPr="002B089D">
        <w:rPr>
          <w:rFonts w:ascii="Times New Roman" w:hAnsi="Times New Roman" w:cs="Times New Roman"/>
        </w:rPr>
        <w:t xml:space="preserve">        a)  If there is a contradiction between the unit price and the total obtained by multiplying the unit price by the quantities, the unit price shall be authentic and the total price shall be corrected, unless, according to the Evaluation sub-committee, the decimal point of the unit price is manifestly badly placed. In which case the total price indicated shall prevai</w:t>
      </w:r>
      <w:r w:rsidR="00AD3880" w:rsidRPr="002B089D">
        <w:rPr>
          <w:rFonts w:ascii="Times New Roman" w:hAnsi="Times New Roman" w:cs="Times New Roman"/>
        </w:rPr>
        <w:t>l and the unit price corrected.</w:t>
      </w:r>
    </w:p>
    <w:p w:rsidR="00D348AA" w:rsidRPr="002B089D" w:rsidRDefault="00D348AA" w:rsidP="004640F2">
      <w:pPr>
        <w:pStyle w:val="NormalTahoma"/>
        <w:numPr>
          <w:ilvl w:val="0"/>
          <w:numId w:val="17"/>
        </w:numPr>
        <w:tabs>
          <w:tab w:val="left" w:pos="748"/>
        </w:tabs>
        <w:jc w:val="both"/>
        <w:rPr>
          <w:rFonts w:ascii="Times New Roman" w:hAnsi="Times New Roman" w:cs="Times New Roman"/>
        </w:rPr>
      </w:pPr>
      <w:r w:rsidRPr="002B089D">
        <w:rPr>
          <w:rFonts w:ascii="Times New Roman" w:hAnsi="Times New Roman" w:cs="Times New Roman"/>
        </w:rPr>
        <w:t xml:space="preserve">If the total obtained by the addition or subtraction of sub totals is not exact, the sub totals shall be authentic and the total corrected; </w:t>
      </w:r>
    </w:p>
    <w:p w:rsidR="001E220C" w:rsidRPr="002B089D" w:rsidRDefault="001E220C" w:rsidP="001E220C">
      <w:pPr>
        <w:pStyle w:val="NormalTahoma"/>
        <w:tabs>
          <w:tab w:val="left" w:pos="748"/>
        </w:tabs>
        <w:ind w:left="567" w:hanging="709"/>
        <w:jc w:val="both"/>
        <w:rPr>
          <w:rFonts w:ascii="Times New Roman" w:hAnsi="Times New Roman" w:cs="Times New Roman"/>
        </w:rPr>
      </w:pPr>
      <w:r w:rsidRPr="002B089D">
        <w:rPr>
          <w:rFonts w:ascii="Times New Roman" w:hAnsi="Times New Roman" w:cs="Times New Roman"/>
        </w:rPr>
        <w:t>30.2. The amount in the Submission will be corrected by the Subcommittee of Analysis in accordance with the aforementioned error correction procedure and, with the Bidder's confirmation, said amount will be deemed to be binding.</w:t>
      </w:r>
    </w:p>
    <w:p w:rsidR="001E220C" w:rsidRPr="002B089D" w:rsidRDefault="001E220C" w:rsidP="001E220C">
      <w:pPr>
        <w:pStyle w:val="NormalTahoma"/>
        <w:tabs>
          <w:tab w:val="left" w:pos="748"/>
        </w:tabs>
        <w:ind w:left="567" w:hanging="709"/>
        <w:jc w:val="both"/>
        <w:rPr>
          <w:rFonts w:ascii="Times New Roman" w:hAnsi="Times New Roman" w:cs="Times New Roman"/>
        </w:rPr>
      </w:pPr>
      <w:r w:rsidRPr="002B089D">
        <w:rPr>
          <w:rFonts w:ascii="Times New Roman" w:hAnsi="Times New Roman" w:cs="Times New Roman"/>
        </w:rPr>
        <w:t>30.3. If the Bidder submitting the lowest evaluated bid fails to accept the corrections made, the bid will be rejected and the bid secured.</w:t>
      </w:r>
    </w:p>
    <w:p w:rsidR="00D348AA" w:rsidRPr="002B089D" w:rsidRDefault="00D348AA" w:rsidP="00D348AA">
      <w:pPr>
        <w:pStyle w:val="NormalTahoma"/>
        <w:tabs>
          <w:tab w:val="left" w:pos="748"/>
        </w:tabs>
        <w:jc w:val="both"/>
        <w:rPr>
          <w:rFonts w:ascii="Times New Roman" w:hAnsi="Times New Roman" w:cs="Times New Roman"/>
        </w:rPr>
      </w:pPr>
    </w:p>
    <w:p w:rsidR="00D348AA" w:rsidRPr="002B089D" w:rsidRDefault="00D348AA" w:rsidP="00D348AA">
      <w:pPr>
        <w:pStyle w:val="NormalTahoma"/>
        <w:tabs>
          <w:tab w:val="left" w:pos="1496"/>
        </w:tabs>
        <w:jc w:val="both"/>
        <w:rPr>
          <w:rFonts w:ascii="Times New Roman" w:hAnsi="Times New Roman" w:cs="Times New Roman"/>
          <w:b/>
        </w:rPr>
      </w:pPr>
      <w:r w:rsidRPr="002B089D">
        <w:rPr>
          <w:rFonts w:ascii="Times New Roman" w:hAnsi="Times New Roman" w:cs="Times New Roman"/>
          <w:b/>
        </w:rPr>
        <w:t>Article 31: Conversion into a single currency</w:t>
      </w:r>
    </w:p>
    <w:p w:rsidR="00D348AA" w:rsidRPr="002B089D" w:rsidRDefault="00D348AA" w:rsidP="00D348AA">
      <w:pPr>
        <w:pStyle w:val="NormalTahoma"/>
        <w:tabs>
          <w:tab w:val="left" w:pos="1496"/>
        </w:tabs>
        <w:jc w:val="both"/>
        <w:rPr>
          <w:rFonts w:ascii="Times New Roman" w:hAnsi="Times New Roman" w:cs="Times New Roman"/>
          <w:b/>
        </w:rPr>
      </w:pPr>
    </w:p>
    <w:p w:rsidR="00D348AA" w:rsidRPr="002B089D" w:rsidRDefault="00D348AA" w:rsidP="00D348AA">
      <w:pPr>
        <w:pStyle w:val="NormalTahoma"/>
        <w:tabs>
          <w:tab w:val="left" w:pos="1496"/>
        </w:tabs>
        <w:jc w:val="both"/>
        <w:rPr>
          <w:rFonts w:ascii="Times New Roman" w:hAnsi="Times New Roman" w:cs="Times New Roman"/>
        </w:rPr>
      </w:pPr>
      <w:r w:rsidRPr="002B089D">
        <w:rPr>
          <w:rFonts w:ascii="Times New Roman" w:hAnsi="Times New Roman" w:cs="Times New Roman"/>
        </w:rPr>
        <w:t>31.1   To facilitate the evaluation and comparison of bids, the Evaluation sub-committee shall convert the prices expressed in various currencies into an amount in which the bid is payable in CFA francs.</w:t>
      </w:r>
    </w:p>
    <w:p w:rsidR="00D348AA" w:rsidRPr="002B089D" w:rsidRDefault="00D348AA" w:rsidP="00D348AA">
      <w:pPr>
        <w:pStyle w:val="NormalTahoma"/>
        <w:tabs>
          <w:tab w:val="left" w:pos="1496"/>
        </w:tabs>
        <w:jc w:val="both"/>
        <w:rPr>
          <w:rFonts w:ascii="Times New Roman" w:hAnsi="Times New Roman" w:cs="Times New Roman"/>
        </w:rPr>
      </w:pPr>
    </w:p>
    <w:p w:rsidR="00D348AA" w:rsidRPr="002B089D" w:rsidRDefault="00D348AA" w:rsidP="00D348AA">
      <w:pPr>
        <w:pStyle w:val="NormalTahoma"/>
        <w:tabs>
          <w:tab w:val="left" w:pos="1496"/>
        </w:tabs>
        <w:jc w:val="both"/>
        <w:rPr>
          <w:rFonts w:ascii="Times New Roman" w:hAnsi="Times New Roman" w:cs="Times New Roman"/>
        </w:rPr>
      </w:pPr>
      <w:r w:rsidRPr="002B089D">
        <w:rPr>
          <w:rFonts w:ascii="Times New Roman" w:hAnsi="Times New Roman" w:cs="Times New Roman"/>
        </w:rPr>
        <w:lastRenderedPageBreak/>
        <w:t>31.2 The conversion shall be done using the current exchange rate set by BEAC in force at the deadline for submission of bids under the conditions set in the Special Regulations.</w:t>
      </w:r>
    </w:p>
    <w:p w:rsidR="005073E8" w:rsidRPr="002B089D" w:rsidRDefault="005073E8" w:rsidP="00D348AA">
      <w:pPr>
        <w:pStyle w:val="NormalTahoma"/>
        <w:tabs>
          <w:tab w:val="left" w:pos="374"/>
        </w:tabs>
        <w:ind w:left="0" w:firstLine="0"/>
        <w:jc w:val="both"/>
        <w:rPr>
          <w:rFonts w:ascii="Times New Roman" w:hAnsi="Times New Roman" w:cs="Times New Roman"/>
        </w:rPr>
      </w:pPr>
    </w:p>
    <w:p w:rsidR="00D348AA" w:rsidRPr="002B089D" w:rsidRDefault="00D348AA" w:rsidP="00D348AA">
      <w:pPr>
        <w:pStyle w:val="NormalTahoma"/>
        <w:tabs>
          <w:tab w:val="left" w:pos="1496"/>
        </w:tabs>
        <w:jc w:val="both"/>
        <w:rPr>
          <w:rFonts w:ascii="Times New Roman" w:hAnsi="Times New Roman" w:cs="Times New Roman"/>
          <w:b/>
        </w:rPr>
      </w:pPr>
      <w:r w:rsidRPr="002B089D">
        <w:rPr>
          <w:rFonts w:ascii="Times New Roman" w:hAnsi="Times New Roman" w:cs="Times New Roman"/>
          <w:b/>
        </w:rPr>
        <w:t>Article 32: Financial evaluation of bids</w:t>
      </w:r>
    </w:p>
    <w:p w:rsidR="00D348AA" w:rsidRPr="002B089D" w:rsidRDefault="00D348AA" w:rsidP="00D348AA">
      <w:pPr>
        <w:pStyle w:val="NormalTahoma"/>
        <w:tabs>
          <w:tab w:val="left" w:pos="1496"/>
        </w:tabs>
        <w:ind w:hanging="748"/>
        <w:jc w:val="both"/>
        <w:rPr>
          <w:rFonts w:ascii="Times New Roman" w:hAnsi="Times New Roman" w:cs="Times New Roman"/>
        </w:rPr>
      </w:pPr>
    </w:p>
    <w:p w:rsidR="00D348AA" w:rsidRPr="002B089D" w:rsidRDefault="00D348AA" w:rsidP="00D348AA">
      <w:pPr>
        <w:pStyle w:val="NormalTahoma"/>
        <w:tabs>
          <w:tab w:val="left" w:pos="748"/>
          <w:tab w:val="left" w:pos="1496"/>
        </w:tabs>
        <w:ind w:left="748" w:hanging="935"/>
        <w:jc w:val="both"/>
        <w:rPr>
          <w:rFonts w:ascii="Times New Roman" w:hAnsi="Times New Roman" w:cs="Times New Roman"/>
        </w:rPr>
      </w:pPr>
      <w:r w:rsidRPr="002B089D">
        <w:rPr>
          <w:rFonts w:ascii="Times New Roman" w:hAnsi="Times New Roman" w:cs="Times New Roman"/>
        </w:rPr>
        <w:t xml:space="preserve">    32.1 The Evaluation sub-committee shall proceed to the evaluation and comparison of bids which it had determined essentially met the provisions of the Tender File within the meaning of articles 30</w:t>
      </w:r>
      <w:proofErr w:type="gramStart"/>
      <w:r w:rsidRPr="002B089D">
        <w:rPr>
          <w:rFonts w:ascii="Times New Roman" w:hAnsi="Times New Roman" w:cs="Times New Roman"/>
        </w:rPr>
        <w:t>,  31</w:t>
      </w:r>
      <w:proofErr w:type="gramEnd"/>
      <w:r w:rsidRPr="002B089D">
        <w:rPr>
          <w:rFonts w:ascii="Times New Roman" w:hAnsi="Times New Roman" w:cs="Times New Roman"/>
        </w:rPr>
        <w:t xml:space="preserve"> and 32 of the General Regulations.</w:t>
      </w:r>
    </w:p>
    <w:p w:rsidR="00D348AA" w:rsidRPr="002B089D" w:rsidRDefault="00D348AA" w:rsidP="00D348AA">
      <w:pPr>
        <w:pStyle w:val="NormalTahoma"/>
        <w:tabs>
          <w:tab w:val="left" w:pos="1496"/>
        </w:tabs>
        <w:ind w:hanging="748"/>
        <w:jc w:val="both"/>
        <w:rPr>
          <w:rFonts w:ascii="Times New Roman" w:hAnsi="Times New Roman" w:cs="Times New Roman"/>
        </w:rPr>
      </w:pPr>
    </w:p>
    <w:p w:rsidR="00D348AA" w:rsidRPr="002B089D" w:rsidRDefault="00D348AA" w:rsidP="00D348AA">
      <w:pPr>
        <w:pStyle w:val="NormalTahoma"/>
        <w:tabs>
          <w:tab w:val="left" w:pos="1496"/>
        </w:tabs>
        <w:ind w:left="748" w:hanging="935"/>
        <w:jc w:val="both"/>
        <w:rPr>
          <w:rFonts w:ascii="Times New Roman" w:hAnsi="Times New Roman" w:cs="Times New Roman"/>
        </w:rPr>
      </w:pPr>
      <w:r w:rsidRPr="002B089D">
        <w:rPr>
          <w:rFonts w:ascii="Times New Roman" w:hAnsi="Times New Roman" w:cs="Times New Roman"/>
        </w:rPr>
        <w:t xml:space="preserve">   32.2   For this evaluation the Evaluation sub-committee shall consider the following elements:</w:t>
      </w:r>
    </w:p>
    <w:p w:rsidR="00D348AA" w:rsidRPr="002B089D" w:rsidRDefault="00D348AA" w:rsidP="00D348AA">
      <w:pPr>
        <w:pStyle w:val="NormalTahoma"/>
        <w:tabs>
          <w:tab w:val="left" w:pos="1496"/>
        </w:tabs>
        <w:ind w:left="748" w:hanging="935"/>
        <w:jc w:val="both"/>
        <w:rPr>
          <w:rFonts w:ascii="Times New Roman" w:hAnsi="Times New Roman" w:cs="Times New Roman"/>
        </w:rPr>
      </w:pPr>
    </w:p>
    <w:p w:rsidR="00D348AA" w:rsidRPr="002B089D" w:rsidRDefault="00D348AA" w:rsidP="00886F3B">
      <w:pPr>
        <w:pStyle w:val="NormalTahoma"/>
        <w:numPr>
          <w:ilvl w:val="0"/>
          <w:numId w:val="14"/>
        </w:numPr>
        <w:tabs>
          <w:tab w:val="left" w:pos="1496"/>
        </w:tabs>
        <w:jc w:val="both"/>
        <w:rPr>
          <w:rFonts w:ascii="Times New Roman" w:hAnsi="Times New Roman" w:cs="Times New Roman"/>
        </w:rPr>
      </w:pPr>
      <w:r w:rsidRPr="002B089D">
        <w:rPr>
          <w:rFonts w:ascii="Times New Roman" w:hAnsi="Times New Roman" w:cs="Times New Roman"/>
        </w:rPr>
        <w:t>the bid price, indicated according to the provisions of article 30.2 of the General Regulations;</w:t>
      </w:r>
    </w:p>
    <w:p w:rsidR="00D348AA" w:rsidRPr="002B089D" w:rsidRDefault="00D348AA" w:rsidP="00D348AA">
      <w:pPr>
        <w:pStyle w:val="NormalTahoma"/>
        <w:tabs>
          <w:tab w:val="left" w:pos="1496"/>
        </w:tabs>
        <w:ind w:left="1148" w:firstLine="0"/>
        <w:jc w:val="both"/>
        <w:rPr>
          <w:rFonts w:ascii="Times New Roman" w:hAnsi="Times New Roman" w:cs="Times New Roman"/>
        </w:rPr>
      </w:pPr>
    </w:p>
    <w:p w:rsidR="00D348AA" w:rsidRPr="002B089D" w:rsidRDefault="00D348AA" w:rsidP="00886F3B">
      <w:pPr>
        <w:pStyle w:val="NormalTahoma"/>
        <w:numPr>
          <w:ilvl w:val="0"/>
          <w:numId w:val="14"/>
        </w:numPr>
        <w:tabs>
          <w:tab w:val="left" w:pos="1496"/>
        </w:tabs>
        <w:jc w:val="both"/>
        <w:rPr>
          <w:rFonts w:ascii="Times New Roman" w:hAnsi="Times New Roman" w:cs="Times New Roman"/>
        </w:rPr>
      </w:pPr>
      <w:r w:rsidRPr="002B089D">
        <w:rPr>
          <w:rFonts w:ascii="Times New Roman" w:hAnsi="Times New Roman" w:cs="Times New Roman"/>
        </w:rPr>
        <w:t>adjustments made on the price to correct the arithmetical errors in application of article 32(3) of the General Regulations;</w:t>
      </w:r>
    </w:p>
    <w:p w:rsidR="00D348AA" w:rsidRPr="002B089D" w:rsidRDefault="00D348AA" w:rsidP="00D348AA">
      <w:pPr>
        <w:pStyle w:val="NormalTahoma"/>
        <w:tabs>
          <w:tab w:val="left" w:pos="1496"/>
        </w:tabs>
        <w:ind w:left="1148" w:firstLine="0"/>
        <w:jc w:val="both"/>
        <w:rPr>
          <w:rFonts w:ascii="Times New Roman" w:hAnsi="Times New Roman" w:cs="Times New Roman"/>
        </w:rPr>
      </w:pPr>
    </w:p>
    <w:p w:rsidR="00D348AA" w:rsidRPr="002B089D" w:rsidRDefault="00D348AA" w:rsidP="00886F3B">
      <w:pPr>
        <w:pStyle w:val="NormalTahoma"/>
        <w:numPr>
          <w:ilvl w:val="0"/>
          <w:numId w:val="14"/>
        </w:numPr>
        <w:tabs>
          <w:tab w:val="left" w:pos="1496"/>
        </w:tabs>
        <w:jc w:val="both"/>
        <w:rPr>
          <w:rFonts w:ascii="Times New Roman" w:hAnsi="Times New Roman" w:cs="Times New Roman"/>
        </w:rPr>
      </w:pPr>
      <w:r w:rsidRPr="002B089D">
        <w:rPr>
          <w:rFonts w:ascii="Times New Roman" w:hAnsi="Times New Roman" w:cs="Times New Roman"/>
        </w:rPr>
        <w:t>adjustments made on the price as a result of rebates offered in application of paragraph 31.2 of the General Conditions;</w:t>
      </w:r>
    </w:p>
    <w:p w:rsidR="001E220C" w:rsidRPr="002B089D" w:rsidRDefault="001E220C" w:rsidP="00886F3B">
      <w:pPr>
        <w:pStyle w:val="NormalTahoma"/>
        <w:numPr>
          <w:ilvl w:val="0"/>
          <w:numId w:val="14"/>
        </w:numPr>
        <w:tabs>
          <w:tab w:val="left" w:pos="1496"/>
        </w:tabs>
        <w:jc w:val="both"/>
        <w:rPr>
          <w:rFonts w:ascii="Times New Roman" w:hAnsi="Times New Roman" w:cs="Times New Roman"/>
        </w:rPr>
      </w:pPr>
      <w:r w:rsidRPr="002B089D">
        <w:rPr>
          <w:rFonts w:ascii="Times New Roman" w:hAnsi="Times New Roman" w:cs="Times New Roman"/>
        </w:rPr>
        <w:t>By appropriately adjusting, on a technical or financial basis, any other modification, divergence or quantifiable reserve;</w:t>
      </w:r>
    </w:p>
    <w:p w:rsidR="001E220C" w:rsidRPr="002B089D" w:rsidRDefault="001E220C" w:rsidP="00886F3B">
      <w:pPr>
        <w:pStyle w:val="NormalTahoma"/>
        <w:numPr>
          <w:ilvl w:val="0"/>
          <w:numId w:val="14"/>
        </w:numPr>
        <w:tabs>
          <w:tab w:val="left" w:pos="1496"/>
        </w:tabs>
        <w:jc w:val="both"/>
        <w:rPr>
          <w:rFonts w:ascii="Times New Roman" w:hAnsi="Times New Roman" w:cs="Times New Roman"/>
        </w:rPr>
      </w:pPr>
      <w:r w:rsidRPr="002B089D">
        <w:rPr>
          <w:rFonts w:ascii="Times New Roman" w:hAnsi="Times New Roman" w:cs="Times New Roman"/>
        </w:rPr>
        <w:t>Taking into consideration the different lead times proposed by the bidders, if they are authorized by the special Regulations;</w:t>
      </w:r>
    </w:p>
    <w:p w:rsidR="001E220C" w:rsidRPr="002B089D" w:rsidRDefault="001E220C" w:rsidP="00886F3B">
      <w:pPr>
        <w:pStyle w:val="NormalTahoma"/>
        <w:numPr>
          <w:ilvl w:val="0"/>
          <w:numId w:val="14"/>
        </w:numPr>
        <w:tabs>
          <w:tab w:val="left" w:pos="1496"/>
        </w:tabs>
        <w:jc w:val="both"/>
        <w:rPr>
          <w:rFonts w:ascii="Times New Roman" w:hAnsi="Times New Roman" w:cs="Times New Roman"/>
        </w:rPr>
      </w:pPr>
      <w:r w:rsidRPr="002B089D">
        <w:rPr>
          <w:rFonts w:ascii="Times New Roman" w:hAnsi="Times New Roman" w:cs="Times New Roman"/>
        </w:rPr>
        <w:t xml:space="preserve">If applicable, in accordance with the provisions of Article 13.2 of the </w:t>
      </w:r>
      <w:r w:rsidR="003A57A9" w:rsidRPr="002B089D">
        <w:rPr>
          <w:rFonts w:ascii="Times New Roman" w:hAnsi="Times New Roman" w:cs="Times New Roman"/>
        </w:rPr>
        <w:t>General Regulations</w:t>
      </w:r>
      <w:r w:rsidRPr="002B089D">
        <w:rPr>
          <w:rFonts w:ascii="Times New Roman" w:hAnsi="Times New Roman" w:cs="Times New Roman"/>
        </w:rPr>
        <w:t xml:space="preserve"> and special Regulations, applying the discounts offered by the Bidder for the award of more than one lot, if this call for tenders is issued simultaneously for several lots.</w:t>
      </w:r>
    </w:p>
    <w:p w:rsidR="001E220C" w:rsidRPr="002B089D" w:rsidRDefault="001E220C" w:rsidP="00886F3B">
      <w:pPr>
        <w:pStyle w:val="NormalTahoma"/>
        <w:numPr>
          <w:ilvl w:val="0"/>
          <w:numId w:val="14"/>
        </w:numPr>
        <w:tabs>
          <w:tab w:val="left" w:pos="1496"/>
        </w:tabs>
        <w:jc w:val="both"/>
        <w:rPr>
          <w:rFonts w:ascii="Times New Roman" w:hAnsi="Times New Roman" w:cs="Times New Roman"/>
        </w:rPr>
      </w:pPr>
      <w:r w:rsidRPr="002B089D">
        <w:rPr>
          <w:rFonts w:ascii="Times New Roman" w:hAnsi="Times New Roman" w:cs="Times New Roman"/>
        </w:rPr>
        <w:t xml:space="preserve">Where applicable, in accordance with the provisions of section 18.3 of the </w:t>
      </w:r>
      <w:r w:rsidR="003A57A9" w:rsidRPr="002B089D">
        <w:rPr>
          <w:rFonts w:ascii="Times New Roman" w:hAnsi="Times New Roman" w:cs="Times New Roman"/>
        </w:rPr>
        <w:t>special Regulations</w:t>
      </w:r>
      <w:r w:rsidRPr="002B089D">
        <w:rPr>
          <w:rFonts w:ascii="Times New Roman" w:hAnsi="Times New Roman" w:cs="Times New Roman"/>
        </w:rPr>
        <w:t xml:space="preserve"> and the Technical Specifications, the proposed technical variants, if permitted, will be evaluated according to their merit and regardless of whether or not the Bidder will </w:t>
      </w:r>
      <w:r w:rsidR="00747A4B" w:rsidRPr="002B089D">
        <w:rPr>
          <w:rFonts w:ascii="Times New Roman" w:hAnsi="Times New Roman" w:cs="Times New Roman"/>
        </w:rPr>
        <w:t>submit a bid for the award of the</w:t>
      </w:r>
      <w:r w:rsidRPr="002B089D">
        <w:rPr>
          <w:rFonts w:ascii="Times New Roman" w:hAnsi="Times New Roman" w:cs="Times New Roman"/>
        </w:rPr>
        <w:t xml:space="preserve"> technical solution specified by the Owner in the RPAO.</w:t>
      </w:r>
    </w:p>
    <w:p w:rsidR="001E220C" w:rsidRPr="002B089D" w:rsidRDefault="001E220C" w:rsidP="003A57A9">
      <w:pPr>
        <w:jc w:val="both"/>
        <w:rPr>
          <w:lang w:val="en-GB"/>
        </w:rPr>
      </w:pPr>
    </w:p>
    <w:p w:rsidR="001E220C" w:rsidRPr="002B089D" w:rsidRDefault="001E220C" w:rsidP="003A57A9">
      <w:pPr>
        <w:jc w:val="both"/>
        <w:rPr>
          <w:lang w:val="en-GB"/>
        </w:rPr>
      </w:pPr>
      <w:r w:rsidRPr="002B089D">
        <w:rPr>
          <w:lang w:val="en-GB"/>
        </w:rPr>
        <w:t xml:space="preserve">32.3. The estimated effect of the price revision formulas in the </w:t>
      </w:r>
      <w:r w:rsidR="003A57A9" w:rsidRPr="002B089D">
        <w:rPr>
          <w:lang w:val="en-GB"/>
        </w:rPr>
        <w:t>“</w:t>
      </w:r>
      <w:r w:rsidRPr="002B089D">
        <w:rPr>
          <w:lang w:val="en-GB"/>
        </w:rPr>
        <w:t>CCAGs</w:t>
      </w:r>
      <w:r w:rsidR="003A57A9" w:rsidRPr="002B089D">
        <w:rPr>
          <w:lang w:val="en-GB"/>
        </w:rPr>
        <w:t>”</w:t>
      </w:r>
      <w:r w:rsidRPr="002B089D">
        <w:rPr>
          <w:lang w:val="en-GB"/>
        </w:rPr>
        <w:t xml:space="preserve"> and </w:t>
      </w:r>
      <w:r w:rsidR="003A57A9" w:rsidRPr="002B089D">
        <w:rPr>
          <w:lang w:val="en-GB"/>
        </w:rPr>
        <w:t>“</w:t>
      </w:r>
      <w:r w:rsidRPr="002B089D">
        <w:rPr>
          <w:lang w:val="en-GB"/>
        </w:rPr>
        <w:t>CCAPs</w:t>
      </w:r>
      <w:r w:rsidR="003A57A9" w:rsidRPr="002B089D">
        <w:rPr>
          <w:lang w:val="en-GB"/>
        </w:rPr>
        <w:t>”</w:t>
      </w:r>
      <w:r w:rsidRPr="002B089D">
        <w:rPr>
          <w:lang w:val="en-GB"/>
        </w:rPr>
        <w:t>, applied during the period of performance of the Contract, will not be taken into account in the evaluation of the tenders.</w:t>
      </w:r>
    </w:p>
    <w:p w:rsidR="001E220C" w:rsidRPr="002B089D" w:rsidRDefault="001E220C" w:rsidP="001E220C">
      <w:pPr>
        <w:rPr>
          <w:lang w:val="en-GB"/>
        </w:rPr>
      </w:pPr>
    </w:p>
    <w:p w:rsidR="0021407A" w:rsidRPr="002B089D" w:rsidRDefault="001E220C" w:rsidP="003A57A9">
      <w:pPr>
        <w:jc w:val="both"/>
        <w:rPr>
          <w:lang w:val="en-GB"/>
        </w:rPr>
      </w:pPr>
      <w:r w:rsidRPr="002B089D">
        <w:rPr>
          <w:lang w:val="en-GB"/>
        </w:rPr>
        <w:t xml:space="preserve">32.4. If the lowest evaluated bid is found to be abnormally low or is significantly out of balance with the Owner's estimate of the work to be performed under the Contract, the commission may from the price sub-detail provided by the bidder for any element, or for all elements of the Quantitative and Estimated Detail, check whether these prices are compatible with the construction methods and the proposed schedule. In the event that the evidence submitted by the </w:t>
      </w:r>
      <w:r w:rsidR="003A57A9" w:rsidRPr="002B089D">
        <w:rPr>
          <w:lang w:val="en-GB"/>
        </w:rPr>
        <w:t>bidder</w:t>
      </w:r>
      <w:r w:rsidRPr="002B089D">
        <w:rPr>
          <w:lang w:val="en-GB"/>
        </w:rPr>
        <w:t xml:space="preserve"> does not seem satisfactory to him, the Employer may reject the tender after the technical opinion of the Public Contracts Regulation </w:t>
      </w:r>
      <w:r w:rsidR="003A57A9" w:rsidRPr="002B089D">
        <w:rPr>
          <w:lang w:val="en-GB"/>
        </w:rPr>
        <w:t>board</w:t>
      </w:r>
      <w:r w:rsidRPr="002B089D">
        <w:rPr>
          <w:lang w:val="en-GB"/>
        </w:rPr>
        <w:t>.</w:t>
      </w:r>
    </w:p>
    <w:p w:rsidR="001E220C" w:rsidRPr="002B089D" w:rsidRDefault="001E220C" w:rsidP="001E220C">
      <w:pPr>
        <w:rPr>
          <w:lang w:val="en-GB"/>
        </w:rPr>
      </w:pPr>
    </w:p>
    <w:p w:rsidR="0021407A" w:rsidRPr="002B089D" w:rsidRDefault="0021407A" w:rsidP="0021407A">
      <w:pPr>
        <w:pStyle w:val="NormalTahoma"/>
        <w:tabs>
          <w:tab w:val="left" w:pos="1496"/>
        </w:tabs>
        <w:ind w:left="374" w:hanging="374"/>
        <w:jc w:val="both"/>
        <w:rPr>
          <w:rFonts w:ascii="Times New Roman" w:hAnsi="Times New Roman" w:cs="Times New Roman"/>
          <w:b/>
        </w:rPr>
      </w:pPr>
      <w:r w:rsidRPr="002B089D">
        <w:rPr>
          <w:rFonts w:ascii="Times New Roman" w:hAnsi="Times New Roman" w:cs="Times New Roman"/>
          <w:b/>
        </w:rPr>
        <w:t>Article 33: Margin of preference</w:t>
      </w:r>
    </w:p>
    <w:p w:rsidR="0021407A" w:rsidRPr="002B089D" w:rsidRDefault="0021407A" w:rsidP="0021407A">
      <w:pPr>
        <w:pStyle w:val="NormalTahoma"/>
        <w:tabs>
          <w:tab w:val="left" w:pos="1496"/>
        </w:tabs>
        <w:ind w:left="374" w:hanging="374"/>
        <w:jc w:val="both"/>
        <w:rPr>
          <w:rFonts w:ascii="Times New Roman" w:hAnsi="Times New Roman" w:cs="Times New Roman"/>
          <w:b/>
        </w:rPr>
      </w:pPr>
    </w:p>
    <w:p w:rsidR="0021407A" w:rsidRPr="002B089D" w:rsidRDefault="0021407A" w:rsidP="00AD3880">
      <w:pPr>
        <w:pStyle w:val="NormalTahoma"/>
        <w:tabs>
          <w:tab w:val="left" w:pos="1496"/>
        </w:tabs>
        <w:ind w:left="374" w:hanging="374"/>
        <w:jc w:val="both"/>
        <w:rPr>
          <w:rFonts w:ascii="Times New Roman" w:hAnsi="Times New Roman" w:cs="Times New Roman"/>
        </w:rPr>
      </w:pPr>
      <w:r w:rsidRPr="002B089D">
        <w:rPr>
          <w:rFonts w:ascii="Times New Roman" w:hAnsi="Times New Roman" w:cs="Times New Roman"/>
        </w:rPr>
        <w:tab/>
        <w:t xml:space="preserve">   If this provision is mentioned in the Special Regulations, national businesspersons may benefit from a national preference margin as provided for in the Public Contracts Code for reasons of evaluation of the bids</w:t>
      </w:r>
      <w:r w:rsidR="00AD3880" w:rsidRPr="002B089D">
        <w:rPr>
          <w:rFonts w:ascii="Times New Roman" w:hAnsi="Times New Roman" w:cs="Times New Roman"/>
        </w:rPr>
        <w:t>.</w:t>
      </w:r>
    </w:p>
    <w:p w:rsidR="005073E8" w:rsidRPr="002B089D" w:rsidRDefault="005073E8" w:rsidP="005073E8">
      <w:pPr>
        <w:pStyle w:val="NormalTahoma"/>
        <w:tabs>
          <w:tab w:val="left" w:pos="1496"/>
        </w:tabs>
        <w:ind w:left="748" w:hanging="935"/>
        <w:jc w:val="center"/>
        <w:rPr>
          <w:rFonts w:ascii="Times New Roman" w:hAnsi="Times New Roman" w:cs="Times New Roman"/>
        </w:rPr>
      </w:pPr>
    </w:p>
    <w:p w:rsidR="000C4ED8" w:rsidRDefault="000C4ED8" w:rsidP="005073E8">
      <w:pPr>
        <w:pStyle w:val="NormalTahoma"/>
        <w:tabs>
          <w:tab w:val="left" w:pos="1496"/>
        </w:tabs>
        <w:ind w:left="748" w:hanging="935"/>
        <w:jc w:val="center"/>
        <w:rPr>
          <w:rFonts w:ascii="Times New Roman" w:hAnsi="Times New Roman" w:cs="Times New Roman"/>
          <w:b/>
          <w:sz w:val="28"/>
          <w:szCs w:val="28"/>
        </w:rPr>
      </w:pPr>
    </w:p>
    <w:p w:rsidR="000C4ED8" w:rsidRDefault="000C4ED8" w:rsidP="005073E8">
      <w:pPr>
        <w:pStyle w:val="NormalTahoma"/>
        <w:tabs>
          <w:tab w:val="left" w:pos="1496"/>
        </w:tabs>
        <w:ind w:left="748" w:hanging="935"/>
        <w:jc w:val="center"/>
        <w:rPr>
          <w:rFonts w:ascii="Times New Roman" w:hAnsi="Times New Roman" w:cs="Times New Roman"/>
          <w:b/>
          <w:sz w:val="28"/>
          <w:szCs w:val="28"/>
        </w:rPr>
      </w:pPr>
    </w:p>
    <w:p w:rsidR="005073E8" w:rsidRPr="002B089D" w:rsidRDefault="005073E8" w:rsidP="005073E8">
      <w:pPr>
        <w:pStyle w:val="NormalTahoma"/>
        <w:tabs>
          <w:tab w:val="left" w:pos="1496"/>
        </w:tabs>
        <w:ind w:left="748" w:hanging="935"/>
        <w:jc w:val="center"/>
        <w:rPr>
          <w:rFonts w:ascii="Times New Roman" w:hAnsi="Times New Roman" w:cs="Times New Roman"/>
          <w:b/>
          <w:sz w:val="28"/>
          <w:szCs w:val="28"/>
        </w:rPr>
      </w:pPr>
      <w:r w:rsidRPr="002B089D">
        <w:rPr>
          <w:rFonts w:ascii="Times New Roman" w:hAnsi="Times New Roman" w:cs="Times New Roman"/>
          <w:b/>
          <w:sz w:val="28"/>
          <w:szCs w:val="28"/>
        </w:rPr>
        <w:lastRenderedPageBreak/>
        <w:t>F. Award of the contract</w:t>
      </w:r>
    </w:p>
    <w:p w:rsidR="005073E8" w:rsidRPr="002B089D" w:rsidRDefault="005073E8" w:rsidP="005073E8">
      <w:pPr>
        <w:pStyle w:val="NormalTahoma"/>
        <w:tabs>
          <w:tab w:val="left" w:pos="1496"/>
        </w:tabs>
        <w:ind w:left="748" w:hanging="935"/>
        <w:jc w:val="both"/>
        <w:rPr>
          <w:rFonts w:ascii="Times New Roman" w:hAnsi="Times New Roman" w:cs="Times New Roman"/>
          <w:b/>
          <w:sz w:val="28"/>
          <w:szCs w:val="28"/>
        </w:rPr>
      </w:pPr>
    </w:p>
    <w:p w:rsidR="005073E8" w:rsidRPr="002B089D" w:rsidRDefault="005073E8" w:rsidP="00AD3880">
      <w:pPr>
        <w:pStyle w:val="NormalTahoma"/>
        <w:tabs>
          <w:tab w:val="left" w:pos="1496"/>
        </w:tabs>
        <w:ind w:left="748" w:hanging="935"/>
        <w:jc w:val="both"/>
        <w:rPr>
          <w:rFonts w:ascii="Times New Roman" w:hAnsi="Times New Roman" w:cs="Times New Roman"/>
          <w:b/>
        </w:rPr>
      </w:pPr>
      <w:r w:rsidRPr="002B089D">
        <w:rPr>
          <w:rFonts w:ascii="Times New Roman" w:hAnsi="Times New Roman" w:cs="Times New Roman"/>
          <w:b/>
        </w:rPr>
        <w:t>Article 3</w:t>
      </w:r>
      <w:r w:rsidR="0021407A" w:rsidRPr="002B089D">
        <w:rPr>
          <w:rFonts w:ascii="Times New Roman" w:hAnsi="Times New Roman" w:cs="Times New Roman"/>
          <w:b/>
        </w:rPr>
        <w:t>4</w:t>
      </w:r>
      <w:r w:rsidR="00AD3880" w:rsidRPr="002B089D">
        <w:rPr>
          <w:rFonts w:ascii="Times New Roman" w:hAnsi="Times New Roman" w:cs="Times New Roman"/>
          <w:b/>
        </w:rPr>
        <w:t>: Award of the contract</w:t>
      </w:r>
    </w:p>
    <w:p w:rsidR="005073E8" w:rsidRPr="002B089D" w:rsidRDefault="005073E8" w:rsidP="00AD3880">
      <w:pPr>
        <w:pStyle w:val="NormalTahoma"/>
        <w:tabs>
          <w:tab w:val="left" w:pos="709"/>
        </w:tabs>
        <w:ind w:left="748" w:hanging="935"/>
        <w:jc w:val="both"/>
        <w:rPr>
          <w:rFonts w:ascii="Times New Roman" w:hAnsi="Times New Roman" w:cs="Times New Roman"/>
        </w:rPr>
      </w:pPr>
      <w:r w:rsidRPr="002B089D">
        <w:rPr>
          <w:rFonts w:ascii="Times New Roman" w:hAnsi="Times New Roman" w:cs="Times New Roman"/>
        </w:rPr>
        <w:t xml:space="preserve"> 3</w:t>
      </w:r>
      <w:r w:rsidR="0021407A" w:rsidRPr="002B089D">
        <w:rPr>
          <w:rFonts w:ascii="Times New Roman" w:hAnsi="Times New Roman" w:cs="Times New Roman"/>
        </w:rPr>
        <w:t>4</w:t>
      </w:r>
      <w:r w:rsidRPr="002B089D">
        <w:rPr>
          <w:rFonts w:ascii="Times New Roman" w:hAnsi="Times New Roman" w:cs="Times New Roman"/>
        </w:rPr>
        <w:t xml:space="preserve">.1    The Contracting Authority shall award the contract to the bidder whose offer was judged essentially in conformity with the Tender File and who has the required technical and financial capacities to execute the contract satisfactorily and whose </w:t>
      </w:r>
      <w:r w:rsidR="006F42F6" w:rsidRPr="002B089D">
        <w:rPr>
          <w:rFonts w:ascii="Times New Roman" w:hAnsi="Times New Roman" w:cs="Times New Roman"/>
        </w:rPr>
        <w:t>bid</w:t>
      </w:r>
      <w:r w:rsidRPr="002B089D">
        <w:rPr>
          <w:rFonts w:ascii="Times New Roman" w:hAnsi="Times New Roman" w:cs="Times New Roman"/>
        </w:rPr>
        <w:t xml:space="preserve"> was evaluated as the lowest by including,  whe</w:t>
      </w:r>
      <w:r w:rsidR="00AD3880" w:rsidRPr="002B089D">
        <w:rPr>
          <w:rFonts w:ascii="Times New Roman" w:hAnsi="Times New Roman" w:cs="Times New Roman"/>
        </w:rPr>
        <w:t>re necessary, proposed rebates.</w:t>
      </w:r>
    </w:p>
    <w:p w:rsidR="005073E8" w:rsidRPr="002B089D" w:rsidRDefault="005073E8" w:rsidP="005073E8">
      <w:pPr>
        <w:pStyle w:val="NormalTahoma"/>
        <w:tabs>
          <w:tab w:val="left" w:pos="709"/>
        </w:tabs>
        <w:ind w:left="748" w:hanging="935"/>
        <w:jc w:val="both"/>
        <w:rPr>
          <w:rFonts w:ascii="Times New Roman" w:hAnsi="Times New Roman" w:cs="Times New Roman"/>
        </w:rPr>
      </w:pPr>
      <w:r w:rsidRPr="002B089D">
        <w:rPr>
          <w:rFonts w:ascii="Times New Roman" w:hAnsi="Times New Roman" w:cs="Times New Roman"/>
        </w:rPr>
        <w:t>3</w:t>
      </w:r>
      <w:r w:rsidR="0021407A" w:rsidRPr="002B089D">
        <w:rPr>
          <w:rFonts w:ascii="Times New Roman" w:hAnsi="Times New Roman" w:cs="Times New Roman"/>
        </w:rPr>
        <w:t>4</w:t>
      </w:r>
      <w:r w:rsidRPr="002B089D">
        <w:rPr>
          <w:rFonts w:ascii="Times New Roman" w:hAnsi="Times New Roman" w:cs="Times New Roman"/>
        </w:rPr>
        <w:t>.2     If the invitation to tender has several lots, the lowest bid shall be determined by evaluating this contract in relation with the other lots to be awarded concurrently, by taking into consideration the rebates offered by the bidders in case of award of more than one lot, as well as their financial situation at the time of award.</w:t>
      </w:r>
    </w:p>
    <w:p w:rsidR="005073E8" w:rsidRPr="002B089D" w:rsidRDefault="003A57A9" w:rsidP="003A57A9">
      <w:pPr>
        <w:pStyle w:val="NormalTahoma"/>
        <w:tabs>
          <w:tab w:val="left" w:pos="709"/>
        </w:tabs>
        <w:ind w:left="748" w:hanging="935"/>
        <w:jc w:val="both"/>
        <w:rPr>
          <w:rFonts w:ascii="Times New Roman" w:hAnsi="Times New Roman" w:cs="Times New Roman"/>
        </w:rPr>
      </w:pPr>
      <w:r w:rsidRPr="002B089D">
        <w:rPr>
          <w:rFonts w:ascii="Times New Roman" w:hAnsi="Times New Roman" w:cs="Times New Roman"/>
        </w:rPr>
        <w:t>34.3 Any award of Works contracts shall be made to the Bidder fulfilling the technical and financial capacities required as a result of the evaluation criteria and presenting the bid evaluated as the lowest bidder.</w:t>
      </w:r>
    </w:p>
    <w:p w:rsidR="003A57A9" w:rsidRPr="002B089D" w:rsidRDefault="003A57A9" w:rsidP="005073E8">
      <w:pPr>
        <w:pStyle w:val="NormalTahoma"/>
        <w:tabs>
          <w:tab w:val="left" w:pos="1496"/>
        </w:tabs>
        <w:ind w:left="748" w:hanging="935"/>
        <w:jc w:val="both"/>
        <w:rPr>
          <w:rFonts w:ascii="Times New Roman" w:hAnsi="Times New Roman" w:cs="Times New Roman"/>
          <w:b/>
        </w:rPr>
      </w:pPr>
    </w:p>
    <w:p w:rsidR="005073E8" w:rsidRPr="002B089D" w:rsidRDefault="005073E8" w:rsidP="005073E8">
      <w:pPr>
        <w:pStyle w:val="NormalTahoma"/>
        <w:tabs>
          <w:tab w:val="left" w:pos="1496"/>
        </w:tabs>
        <w:ind w:left="748" w:hanging="935"/>
        <w:jc w:val="both"/>
        <w:rPr>
          <w:rFonts w:ascii="Times New Roman" w:hAnsi="Times New Roman" w:cs="Times New Roman"/>
          <w:b/>
        </w:rPr>
      </w:pPr>
      <w:r w:rsidRPr="002B089D">
        <w:rPr>
          <w:rFonts w:ascii="Times New Roman" w:hAnsi="Times New Roman" w:cs="Times New Roman"/>
          <w:b/>
        </w:rPr>
        <w:t>Article 3</w:t>
      </w:r>
      <w:r w:rsidR="0021407A" w:rsidRPr="002B089D">
        <w:rPr>
          <w:rFonts w:ascii="Times New Roman" w:hAnsi="Times New Roman" w:cs="Times New Roman"/>
          <w:b/>
        </w:rPr>
        <w:t>5</w:t>
      </w:r>
      <w:r w:rsidRPr="002B089D">
        <w:rPr>
          <w:rFonts w:ascii="Times New Roman" w:hAnsi="Times New Roman" w:cs="Times New Roman"/>
          <w:b/>
        </w:rPr>
        <w:t xml:space="preserve">:  The right by the Contracting Authority to declare an invitation to tender unsuccessful or cancel a procedure </w:t>
      </w:r>
    </w:p>
    <w:p w:rsidR="005073E8" w:rsidRPr="002B089D" w:rsidRDefault="005073E8" w:rsidP="005073E8">
      <w:pPr>
        <w:pStyle w:val="NormalTahoma"/>
        <w:tabs>
          <w:tab w:val="left" w:pos="1496"/>
        </w:tabs>
        <w:ind w:left="748" w:hanging="935"/>
        <w:jc w:val="both"/>
        <w:rPr>
          <w:rFonts w:ascii="Times New Roman" w:hAnsi="Times New Roman" w:cs="Times New Roman"/>
          <w:b/>
        </w:rPr>
      </w:pPr>
    </w:p>
    <w:p w:rsidR="005073E8" w:rsidRPr="002B089D" w:rsidRDefault="005073E8" w:rsidP="005073E8">
      <w:pPr>
        <w:pStyle w:val="NormalTahoma"/>
        <w:tabs>
          <w:tab w:val="left" w:pos="1496"/>
        </w:tabs>
        <w:ind w:left="748" w:hanging="935"/>
        <w:jc w:val="both"/>
        <w:rPr>
          <w:rFonts w:ascii="Times New Roman" w:hAnsi="Times New Roman" w:cs="Times New Roman"/>
        </w:rPr>
      </w:pPr>
      <w:r w:rsidRPr="002B089D">
        <w:rPr>
          <w:rFonts w:ascii="Times New Roman" w:hAnsi="Times New Roman" w:cs="Times New Roman"/>
        </w:rPr>
        <w:t xml:space="preserve">            The Contracting Authority reserves the right to cancel a procedure of invitation to tender</w:t>
      </w:r>
      <w:r w:rsidR="00826CCC" w:rsidRPr="002B089D">
        <w:rPr>
          <w:rFonts w:ascii="Times New Roman" w:hAnsi="Times New Roman" w:cs="Times New Roman"/>
        </w:rPr>
        <w:t xml:space="preserve"> </w:t>
      </w:r>
      <w:r w:rsidRPr="002B089D">
        <w:rPr>
          <w:rFonts w:ascii="Times New Roman" w:hAnsi="Times New Roman" w:cs="Times New Roman"/>
        </w:rPr>
        <w:t>after the authorisation of the</w:t>
      </w:r>
      <w:r w:rsidR="00826CCC" w:rsidRPr="002B089D">
        <w:rPr>
          <w:rFonts w:ascii="Times New Roman" w:hAnsi="Times New Roman" w:cs="Times New Roman"/>
        </w:rPr>
        <w:t xml:space="preserve"> </w:t>
      </w:r>
      <w:r w:rsidR="00D811DF" w:rsidRPr="002B089D">
        <w:rPr>
          <w:rFonts w:ascii="Times New Roman" w:hAnsi="Times New Roman" w:cs="Times New Roman"/>
        </w:rPr>
        <w:t xml:space="preserve">authority  in charge of public </w:t>
      </w:r>
      <w:r w:rsidR="008835DC" w:rsidRPr="002B089D">
        <w:rPr>
          <w:rFonts w:ascii="Times New Roman" w:hAnsi="Times New Roman" w:cs="Times New Roman"/>
        </w:rPr>
        <w:t>contract</w:t>
      </w:r>
      <w:r w:rsidR="00D811DF" w:rsidRPr="002B089D">
        <w:rPr>
          <w:rFonts w:ascii="Times New Roman" w:hAnsi="Times New Roman" w:cs="Times New Roman"/>
        </w:rPr>
        <w:t xml:space="preserve">s </w:t>
      </w:r>
      <w:r w:rsidRPr="002B089D">
        <w:rPr>
          <w:rFonts w:ascii="Times New Roman" w:hAnsi="Times New Roman" w:cs="Times New Roman"/>
        </w:rPr>
        <w:t>where the offers have been opened) or to declare an invitation to tender unsuccessful after the advice of the competent Tenders Board, without any claims being entertained.</w:t>
      </w:r>
    </w:p>
    <w:p w:rsidR="005073E8" w:rsidRPr="002B089D" w:rsidRDefault="005073E8" w:rsidP="005073E8">
      <w:pPr>
        <w:pStyle w:val="NormalTahoma"/>
        <w:tabs>
          <w:tab w:val="left" w:pos="1496"/>
        </w:tabs>
        <w:ind w:left="748" w:hanging="935"/>
        <w:jc w:val="both"/>
        <w:rPr>
          <w:rFonts w:ascii="Times New Roman" w:hAnsi="Times New Roman" w:cs="Times New Roman"/>
        </w:rPr>
      </w:pPr>
    </w:p>
    <w:p w:rsidR="0021407A" w:rsidRPr="002B089D" w:rsidRDefault="0021407A" w:rsidP="0021407A">
      <w:pPr>
        <w:pStyle w:val="NormalTahoma"/>
        <w:tabs>
          <w:tab w:val="left" w:pos="1496"/>
        </w:tabs>
        <w:ind w:left="748" w:hanging="935"/>
        <w:jc w:val="both"/>
        <w:rPr>
          <w:rFonts w:ascii="Times New Roman" w:hAnsi="Times New Roman" w:cs="Times New Roman"/>
          <w:b/>
        </w:rPr>
      </w:pPr>
      <w:r w:rsidRPr="002B089D">
        <w:rPr>
          <w:rFonts w:ascii="Times New Roman" w:hAnsi="Times New Roman" w:cs="Times New Roman"/>
          <w:b/>
        </w:rPr>
        <w:t>Article 36: Notification of the award of the contract</w:t>
      </w:r>
    </w:p>
    <w:p w:rsidR="0021407A" w:rsidRPr="002B089D" w:rsidRDefault="0021407A" w:rsidP="0021407A">
      <w:pPr>
        <w:pStyle w:val="NormalTahoma"/>
        <w:tabs>
          <w:tab w:val="left" w:pos="1496"/>
        </w:tabs>
        <w:ind w:left="748" w:hanging="935"/>
        <w:jc w:val="both"/>
        <w:rPr>
          <w:rFonts w:ascii="Times New Roman" w:hAnsi="Times New Roman" w:cs="Times New Roman"/>
          <w:b/>
        </w:rPr>
      </w:pPr>
    </w:p>
    <w:p w:rsidR="0021407A" w:rsidRPr="002B089D" w:rsidRDefault="0021407A" w:rsidP="0021407A">
      <w:pPr>
        <w:pStyle w:val="NormalTahoma"/>
        <w:tabs>
          <w:tab w:val="left" w:pos="1496"/>
        </w:tabs>
        <w:ind w:left="0" w:firstLine="0"/>
        <w:jc w:val="both"/>
        <w:rPr>
          <w:rFonts w:ascii="Times New Roman" w:hAnsi="Times New Roman" w:cs="Times New Roman"/>
        </w:rPr>
      </w:pPr>
      <w:r w:rsidRPr="002B089D">
        <w:rPr>
          <w:rFonts w:ascii="Times New Roman" w:hAnsi="Times New Roman" w:cs="Times New Roman"/>
        </w:rPr>
        <w:t>Before the expiry of the validity of the bids set in the Special Regulations, the Contracting Authority shall notify the successful bidder by telecopy confirmed by registered mail that his bid was retained. This letter shall indicate the amount the Contracting Authority will pay the supplier to execute the contract and the execution time-limit.</w:t>
      </w:r>
    </w:p>
    <w:p w:rsidR="0021407A" w:rsidRPr="002B089D" w:rsidRDefault="0021407A" w:rsidP="0021407A">
      <w:pPr>
        <w:pStyle w:val="NormalTahoma"/>
        <w:tabs>
          <w:tab w:val="left" w:pos="1496"/>
        </w:tabs>
        <w:ind w:left="748" w:hanging="935"/>
        <w:rPr>
          <w:rFonts w:ascii="Times New Roman" w:hAnsi="Times New Roman" w:cs="Times New Roman"/>
        </w:rPr>
      </w:pPr>
    </w:p>
    <w:p w:rsidR="0021407A" w:rsidRPr="002B089D" w:rsidRDefault="0021407A" w:rsidP="0021407A">
      <w:pPr>
        <w:pStyle w:val="NormalTahoma"/>
        <w:tabs>
          <w:tab w:val="left" w:pos="1496"/>
        </w:tabs>
        <w:ind w:left="748" w:hanging="935"/>
        <w:rPr>
          <w:rFonts w:ascii="Times New Roman" w:hAnsi="Times New Roman" w:cs="Times New Roman"/>
          <w:b/>
        </w:rPr>
      </w:pPr>
      <w:r w:rsidRPr="002B089D">
        <w:rPr>
          <w:rFonts w:ascii="Times New Roman" w:hAnsi="Times New Roman" w:cs="Times New Roman"/>
          <w:b/>
        </w:rPr>
        <w:t>Article 37: Publication of results of award and petitions</w:t>
      </w:r>
    </w:p>
    <w:p w:rsidR="0021407A" w:rsidRPr="002B089D" w:rsidRDefault="0021407A" w:rsidP="0021407A">
      <w:pPr>
        <w:pStyle w:val="NormalTahoma"/>
        <w:tabs>
          <w:tab w:val="left" w:pos="1496"/>
        </w:tabs>
        <w:ind w:left="-142" w:firstLine="0"/>
        <w:rPr>
          <w:rFonts w:ascii="Times New Roman" w:hAnsi="Times New Roman" w:cs="Times New Roman"/>
        </w:rPr>
      </w:pPr>
    </w:p>
    <w:p w:rsidR="0021407A" w:rsidRPr="002B089D" w:rsidRDefault="00667DE2" w:rsidP="0021407A">
      <w:pPr>
        <w:pStyle w:val="NormalTahoma"/>
        <w:tabs>
          <w:tab w:val="left" w:pos="1496"/>
        </w:tabs>
        <w:ind w:left="709" w:hanging="851"/>
        <w:jc w:val="both"/>
        <w:rPr>
          <w:rFonts w:ascii="Times New Roman" w:hAnsi="Times New Roman" w:cs="Times New Roman"/>
        </w:rPr>
      </w:pPr>
      <w:r w:rsidRPr="002B089D">
        <w:rPr>
          <w:rFonts w:ascii="Times New Roman" w:hAnsi="Times New Roman" w:cs="Times New Roman"/>
        </w:rPr>
        <w:t>37</w:t>
      </w:r>
      <w:r w:rsidR="0021407A" w:rsidRPr="002B089D">
        <w:rPr>
          <w:rFonts w:ascii="Times New Roman" w:hAnsi="Times New Roman" w:cs="Times New Roman"/>
        </w:rPr>
        <w:t>.1     The Contracti4ng Authority shall communicate to any bidder or administration concerned, upon request addressed to it within a maximum deadline of five (5) days after publication of the award results, the Independent Observer’s report as well as the minutes of the award session of the related contract to which shall be attached the evaluation report of the bids.</w:t>
      </w:r>
    </w:p>
    <w:p w:rsidR="0021407A" w:rsidRPr="002B089D" w:rsidRDefault="0021407A" w:rsidP="0021407A">
      <w:pPr>
        <w:pStyle w:val="NormalTahoma"/>
        <w:tabs>
          <w:tab w:val="left" w:pos="1496"/>
        </w:tabs>
        <w:ind w:left="708" w:firstLine="0"/>
        <w:rPr>
          <w:rFonts w:ascii="Times New Roman" w:hAnsi="Times New Roman" w:cs="Times New Roman"/>
        </w:rPr>
      </w:pPr>
    </w:p>
    <w:p w:rsidR="0021407A" w:rsidRPr="002B089D" w:rsidRDefault="00667DE2" w:rsidP="0021407A">
      <w:pPr>
        <w:pStyle w:val="NormalTahoma"/>
        <w:tabs>
          <w:tab w:val="left" w:pos="567"/>
          <w:tab w:val="left" w:pos="1496"/>
        </w:tabs>
        <w:ind w:left="567" w:hanging="709"/>
        <w:jc w:val="both"/>
        <w:rPr>
          <w:rFonts w:ascii="Times New Roman" w:hAnsi="Times New Roman" w:cs="Times New Roman"/>
        </w:rPr>
      </w:pPr>
      <w:r w:rsidRPr="002B089D">
        <w:rPr>
          <w:rFonts w:ascii="Times New Roman" w:hAnsi="Times New Roman" w:cs="Times New Roman"/>
        </w:rPr>
        <w:t>37</w:t>
      </w:r>
      <w:r w:rsidR="0021407A" w:rsidRPr="002B089D">
        <w:rPr>
          <w:rFonts w:ascii="Times New Roman" w:hAnsi="Times New Roman" w:cs="Times New Roman"/>
        </w:rPr>
        <w:t>.2 The Contracting Authority is bound to communicate the reasons for the rejection of bids of the bidders concerned who so request.</w:t>
      </w:r>
    </w:p>
    <w:p w:rsidR="0021407A" w:rsidRPr="002B089D" w:rsidRDefault="0021407A" w:rsidP="0021407A">
      <w:pPr>
        <w:pStyle w:val="NormalTahoma"/>
        <w:tabs>
          <w:tab w:val="left" w:pos="1496"/>
        </w:tabs>
        <w:ind w:left="-142" w:firstLine="0"/>
        <w:rPr>
          <w:rFonts w:ascii="Times New Roman" w:hAnsi="Times New Roman" w:cs="Times New Roman"/>
        </w:rPr>
      </w:pPr>
    </w:p>
    <w:p w:rsidR="0021407A" w:rsidRPr="002B089D" w:rsidRDefault="00667DE2" w:rsidP="0021407A">
      <w:pPr>
        <w:pStyle w:val="NormalTahoma"/>
        <w:tabs>
          <w:tab w:val="left" w:pos="1496"/>
        </w:tabs>
        <w:ind w:left="709" w:hanging="851"/>
        <w:jc w:val="both"/>
        <w:rPr>
          <w:rFonts w:ascii="Times New Roman" w:hAnsi="Times New Roman" w:cs="Times New Roman"/>
        </w:rPr>
      </w:pPr>
      <w:r w:rsidRPr="002B089D">
        <w:rPr>
          <w:rFonts w:ascii="Times New Roman" w:hAnsi="Times New Roman" w:cs="Times New Roman"/>
        </w:rPr>
        <w:t>37</w:t>
      </w:r>
      <w:r w:rsidR="0021407A" w:rsidRPr="002B089D">
        <w:rPr>
          <w:rFonts w:ascii="Times New Roman" w:hAnsi="Times New Roman" w:cs="Times New Roman"/>
        </w:rPr>
        <w:t>.3     After publication of the award results, bids that are not withdrawn within fifteen (15) days shall be destroyed, without any claims for compensation being entertained. Only the copy destined for the body in charge of regulation shall be kept.</w:t>
      </w:r>
    </w:p>
    <w:p w:rsidR="0021407A" w:rsidRPr="002B089D" w:rsidRDefault="0021407A" w:rsidP="0021407A">
      <w:pPr>
        <w:pStyle w:val="NormalTahoma"/>
        <w:tabs>
          <w:tab w:val="left" w:pos="1496"/>
        </w:tabs>
        <w:ind w:left="-142" w:firstLine="0"/>
        <w:rPr>
          <w:rFonts w:ascii="Times New Roman" w:hAnsi="Times New Roman" w:cs="Times New Roman"/>
        </w:rPr>
      </w:pPr>
    </w:p>
    <w:p w:rsidR="0021407A" w:rsidRPr="002B089D" w:rsidRDefault="00667DE2" w:rsidP="0021407A">
      <w:pPr>
        <w:pStyle w:val="NormalTahoma"/>
        <w:tabs>
          <w:tab w:val="left" w:pos="1496"/>
        </w:tabs>
        <w:ind w:left="709" w:hanging="851"/>
        <w:jc w:val="both"/>
        <w:rPr>
          <w:rFonts w:ascii="Times New Roman" w:hAnsi="Times New Roman" w:cs="Times New Roman"/>
        </w:rPr>
      </w:pPr>
      <w:r w:rsidRPr="002B089D">
        <w:rPr>
          <w:rFonts w:ascii="Times New Roman" w:hAnsi="Times New Roman" w:cs="Times New Roman"/>
        </w:rPr>
        <w:t>37</w:t>
      </w:r>
      <w:r w:rsidR="0021407A" w:rsidRPr="002B089D">
        <w:rPr>
          <w:rFonts w:ascii="Times New Roman" w:hAnsi="Times New Roman" w:cs="Times New Roman"/>
        </w:rPr>
        <w:t>.4      In case of petition, it should be addressed to the Minister Delegate in charge of Public Contracts with copies to the Public Contracts Regulatory Agency, to the head of structure to which is attached  the Tenders Board concerned and the chairperson of the said Tenders Board.</w:t>
      </w:r>
    </w:p>
    <w:p w:rsidR="0021407A" w:rsidRPr="002B089D" w:rsidRDefault="0021407A" w:rsidP="00667DE2">
      <w:pPr>
        <w:pStyle w:val="NormalTahoma"/>
        <w:tabs>
          <w:tab w:val="left" w:pos="1496"/>
        </w:tabs>
        <w:ind w:left="0" w:firstLine="0"/>
        <w:jc w:val="both"/>
        <w:rPr>
          <w:rFonts w:ascii="Times New Roman" w:hAnsi="Times New Roman" w:cs="Times New Roman"/>
        </w:rPr>
      </w:pPr>
      <w:r w:rsidRPr="002B089D">
        <w:rPr>
          <w:rFonts w:ascii="Times New Roman" w:hAnsi="Times New Roman" w:cs="Times New Roman"/>
        </w:rPr>
        <w:t>It must take place within a maximum deadline of five (5) working days after the publication of the results.</w:t>
      </w:r>
    </w:p>
    <w:p w:rsidR="0021407A" w:rsidRPr="002B089D" w:rsidRDefault="0021407A" w:rsidP="0021407A">
      <w:pPr>
        <w:pStyle w:val="NormalTahoma"/>
        <w:tabs>
          <w:tab w:val="left" w:pos="1496"/>
        </w:tabs>
        <w:ind w:left="748" w:hanging="935"/>
        <w:jc w:val="both"/>
        <w:rPr>
          <w:rFonts w:ascii="Times New Roman" w:hAnsi="Times New Roman" w:cs="Times New Roman"/>
          <w:b/>
        </w:rPr>
      </w:pPr>
    </w:p>
    <w:p w:rsidR="000C4ED8" w:rsidRDefault="000C4ED8" w:rsidP="00667DE2">
      <w:pPr>
        <w:pStyle w:val="NormalTahoma"/>
        <w:tabs>
          <w:tab w:val="left" w:pos="1496"/>
        </w:tabs>
        <w:ind w:left="748" w:hanging="935"/>
        <w:rPr>
          <w:rFonts w:ascii="Times New Roman" w:hAnsi="Times New Roman" w:cs="Times New Roman"/>
          <w:b/>
        </w:rPr>
      </w:pPr>
    </w:p>
    <w:p w:rsidR="00667DE2" w:rsidRPr="002B089D" w:rsidRDefault="00667DE2" w:rsidP="00667DE2">
      <w:pPr>
        <w:pStyle w:val="NormalTahoma"/>
        <w:tabs>
          <w:tab w:val="left" w:pos="1496"/>
        </w:tabs>
        <w:ind w:left="748" w:hanging="935"/>
        <w:rPr>
          <w:rFonts w:ascii="Times New Roman" w:hAnsi="Times New Roman" w:cs="Times New Roman"/>
          <w:b/>
        </w:rPr>
      </w:pPr>
      <w:r w:rsidRPr="002B089D">
        <w:rPr>
          <w:rFonts w:ascii="Times New Roman" w:hAnsi="Times New Roman" w:cs="Times New Roman"/>
          <w:b/>
        </w:rPr>
        <w:lastRenderedPageBreak/>
        <w:t>Article 38: Signing of the contract</w:t>
      </w:r>
    </w:p>
    <w:p w:rsidR="00667DE2" w:rsidRPr="002B089D" w:rsidRDefault="00FC10A1" w:rsidP="00FC10A1">
      <w:pPr>
        <w:pStyle w:val="NormalTahoma"/>
        <w:tabs>
          <w:tab w:val="left" w:pos="426"/>
          <w:tab w:val="left" w:pos="1496"/>
        </w:tabs>
        <w:ind w:left="426" w:hanging="426"/>
        <w:jc w:val="both"/>
        <w:rPr>
          <w:rFonts w:ascii="Times New Roman" w:hAnsi="Times New Roman" w:cs="Times New Roman"/>
        </w:rPr>
      </w:pPr>
      <w:r>
        <w:rPr>
          <w:rFonts w:ascii="Times New Roman" w:hAnsi="Times New Roman" w:cs="Times New Roman"/>
        </w:rPr>
        <w:t xml:space="preserve">38.1 </w:t>
      </w:r>
      <w:r w:rsidR="00667DE2" w:rsidRPr="002B089D">
        <w:rPr>
          <w:rFonts w:ascii="Times New Roman" w:hAnsi="Times New Roman" w:cs="Times New Roman"/>
        </w:rPr>
        <w:t>After publication of the results, the draft contract subscribed by the successful bidder shall be submitted to the Tenders Board (and the competent Specialised Contracts Control Board, where need be) for approval.</w:t>
      </w:r>
    </w:p>
    <w:p w:rsidR="00667DE2" w:rsidRPr="002B089D" w:rsidRDefault="00667DE2" w:rsidP="00667DE2">
      <w:pPr>
        <w:pStyle w:val="NormalTahoma"/>
        <w:tabs>
          <w:tab w:val="left" w:pos="748"/>
          <w:tab w:val="left" w:pos="1496"/>
        </w:tabs>
        <w:ind w:left="748" w:hanging="935"/>
        <w:jc w:val="both"/>
        <w:rPr>
          <w:rFonts w:ascii="Times New Roman" w:hAnsi="Times New Roman" w:cs="Times New Roman"/>
        </w:rPr>
      </w:pPr>
    </w:p>
    <w:p w:rsidR="00667DE2" w:rsidRPr="002B089D" w:rsidRDefault="00FC10A1" w:rsidP="00FC10A1">
      <w:pPr>
        <w:pStyle w:val="NormalTahoma"/>
        <w:tabs>
          <w:tab w:val="left" w:pos="426"/>
          <w:tab w:val="left" w:pos="1496"/>
        </w:tabs>
        <w:ind w:left="426" w:hanging="935"/>
        <w:jc w:val="both"/>
        <w:rPr>
          <w:rFonts w:ascii="Times New Roman" w:hAnsi="Times New Roman" w:cs="Times New Roman"/>
        </w:rPr>
      </w:pPr>
      <w:r>
        <w:rPr>
          <w:rFonts w:ascii="Times New Roman" w:hAnsi="Times New Roman" w:cs="Times New Roman"/>
        </w:rPr>
        <w:t xml:space="preserve">      38.2 </w:t>
      </w:r>
      <w:r w:rsidR="00667DE2" w:rsidRPr="002B089D">
        <w:rPr>
          <w:rFonts w:ascii="Times New Roman" w:hAnsi="Times New Roman" w:cs="Times New Roman"/>
        </w:rPr>
        <w:t>The Contracting Authority has seven (7) days to sign the contract from the date of reception of the draft contract approved by the competent Tenders Board and subscribed by the successful bidder.</w:t>
      </w:r>
    </w:p>
    <w:p w:rsidR="00667DE2" w:rsidRPr="002B089D" w:rsidRDefault="00667DE2" w:rsidP="00667DE2">
      <w:pPr>
        <w:pStyle w:val="NormalTahoma"/>
        <w:tabs>
          <w:tab w:val="left" w:pos="748"/>
          <w:tab w:val="left" w:pos="1496"/>
        </w:tabs>
        <w:ind w:left="748" w:hanging="935"/>
        <w:jc w:val="both"/>
        <w:rPr>
          <w:rFonts w:ascii="Times New Roman" w:hAnsi="Times New Roman" w:cs="Times New Roman"/>
        </w:rPr>
      </w:pPr>
    </w:p>
    <w:p w:rsidR="00667DE2" w:rsidRPr="002B089D" w:rsidRDefault="00FC10A1" w:rsidP="00FC10A1">
      <w:pPr>
        <w:pStyle w:val="NormalTahoma"/>
        <w:tabs>
          <w:tab w:val="left" w:pos="426"/>
          <w:tab w:val="left" w:pos="1496"/>
        </w:tabs>
        <w:ind w:left="426" w:hanging="935"/>
        <w:jc w:val="both"/>
        <w:rPr>
          <w:rFonts w:ascii="Times New Roman" w:hAnsi="Times New Roman" w:cs="Times New Roman"/>
        </w:rPr>
      </w:pPr>
      <w:r>
        <w:rPr>
          <w:rFonts w:ascii="Times New Roman" w:hAnsi="Times New Roman" w:cs="Times New Roman"/>
        </w:rPr>
        <w:t xml:space="preserve">      38.3 </w:t>
      </w:r>
      <w:r w:rsidR="00667DE2" w:rsidRPr="002B089D">
        <w:rPr>
          <w:rFonts w:ascii="Times New Roman" w:hAnsi="Times New Roman" w:cs="Times New Roman"/>
        </w:rPr>
        <w:t>The contract must be notified to the successful bidder within five (5) days of its date of signature.</w:t>
      </w:r>
    </w:p>
    <w:p w:rsidR="00667DE2" w:rsidRPr="002B089D" w:rsidRDefault="00667DE2" w:rsidP="0021407A">
      <w:pPr>
        <w:pStyle w:val="NormalTahoma"/>
        <w:tabs>
          <w:tab w:val="left" w:pos="1496"/>
        </w:tabs>
        <w:ind w:left="748" w:hanging="935"/>
        <w:jc w:val="both"/>
        <w:rPr>
          <w:rFonts w:ascii="Times New Roman" w:hAnsi="Times New Roman" w:cs="Times New Roman"/>
          <w:b/>
        </w:rPr>
      </w:pPr>
    </w:p>
    <w:p w:rsidR="005073E8" w:rsidRPr="002B089D" w:rsidRDefault="005073E8" w:rsidP="005073E8">
      <w:pPr>
        <w:pStyle w:val="NormalTahoma"/>
        <w:tabs>
          <w:tab w:val="left" w:pos="748"/>
          <w:tab w:val="left" w:pos="1496"/>
        </w:tabs>
        <w:ind w:left="748" w:hanging="935"/>
        <w:rPr>
          <w:rFonts w:ascii="Times New Roman" w:hAnsi="Times New Roman" w:cs="Times New Roman"/>
          <w:b/>
        </w:rPr>
      </w:pPr>
      <w:r w:rsidRPr="002B089D">
        <w:rPr>
          <w:rFonts w:ascii="Times New Roman" w:hAnsi="Times New Roman" w:cs="Times New Roman"/>
          <w:b/>
        </w:rPr>
        <w:t xml:space="preserve">Article </w:t>
      </w:r>
      <w:r w:rsidR="00667DE2" w:rsidRPr="002B089D">
        <w:rPr>
          <w:rFonts w:ascii="Times New Roman" w:hAnsi="Times New Roman" w:cs="Times New Roman"/>
          <w:b/>
        </w:rPr>
        <w:t>39</w:t>
      </w:r>
      <w:r w:rsidRPr="002B089D">
        <w:rPr>
          <w:rFonts w:ascii="Times New Roman" w:hAnsi="Times New Roman" w:cs="Times New Roman"/>
          <w:b/>
        </w:rPr>
        <w:t xml:space="preserve">:  Final Bond </w:t>
      </w:r>
    </w:p>
    <w:p w:rsidR="005073E8" w:rsidRPr="002B089D" w:rsidRDefault="005073E8" w:rsidP="005073E8">
      <w:pPr>
        <w:pStyle w:val="NormalTahoma"/>
        <w:tabs>
          <w:tab w:val="left" w:pos="1496"/>
        </w:tabs>
        <w:ind w:left="748" w:hanging="935"/>
        <w:rPr>
          <w:rFonts w:ascii="Times New Roman" w:hAnsi="Times New Roman" w:cs="Times New Roman"/>
          <w:b/>
        </w:rPr>
      </w:pPr>
    </w:p>
    <w:p w:rsidR="005073E8" w:rsidRPr="002B089D" w:rsidRDefault="00667DE2" w:rsidP="00FC10A1">
      <w:pPr>
        <w:pStyle w:val="NormalTahoma"/>
        <w:tabs>
          <w:tab w:val="left" w:pos="1496"/>
        </w:tabs>
        <w:ind w:left="426" w:hanging="613"/>
        <w:jc w:val="both"/>
        <w:rPr>
          <w:rFonts w:ascii="Times New Roman" w:hAnsi="Times New Roman" w:cs="Times New Roman"/>
        </w:rPr>
      </w:pPr>
      <w:r w:rsidRPr="002B089D">
        <w:rPr>
          <w:rFonts w:ascii="Times New Roman" w:hAnsi="Times New Roman" w:cs="Times New Roman"/>
        </w:rPr>
        <w:t>39</w:t>
      </w:r>
      <w:r w:rsidR="00FC10A1">
        <w:rPr>
          <w:rFonts w:ascii="Times New Roman" w:hAnsi="Times New Roman" w:cs="Times New Roman"/>
        </w:rPr>
        <w:t xml:space="preserve">.1 </w:t>
      </w:r>
      <w:r w:rsidR="005073E8" w:rsidRPr="002B089D">
        <w:rPr>
          <w:rFonts w:ascii="Times New Roman" w:hAnsi="Times New Roman" w:cs="Times New Roman"/>
        </w:rPr>
        <w:t xml:space="preserve">Within twenty (20) days of the notification by the Contracting Authority, the contractor shall furnish the </w:t>
      </w:r>
      <w:r w:rsidR="00D811DF" w:rsidRPr="002B089D">
        <w:rPr>
          <w:rFonts w:ascii="Times New Roman" w:hAnsi="Times New Roman" w:cs="Times New Roman"/>
        </w:rPr>
        <w:t>Project Owner</w:t>
      </w:r>
      <w:r w:rsidR="005073E8" w:rsidRPr="002B089D">
        <w:rPr>
          <w:rFonts w:ascii="Times New Roman" w:hAnsi="Times New Roman" w:cs="Times New Roman"/>
        </w:rPr>
        <w:t xml:space="preserve"> with a final bond </w:t>
      </w:r>
      <w:r w:rsidR="00D811DF" w:rsidRPr="002B089D">
        <w:rPr>
          <w:rFonts w:ascii="Times New Roman" w:hAnsi="Times New Roman" w:cs="Times New Roman"/>
        </w:rPr>
        <w:t xml:space="preserve">to guarantee the full execution of the services </w:t>
      </w:r>
      <w:r w:rsidR="005073E8" w:rsidRPr="002B089D">
        <w:rPr>
          <w:rFonts w:ascii="Times New Roman" w:hAnsi="Times New Roman" w:cs="Times New Roman"/>
        </w:rPr>
        <w:t>in the form stipulated in the Special Regulations, in accordance with the model provided in the Tender File.</w:t>
      </w:r>
    </w:p>
    <w:p w:rsidR="005073E8" w:rsidRPr="002B089D" w:rsidRDefault="005073E8" w:rsidP="00FC10A1">
      <w:pPr>
        <w:pStyle w:val="NormalTahoma"/>
        <w:tabs>
          <w:tab w:val="left" w:pos="1496"/>
        </w:tabs>
        <w:ind w:left="426" w:hanging="613"/>
        <w:jc w:val="both"/>
        <w:rPr>
          <w:rFonts w:ascii="Times New Roman" w:hAnsi="Times New Roman" w:cs="Times New Roman"/>
        </w:rPr>
      </w:pPr>
    </w:p>
    <w:p w:rsidR="005073E8" w:rsidRPr="002B089D" w:rsidRDefault="00667DE2" w:rsidP="00FC10A1">
      <w:pPr>
        <w:pStyle w:val="NormalTahoma"/>
        <w:tabs>
          <w:tab w:val="left" w:pos="1496"/>
        </w:tabs>
        <w:ind w:left="426" w:hanging="613"/>
        <w:jc w:val="both"/>
        <w:rPr>
          <w:rFonts w:ascii="Times New Roman" w:hAnsi="Times New Roman" w:cs="Times New Roman"/>
        </w:rPr>
      </w:pPr>
      <w:r w:rsidRPr="002B089D">
        <w:rPr>
          <w:rFonts w:ascii="Times New Roman" w:hAnsi="Times New Roman" w:cs="Times New Roman"/>
        </w:rPr>
        <w:t>39</w:t>
      </w:r>
      <w:r w:rsidR="00FC10A1">
        <w:rPr>
          <w:rFonts w:ascii="Times New Roman" w:hAnsi="Times New Roman" w:cs="Times New Roman"/>
        </w:rPr>
        <w:t xml:space="preserve">.2 </w:t>
      </w:r>
      <w:r w:rsidR="005073E8" w:rsidRPr="002B089D">
        <w:rPr>
          <w:rFonts w:ascii="Times New Roman" w:hAnsi="Times New Roman" w:cs="Times New Roman"/>
        </w:rPr>
        <w:t>The bond may be replaced by a guarantee from a banking establishment approved according to the instruments in force with the Contracting Authority as beneficiary or by a joint or several guarantee.</w:t>
      </w:r>
    </w:p>
    <w:p w:rsidR="005073E8" w:rsidRPr="002B089D" w:rsidRDefault="00FC10A1" w:rsidP="00FC10A1">
      <w:pPr>
        <w:pStyle w:val="NormalTahoma"/>
        <w:tabs>
          <w:tab w:val="left" w:pos="787"/>
        </w:tabs>
        <w:ind w:left="426" w:hanging="613"/>
        <w:jc w:val="both"/>
        <w:rPr>
          <w:rFonts w:ascii="Times New Roman" w:hAnsi="Times New Roman" w:cs="Times New Roman"/>
        </w:rPr>
      </w:pPr>
      <w:r>
        <w:rPr>
          <w:rFonts w:ascii="Times New Roman" w:hAnsi="Times New Roman" w:cs="Times New Roman"/>
        </w:rPr>
        <w:tab/>
      </w:r>
    </w:p>
    <w:p w:rsidR="005073E8" w:rsidRPr="002B089D" w:rsidRDefault="00667DE2" w:rsidP="00FC10A1">
      <w:pPr>
        <w:pStyle w:val="NormalTahoma"/>
        <w:tabs>
          <w:tab w:val="left" w:pos="1496"/>
        </w:tabs>
        <w:ind w:left="426" w:hanging="613"/>
        <w:jc w:val="both"/>
        <w:rPr>
          <w:rFonts w:ascii="Times New Roman" w:hAnsi="Times New Roman" w:cs="Times New Roman"/>
        </w:rPr>
      </w:pPr>
      <w:r w:rsidRPr="002B089D">
        <w:rPr>
          <w:rFonts w:ascii="Times New Roman" w:hAnsi="Times New Roman" w:cs="Times New Roman"/>
        </w:rPr>
        <w:t>39</w:t>
      </w:r>
      <w:r w:rsidR="00FC10A1">
        <w:rPr>
          <w:rFonts w:ascii="Times New Roman" w:hAnsi="Times New Roman" w:cs="Times New Roman"/>
        </w:rPr>
        <w:t xml:space="preserve">.3 </w:t>
      </w:r>
      <w:r w:rsidR="005073E8" w:rsidRPr="002B089D">
        <w:rPr>
          <w:rFonts w:ascii="Times New Roman" w:hAnsi="Times New Roman" w:cs="Times New Roman"/>
        </w:rPr>
        <w:t>Small and medium-sized enterprises (SME) constituted of national capital and managed by nationals may, in lieu of the guarantee, provide a statutory lien or a bond issued by a banking establishment or a first rate financial institution approved in accordance with the instruments in force.</w:t>
      </w:r>
    </w:p>
    <w:p w:rsidR="005073E8" w:rsidRPr="002B089D" w:rsidRDefault="005073E8" w:rsidP="00FC10A1">
      <w:pPr>
        <w:pStyle w:val="NormalTahoma"/>
        <w:tabs>
          <w:tab w:val="left" w:pos="1496"/>
        </w:tabs>
        <w:ind w:left="426" w:hanging="613"/>
        <w:jc w:val="both"/>
        <w:rPr>
          <w:rFonts w:ascii="Times New Roman" w:hAnsi="Times New Roman" w:cs="Times New Roman"/>
        </w:rPr>
      </w:pPr>
    </w:p>
    <w:p w:rsidR="00667DE2" w:rsidRPr="002B089D" w:rsidRDefault="00667DE2" w:rsidP="00FC10A1">
      <w:pPr>
        <w:pStyle w:val="NormalTahoma"/>
        <w:tabs>
          <w:tab w:val="left" w:pos="1496"/>
        </w:tabs>
        <w:ind w:left="426" w:hanging="613"/>
        <w:jc w:val="both"/>
        <w:rPr>
          <w:rFonts w:ascii="Times New Roman" w:hAnsi="Times New Roman" w:cs="Times New Roman"/>
        </w:rPr>
      </w:pPr>
      <w:r w:rsidRPr="002B089D">
        <w:rPr>
          <w:rFonts w:ascii="Times New Roman" w:hAnsi="Times New Roman" w:cs="Times New Roman"/>
        </w:rPr>
        <w:t>39</w:t>
      </w:r>
      <w:r w:rsidR="00FC10A1">
        <w:rPr>
          <w:rFonts w:ascii="Times New Roman" w:hAnsi="Times New Roman" w:cs="Times New Roman"/>
        </w:rPr>
        <w:t xml:space="preserve">.4 </w:t>
      </w:r>
      <w:r w:rsidR="005073E8" w:rsidRPr="002B089D">
        <w:rPr>
          <w:rFonts w:ascii="Times New Roman" w:hAnsi="Times New Roman" w:cs="Times New Roman"/>
        </w:rPr>
        <w:t>Failure to produce the final bond within the prescribed time-limit shall likely cause the termination of the contract.</w:t>
      </w:r>
    </w:p>
    <w:p w:rsidR="00667DE2" w:rsidRPr="002B089D" w:rsidRDefault="00667DE2" w:rsidP="00667DE2">
      <w:pPr>
        <w:pStyle w:val="NormalTahoma"/>
        <w:tabs>
          <w:tab w:val="left" w:pos="1496"/>
        </w:tabs>
        <w:ind w:left="748" w:hanging="935"/>
        <w:jc w:val="both"/>
        <w:rPr>
          <w:rFonts w:ascii="Times New Roman" w:hAnsi="Times New Roman" w:cs="Times New Roman"/>
        </w:rPr>
      </w:pPr>
    </w:p>
    <w:p w:rsidR="00345C1B" w:rsidRPr="00FC10A1" w:rsidRDefault="00345C1B" w:rsidP="005308E9">
      <w:pPr>
        <w:spacing w:line="276" w:lineRule="auto"/>
        <w:jc w:val="both"/>
        <w:rPr>
          <w:lang w:val="en-US" w:eastAsia="en-US"/>
        </w:rPr>
      </w:pPr>
      <w:r w:rsidRPr="00FC10A1">
        <w:rPr>
          <w:b/>
          <w:bCs/>
          <w:sz w:val="22"/>
          <w:lang w:val="en-US" w:eastAsia="en-US"/>
        </w:rPr>
        <w:t>ARTICLE 40: CONTRAC</w:t>
      </w:r>
      <w:r w:rsidR="003735ED" w:rsidRPr="00FC10A1">
        <w:rPr>
          <w:b/>
          <w:bCs/>
          <w:sz w:val="22"/>
          <w:lang w:val="en-US" w:eastAsia="en-US"/>
        </w:rPr>
        <w:t>T</w:t>
      </w:r>
      <w:r w:rsidR="00FC10A1" w:rsidRPr="00FC10A1">
        <w:rPr>
          <w:b/>
          <w:bCs/>
          <w:sz w:val="22"/>
          <w:lang w:val="en-US" w:eastAsia="en-US"/>
        </w:rPr>
        <w:t xml:space="preserve">UAL DEPOSIT FOR PUBLIC PROJECT </w:t>
      </w:r>
      <w:r w:rsidRPr="00FC10A1">
        <w:rPr>
          <w:b/>
          <w:bCs/>
          <w:sz w:val="22"/>
          <w:lang w:val="en-US" w:eastAsia="en-US"/>
        </w:rPr>
        <w:t>MANAGEMENT PORTION</w:t>
      </w:r>
      <w:r w:rsidRPr="002B089D">
        <w:rPr>
          <w:lang w:val="en-US" w:eastAsia="en-US"/>
        </w:rPr>
        <w:br/>
        <w:t xml:space="preserve">Pursuant to the technical and administrative partitioning of the project budget, the total contract price derived from the successful bidder's financial offer entails a </w:t>
      </w:r>
      <w:r w:rsidRPr="00FC10A1">
        <w:rPr>
          <w:lang w:val="en-US" w:eastAsia="en-US"/>
        </w:rPr>
        <w:t xml:space="preserve">structural </w:t>
      </w:r>
      <w:r w:rsidRPr="00FC10A1">
        <w:rPr>
          <w:b/>
          <w:bCs/>
          <w:lang w:val="en-US" w:eastAsia="en-US"/>
        </w:rPr>
        <w:t>Public Project Management cost rated at exactly five percent (5%)</w:t>
      </w:r>
      <w:r w:rsidRPr="00FC10A1">
        <w:rPr>
          <w:lang w:val="en-US" w:eastAsia="en-US"/>
        </w:rPr>
        <w:t xml:space="preserve"> of the total contract amount.</w:t>
      </w:r>
    </w:p>
    <w:p w:rsidR="00345C1B" w:rsidRPr="00FC10A1" w:rsidRDefault="00345C1B" w:rsidP="005308E9">
      <w:pPr>
        <w:spacing w:line="276" w:lineRule="auto"/>
        <w:jc w:val="both"/>
        <w:rPr>
          <w:lang w:val="en-US" w:eastAsia="en-US"/>
        </w:rPr>
      </w:pPr>
      <w:r w:rsidRPr="00FC10A1">
        <w:rPr>
          <w:lang w:val="en-US" w:eastAsia="en-US"/>
        </w:rPr>
        <w:t xml:space="preserve">This project management amount is an obligatory technical reserve and </w:t>
      </w:r>
      <w:r w:rsidRPr="00FC10A1">
        <w:rPr>
          <w:b/>
          <w:bCs/>
          <w:lang w:val="en-US" w:eastAsia="en-US"/>
        </w:rPr>
        <w:t>must be paid in full to the assigned Paymaster of the Project Owner (</w:t>
      </w:r>
      <w:r w:rsidRPr="00FC10A1">
        <w:rPr>
          <w:b/>
          <w:bCs/>
          <w:i/>
          <w:iCs/>
          <w:lang w:val="en-US" w:eastAsia="en-US"/>
        </w:rPr>
        <w:t xml:space="preserve">Maître </w:t>
      </w:r>
      <w:proofErr w:type="spellStart"/>
      <w:r w:rsidRPr="00FC10A1">
        <w:rPr>
          <w:b/>
          <w:bCs/>
          <w:i/>
          <w:iCs/>
          <w:lang w:val="en-US" w:eastAsia="en-US"/>
        </w:rPr>
        <w:t>d'Ouvrage</w:t>
      </w:r>
      <w:proofErr w:type="spellEnd"/>
      <w:r w:rsidRPr="00FC10A1">
        <w:rPr>
          <w:b/>
          <w:bCs/>
          <w:lang w:val="en-US" w:eastAsia="en-US"/>
        </w:rPr>
        <w:t>) at most thirty (30) calendar days</w:t>
      </w:r>
      <w:r w:rsidRPr="00FC10A1">
        <w:rPr>
          <w:lang w:val="en-US" w:eastAsia="en-US"/>
        </w:rPr>
        <w:t xml:space="preserve"> following the formal notification of the award of the contract</w:t>
      </w:r>
      <w:r w:rsidR="00FC10A1">
        <w:rPr>
          <w:lang w:val="en-US" w:eastAsia="en-US"/>
        </w:rPr>
        <w:t xml:space="preserve"> (</w:t>
      </w:r>
      <w:r w:rsidR="00FC10A1" w:rsidRPr="00FC10A1">
        <w:rPr>
          <w:i/>
          <w:color w:val="FF0000"/>
          <w:lang w:val="en-US" w:eastAsia="en-US"/>
        </w:rPr>
        <w:t>Specify if applicable)</w:t>
      </w:r>
      <w:r w:rsidRPr="00FC10A1">
        <w:rPr>
          <w:i/>
          <w:color w:val="FF0000"/>
          <w:lang w:val="en-US" w:eastAsia="en-US"/>
        </w:rPr>
        <w:t>.</w:t>
      </w:r>
    </w:p>
    <w:p w:rsidR="00345C1B" w:rsidRPr="002B089D" w:rsidRDefault="00345C1B" w:rsidP="005308E9">
      <w:pPr>
        <w:spacing w:line="276" w:lineRule="auto"/>
        <w:jc w:val="both"/>
        <w:rPr>
          <w:lang w:val="en-US" w:eastAsia="en-US"/>
        </w:rPr>
      </w:pPr>
      <w:r w:rsidRPr="002B089D">
        <w:rPr>
          <w:lang w:val="en-US" w:eastAsia="en-US"/>
        </w:rPr>
        <w:t xml:space="preserve">In accordance with the execution monitoring standards of the Public Contracts Code, </w:t>
      </w:r>
      <w:r w:rsidRPr="002B089D">
        <w:rPr>
          <w:b/>
          <w:bCs/>
          <w:lang w:val="en-US" w:eastAsia="en-US"/>
        </w:rPr>
        <w:t>the failure of the successful bidder to complete this transfer within the mandatory 30-day window shall automatically be interpreted by the Administration as first definitive proof of financial incapacity</w:t>
      </w:r>
      <w:r w:rsidRPr="002B089D">
        <w:rPr>
          <w:lang w:val="en-US" w:eastAsia="en-US"/>
        </w:rPr>
        <w:t xml:space="preserve"> during the execution of public works. This default will instantly authorize the Contracting Authority (</w:t>
      </w:r>
      <w:proofErr w:type="spellStart"/>
      <w:r w:rsidRPr="002B089D">
        <w:rPr>
          <w:i/>
          <w:iCs/>
          <w:lang w:val="en-US" w:eastAsia="en-US"/>
        </w:rPr>
        <w:t>L'Autorité</w:t>
      </w:r>
      <w:proofErr w:type="spellEnd"/>
      <w:r w:rsidRPr="002B089D">
        <w:rPr>
          <w:i/>
          <w:iCs/>
          <w:lang w:val="en-US" w:eastAsia="en-US"/>
        </w:rPr>
        <w:t xml:space="preserve"> </w:t>
      </w:r>
      <w:proofErr w:type="spellStart"/>
      <w:r w:rsidRPr="002B089D">
        <w:rPr>
          <w:i/>
          <w:iCs/>
          <w:lang w:val="en-US" w:eastAsia="en-US"/>
        </w:rPr>
        <w:t>Contractante</w:t>
      </w:r>
      <w:proofErr w:type="spellEnd"/>
      <w:r w:rsidRPr="002B089D">
        <w:rPr>
          <w:lang w:val="en-US" w:eastAsia="en-US"/>
        </w:rPr>
        <w:t>) to terminate the award, seize the temporary bid bond, or initiate default termination protocols under the regulations in force."</w:t>
      </w:r>
    </w:p>
    <w:p w:rsidR="00345C1B" w:rsidRPr="002B089D" w:rsidRDefault="00345C1B" w:rsidP="005308E9">
      <w:pPr>
        <w:pStyle w:val="NormalTahoma"/>
        <w:tabs>
          <w:tab w:val="left" w:pos="1496"/>
        </w:tabs>
        <w:spacing w:line="276" w:lineRule="auto"/>
        <w:ind w:left="748" w:hanging="935"/>
        <w:jc w:val="both"/>
        <w:rPr>
          <w:rFonts w:ascii="Times New Roman" w:hAnsi="Times New Roman" w:cs="Times New Roman"/>
        </w:rPr>
      </w:pPr>
    </w:p>
    <w:p w:rsidR="005308E9" w:rsidRDefault="005308E9" w:rsidP="005308E9">
      <w:pPr>
        <w:pStyle w:val="NormalTahoma"/>
        <w:tabs>
          <w:tab w:val="left" w:pos="1496"/>
        </w:tabs>
        <w:spacing w:line="276" w:lineRule="auto"/>
        <w:ind w:left="748" w:hanging="935"/>
        <w:jc w:val="both"/>
        <w:rPr>
          <w:rFonts w:ascii="Times New Roman" w:hAnsi="Times New Roman" w:cs="Times New Roman"/>
          <w:b/>
        </w:rPr>
      </w:pPr>
    </w:p>
    <w:p w:rsidR="005308E9" w:rsidRDefault="005308E9" w:rsidP="005308E9">
      <w:pPr>
        <w:pStyle w:val="NormalTahoma"/>
        <w:tabs>
          <w:tab w:val="left" w:pos="1496"/>
        </w:tabs>
        <w:spacing w:line="276" w:lineRule="auto"/>
        <w:ind w:left="748" w:hanging="935"/>
        <w:jc w:val="both"/>
        <w:rPr>
          <w:rFonts w:ascii="Times New Roman" w:hAnsi="Times New Roman" w:cs="Times New Roman"/>
          <w:b/>
        </w:rPr>
      </w:pPr>
    </w:p>
    <w:p w:rsidR="00667DE2" w:rsidRPr="002B089D" w:rsidRDefault="00667DE2" w:rsidP="005308E9">
      <w:pPr>
        <w:pStyle w:val="NormalTahoma"/>
        <w:tabs>
          <w:tab w:val="left" w:pos="1496"/>
        </w:tabs>
        <w:spacing w:line="276" w:lineRule="auto"/>
        <w:ind w:left="748" w:hanging="935"/>
        <w:jc w:val="both"/>
        <w:rPr>
          <w:rFonts w:ascii="Times New Roman" w:hAnsi="Times New Roman" w:cs="Times New Roman"/>
        </w:rPr>
      </w:pPr>
      <w:r w:rsidRPr="002B089D">
        <w:rPr>
          <w:rFonts w:ascii="Times New Roman" w:hAnsi="Times New Roman" w:cs="Times New Roman"/>
          <w:b/>
        </w:rPr>
        <w:lastRenderedPageBreak/>
        <w:t>Article 40: Right to modify quantities during the award of the contract</w:t>
      </w:r>
    </w:p>
    <w:p w:rsidR="00667DE2" w:rsidRPr="002B089D" w:rsidRDefault="00667DE2" w:rsidP="005308E9">
      <w:pPr>
        <w:pStyle w:val="NormalTahoma"/>
        <w:tabs>
          <w:tab w:val="left" w:pos="1496"/>
        </w:tabs>
        <w:spacing w:line="276" w:lineRule="auto"/>
        <w:ind w:left="748" w:hanging="935"/>
        <w:jc w:val="both"/>
        <w:rPr>
          <w:rFonts w:ascii="Times New Roman" w:hAnsi="Times New Roman" w:cs="Times New Roman"/>
          <w:b/>
        </w:rPr>
      </w:pPr>
    </w:p>
    <w:p w:rsidR="00667DE2" w:rsidRPr="002B089D" w:rsidRDefault="00FC10A1" w:rsidP="005308E9">
      <w:pPr>
        <w:pStyle w:val="NormalTahoma"/>
        <w:tabs>
          <w:tab w:val="left" w:pos="1496"/>
        </w:tabs>
        <w:spacing w:line="276" w:lineRule="auto"/>
        <w:ind w:left="0" w:hanging="935"/>
        <w:rPr>
          <w:rFonts w:ascii="Times New Roman" w:hAnsi="Times New Roman" w:cs="Times New Roman"/>
        </w:rPr>
        <w:sectPr w:rsidR="00667DE2" w:rsidRPr="002B089D" w:rsidSect="00774688">
          <w:pgSz w:w="11906" w:h="16838"/>
          <w:pgMar w:top="1077" w:right="1418" w:bottom="902" w:left="1418" w:header="709" w:footer="709" w:gutter="0"/>
          <w:cols w:space="708"/>
          <w:titlePg/>
          <w:docGrid w:linePitch="360"/>
        </w:sectPr>
      </w:pPr>
      <w:r>
        <w:rPr>
          <w:rFonts w:ascii="Times New Roman" w:hAnsi="Times New Roman" w:cs="Times New Roman"/>
        </w:rPr>
        <w:t xml:space="preserve"> </w:t>
      </w:r>
      <w:r>
        <w:rPr>
          <w:rFonts w:ascii="Times New Roman" w:hAnsi="Times New Roman" w:cs="Times New Roman"/>
        </w:rPr>
        <w:tab/>
      </w:r>
      <w:r w:rsidR="00667DE2" w:rsidRPr="002B089D">
        <w:rPr>
          <w:rFonts w:ascii="Times New Roman" w:hAnsi="Times New Roman" w:cs="Times New Roman"/>
        </w:rPr>
        <w:t>During the award of the contract, the Contracting Authority reserves the right to increase or decrease by not more than fifteen per cent (15%), the quantity of the supplies and services initially specified in the Quantity Schedule, without changing the unit price</w:t>
      </w:r>
      <w:r w:rsidR="005308E9">
        <w:rPr>
          <w:rFonts w:ascii="Times New Roman" w:hAnsi="Times New Roman" w:cs="Times New Roman"/>
        </w:rPr>
        <w:t>s or other terms and conditions.</w:t>
      </w:r>
    </w:p>
    <w:p w:rsidR="00667DE2" w:rsidRPr="002B089D" w:rsidRDefault="00667DE2" w:rsidP="00970AEF">
      <w:pPr>
        <w:pStyle w:val="NormalTahoma"/>
        <w:tabs>
          <w:tab w:val="left" w:pos="561"/>
          <w:tab w:val="left" w:pos="1496"/>
        </w:tabs>
        <w:ind w:left="0" w:firstLine="0"/>
        <w:rPr>
          <w:rFonts w:ascii="Times New Roman" w:hAnsi="Times New Roman" w:cs="Times New Roman"/>
          <w:sz w:val="60"/>
          <w:szCs w:val="60"/>
        </w:rPr>
      </w:pPr>
    </w:p>
    <w:p w:rsidR="00970AEF" w:rsidRPr="002B089D" w:rsidRDefault="00970AEF" w:rsidP="00970AEF">
      <w:pPr>
        <w:pStyle w:val="NormalTahoma"/>
        <w:tabs>
          <w:tab w:val="left" w:pos="561"/>
          <w:tab w:val="left" w:pos="1496"/>
        </w:tabs>
        <w:ind w:left="0" w:firstLine="0"/>
        <w:rPr>
          <w:rFonts w:ascii="Times New Roman" w:hAnsi="Times New Roman" w:cs="Times New Roman"/>
          <w:sz w:val="60"/>
          <w:szCs w:val="60"/>
        </w:rPr>
      </w:pPr>
    </w:p>
    <w:p w:rsidR="00970AEF" w:rsidRPr="002B089D" w:rsidRDefault="00970AEF" w:rsidP="00970AEF">
      <w:pPr>
        <w:pStyle w:val="NormalTahoma"/>
        <w:tabs>
          <w:tab w:val="left" w:pos="561"/>
          <w:tab w:val="left" w:pos="1496"/>
        </w:tabs>
        <w:ind w:left="0" w:firstLine="0"/>
        <w:rPr>
          <w:rFonts w:ascii="Times New Roman" w:hAnsi="Times New Roman" w:cs="Times New Roman"/>
          <w:sz w:val="60"/>
          <w:szCs w:val="60"/>
        </w:rPr>
      </w:pPr>
    </w:p>
    <w:p w:rsidR="00970AEF" w:rsidRPr="002B089D" w:rsidRDefault="00970AEF" w:rsidP="00970AEF">
      <w:pPr>
        <w:pStyle w:val="NormalTahoma"/>
        <w:tabs>
          <w:tab w:val="left" w:pos="561"/>
          <w:tab w:val="left" w:pos="1496"/>
        </w:tabs>
        <w:ind w:left="0" w:firstLine="0"/>
        <w:rPr>
          <w:rFonts w:ascii="Times New Roman" w:hAnsi="Times New Roman" w:cs="Times New Roman"/>
          <w:sz w:val="60"/>
          <w:szCs w:val="60"/>
        </w:rPr>
      </w:pPr>
    </w:p>
    <w:p w:rsidR="00970AEF" w:rsidRPr="002B089D" w:rsidRDefault="00970AEF" w:rsidP="00970AEF">
      <w:pPr>
        <w:pStyle w:val="NormalTahoma"/>
        <w:tabs>
          <w:tab w:val="left" w:pos="561"/>
          <w:tab w:val="left" w:pos="1496"/>
        </w:tabs>
        <w:ind w:left="0" w:firstLine="0"/>
        <w:rPr>
          <w:rFonts w:ascii="Times New Roman" w:hAnsi="Times New Roman" w:cs="Times New Roman"/>
          <w:sz w:val="60"/>
          <w:szCs w:val="60"/>
        </w:rPr>
      </w:pPr>
    </w:p>
    <w:p w:rsidR="00970AEF" w:rsidRPr="002B089D" w:rsidRDefault="00970AEF" w:rsidP="00970AEF">
      <w:pPr>
        <w:pStyle w:val="NormalTahoma"/>
        <w:tabs>
          <w:tab w:val="left" w:pos="561"/>
          <w:tab w:val="left" w:pos="1496"/>
        </w:tabs>
        <w:ind w:left="0" w:firstLine="0"/>
        <w:rPr>
          <w:rFonts w:ascii="Times New Roman" w:hAnsi="Times New Roman" w:cs="Times New Roman"/>
          <w:sz w:val="60"/>
          <w:szCs w:val="60"/>
        </w:rPr>
      </w:pPr>
    </w:p>
    <w:p w:rsidR="00970AEF" w:rsidRPr="002B089D" w:rsidRDefault="00970AEF" w:rsidP="00970AEF">
      <w:pPr>
        <w:pStyle w:val="NormalTahoma"/>
        <w:tabs>
          <w:tab w:val="left" w:pos="561"/>
          <w:tab w:val="left" w:pos="1496"/>
        </w:tabs>
        <w:ind w:left="0" w:firstLine="0"/>
        <w:rPr>
          <w:rFonts w:ascii="Times New Roman" w:hAnsi="Times New Roman" w:cs="Times New Roman"/>
          <w:sz w:val="60"/>
          <w:szCs w:val="60"/>
        </w:rPr>
      </w:pPr>
    </w:p>
    <w:p w:rsidR="00970AEF" w:rsidRPr="002B089D" w:rsidRDefault="00970AEF" w:rsidP="00970AEF">
      <w:pPr>
        <w:pStyle w:val="NormalTahoma"/>
        <w:tabs>
          <w:tab w:val="left" w:pos="561"/>
          <w:tab w:val="left" w:pos="1496"/>
        </w:tabs>
        <w:ind w:left="0" w:firstLine="0"/>
        <w:rPr>
          <w:rFonts w:ascii="Times New Roman" w:hAnsi="Times New Roman" w:cs="Times New Roman"/>
          <w:sz w:val="60"/>
          <w:szCs w:val="60"/>
        </w:rPr>
      </w:pPr>
    </w:p>
    <w:p w:rsidR="00667DE2" w:rsidRPr="002B089D" w:rsidRDefault="005073E8" w:rsidP="00667DE2">
      <w:pPr>
        <w:pStyle w:val="NormalTahoma"/>
        <w:tabs>
          <w:tab w:val="left" w:pos="561"/>
          <w:tab w:val="left" w:pos="1496"/>
        </w:tabs>
        <w:ind w:left="3119" w:hanging="3306"/>
        <w:jc w:val="center"/>
        <w:rPr>
          <w:rFonts w:ascii="Times New Roman" w:hAnsi="Times New Roman" w:cs="Times New Roman"/>
          <w:sz w:val="60"/>
          <w:szCs w:val="60"/>
        </w:rPr>
      </w:pPr>
      <w:r w:rsidRPr="002B089D">
        <w:rPr>
          <w:rFonts w:ascii="Times New Roman" w:hAnsi="Times New Roman" w:cs="Times New Roman"/>
          <w:sz w:val="60"/>
          <w:szCs w:val="60"/>
        </w:rPr>
        <w:t>Document No. 3:</w:t>
      </w:r>
    </w:p>
    <w:p w:rsidR="005073E8" w:rsidRPr="002B089D" w:rsidRDefault="00667DE2" w:rsidP="00667DE2">
      <w:pPr>
        <w:pStyle w:val="NormalTahoma"/>
        <w:tabs>
          <w:tab w:val="left" w:pos="561"/>
          <w:tab w:val="left" w:pos="1496"/>
        </w:tabs>
        <w:ind w:left="3306" w:hanging="3306"/>
        <w:jc w:val="both"/>
        <w:rPr>
          <w:rFonts w:ascii="Times New Roman" w:hAnsi="Times New Roman" w:cs="Times New Roman"/>
          <w:sz w:val="60"/>
          <w:szCs w:val="60"/>
        </w:rPr>
      </w:pPr>
      <w:r w:rsidRPr="002B089D">
        <w:rPr>
          <w:rFonts w:ascii="Times New Roman" w:hAnsi="Times New Roman" w:cs="Times New Roman"/>
          <w:sz w:val="60"/>
          <w:szCs w:val="60"/>
        </w:rPr>
        <w:t xml:space="preserve">Special Regulations of the </w:t>
      </w:r>
      <w:r w:rsidR="005073E8" w:rsidRPr="002B089D">
        <w:rPr>
          <w:rFonts w:ascii="Times New Roman" w:hAnsi="Times New Roman" w:cs="Times New Roman"/>
          <w:sz w:val="60"/>
          <w:szCs w:val="60"/>
        </w:rPr>
        <w:t>invitation to tender</w:t>
      </w:r>
    </w:p>
    <w:p w:rsidR="005073E8" w:rsidRPr="002B089D" w:rsidRDefault="005073E8" w:rsidP="00D811DF">
      <w:pPr>
        <w:pStyle w:val="NormalTahoma"/>
        <w:tabs>
          <w:tab w:val="left" w:pos="561"/>
          <w:tab w:val="left" w:pos="1496"/>
        </w:tabs>
        <w:ind w:left="1683" w:hanging="1870"/>
        <w:jc w:val="center"/>
        <w:rPr>
          <w:rFonts w:ascii="Times New Roman" w:hAnsi="Times New Roman" w:cs="Times New Roman"/>
          <w:sz w:val="60"/>
          <w:szCs w:val="60"/>
        </w:rPr>
      </w:pPr>
    </w:p>
    <w:p w:rsidR="005073E8" w:rsidRPr="002B089D" w:rsidRDefault="005073E8" w:rsidP="00D811DF">
      <w:pPr>
        <w:pStyle w:val="NormalTahoma"/>
        <w:tabs>
          <w:tab w:val="left" w:pos="561"/>
          <w:tab w:val="left" w:pos="1496"/>
        </w:tabs>
        <w:ind w:left="1683" w:hanging="1870"/>
        <w:jc w:val="center"/>
        <w:rPr>
          <w:rFonts w:ascii="Times New Roman" w:hAnsi="Times New Roman" w:cs="Times New Roman"/>
          <w:sz w:val="60"/>
          <w:szCs w:val="60"/>
        </w:rPr>
      </w:pPr>
    </w:p>
    <w:p w:rsidR="005073E8" w:rsidRPr="002B089D" w:rsidRDefault="005073E8" w:rsidP="00D811DF">
      <w:pPr>
        <w:pStyle w:val="NormalTahoma"/>
        <w:tabs>
          <w:tab w:val="left" w:pos="748"/>
        </w:tabs>
        <w:ind w:left="935" w:hanging="1122"/>
        <w:jc w:val="center"/>
        <w:rPr>
          <w:rFonts w:ascii="Times New Roman" w:hAnsi="Times New Roman" w:cs="Times New Roman"/>
          <w:sz w:val="60"/>
          <w:szCs w:val="60"/>
        </w:rPr>
      </w:pPr>
    </w:p>
    <w:p w:rsidR="005073E8" w:rsidRPr="002B089D" w:rsidRDefault="005073E8" w:rsidP="005073E8">
      <w:pPr>
        <w:pStyle w:val="NormalTahoma"/>
        <w:tabs>
          <w:tab w:val="left" w:pos="748"/>
        </w:tabs>
        <w:ind w:left="935" w:hanging="1122"/>
        <w:rPr>
          <w:rFonts w:ascii="Times New Roman" w:hAnsi="Times New Roman" w:cs="Times New Roman"/>
        </w:rPr>
      </w:pPr>
    </w:p>
    <w:p w:rsidR="005073E8" w:rsidRPr="002B089D" w:rsidRDefault="005073E8" w:rsidP="00857780">
      <w:pPr>
        <w:pStyle w:val="NormalTahoma"/>
        <w:tabs>
          <w:tab w:val="left" w:pos="748"/>
        </w:tabs>
        <w:ind w:left="1122" w:hanging="1309"/>
        <w:rPr>
          <w:rFonts w:ascii="Times New Roman" w:hAnsi="Times New Roman" w:cs="Times New Roman"/>
        </w:rPr>
      </w:pPr>
    </w:p>
    <w:p w:rsidR="005073E8" w:rsidRPr="002B089D" w:rsidRDefault="005073E8" w:rsidP="005073E8">
      <w:pPr>
        <w:pStyle w:val="NormalTahoma"/>
        <w:tabs>
          <w:tab w:val="left" w:pos="748"/>
        </w:tabs>
        <w:ind w:left="1122" w:hanging="1309"/>
        <w:rPr>
          <w:rFonts w:ascii="Times New Roman" w:hAnsi="Times New Roman" w:cs="Times New Roman"/>
        </w:rPr>
      </w:pPr>
    </w:p>
    <w:p w:rsidR="00857780" w:rsidRPr="002B089D" w:rsidRDefault="00857780" w:rsidP="005073E8">
      <w:pPr>
        <w:pStyle w:val="NormalTahoma"/>
        <w:tabs>
          <w:tab w:val="left" w:pos="748"/>
        </w:tabs>
        <w:ind w:left="1122" w:hanging="1309"/>
        <w:rPr>
          <w:rFonts w:ascii="Times New Roman" w:hAnsi="Times New Roman" w:cs="Times New Roman"/>
        </w:rPr>
      </w:pPr>
    </w:p>
    <w:p w:rsidR="00857780" w:rsidRPr="002B089D" w:rsidRDefault="00857780" w:rsidP="005073E8">
      <w:pPr>
        <w:pStyle w:val="NormalTahoma"/>
        <w:tabs>
          <w:tab w:val="left" w:pos="748"/>
        </w:tabs>
        <w:ind w:left="1122" w:hanging="1309"/>
        <w:rPr>
          <w:rFonts w:ascii="Times New Roman" w:hAnsi="Times New Roman" w:cs="Times New Roman"/>
        </w:rPr>
      </w:pPr>
    </w:p>
    <w:p w:rsidR="00857780" w:rsidRPr="002B089D" w:rsidRDefault="00857780" w:rsidP="005073E8">
      <w:pPr>
        <w:pStyle w:val="NormalTahoma"/>
        <w:tabs>
          <w:tab w:val="left" w:pos="748"/>
        </w:tabs>
        <w:ind w:left="1122" w:hanging="1309"/>
        <w:rPr>
          <w:rFonts w:ascii="Times New Roman" w:hAnsi="Times New Roman" w:cs="Times New Roman"/>
        </w:rPr>
      </w:pPr>
    </w:p>
    <w:p w:rsidR="00857780" w:rsidRPr="002B089D" w:rsidRDefault="00857780" w:rsidP="005073E8">
      <w:pPr>
        <w:pStyle w:val="NormalTahoma"/>
        <w:tabs>
          <w:tab w:val="left" w:pos="748"/>
        </w:tabs>
        <w:ind w:left="1122" w:hanging="1309"/>
        <w:rPr>
          <w:rFonts w:ascii="Times New Roman" w:hAnsi="Times New Roman" w:cs="Times New Roman"/>
        </w:rPr>
      </w:pPr>
    </w:p>
    <w:p w:rsidR="00857780" w:rsidRPr="002B089D" w:rsidRDefault="00857780" w:rsidP="005073E8">
      <w:pPr>
        <w:pStyle w:val="NormalTahoma"/>
        <w:tabs>
          <w:tab w:val="left" w:pos="748"/>
        </w:tabs>
        <w:ind w:left="1122" w:hanging="1309"/>
        <w:rPr>
          <w:rFonts w:ascii="Times New Roman" w:hAnsi="Times New Roman" w:cs="Times New Roman"/>
        </w:rPr>
      </w:pPr>
    </w:p>
    <w:p w:rsidR="00857780" w:rsidRPr="002B089D" w:rsidRDefault="00857780" w:rsidP="005073E8">
      <w:pPr>
        <w:pStyle w:val="NormalTahoma"/>
        <w:tabs>
          <w:tab w:val="left" w:pos="748"/>
        </w:tabs>
        <w:ind w:left="1122" w:hanging="1309"/>
        <w:rPr>
          <w:rFonts w:ascii="Times New Roman" w:hAnsi="Times New Roman" w:cs="Times New Roman"/>
        </w:rPr>
      </w:pPr>
    </w:p>
    <w:p w:rsidR="00857780" w:rsidRPr="002B089D" w:rsidRDefault="00857780" w:rsidP="005073E8">
      <w:pPr>
        <w:pStyle w:val="NormalTahoma"/>
        <w:tabs>
          <w:tab w:val="left" w:pos="748"/>
        </w:tabs>
        <w:ind w:left="1122" w:hanging="1309"/>
        <w:rPr>
          <w:rFonts w:ascii="Times New Roman" w:hAnsi="Times New Roman" w:cs="Times New Roman"/>
        </w:rPr>
      </w:pPr>
    </w:p>
    <w:p w:rsidR="00857780" w:rsidRPr="002B089D" w:rsidRDefault="00857780" w:rsidP="005073E8">
      <w:pPr>
        <w:pStyle w:val="NormalTahoma"/>
        <w:tabs>
          <w:tab w:val="left" w:pos="748"/>
        </w:tabs>
        <w:ind w:left="1122" w:hanging="1309"/>
        <w:rPr>
          <w:rFonts w:ascii="Times New Roman" w:hAnsi="Times New Roman" w:cs="Times New Roman"/>
        </w:rPr>
      </w:pPr>
    </w:p>
    <w:p w:rsidR="00857780" w:rsidRPr="002B089D" w:rsidRDefault="00857780" w:rsidP="005073E8">
      <w:pPr>
        <w:pStyle w:val="NormalTahoma"/>
        <w:tabs>
          <w:tab w:val="left" w:pos="748"/>
        </w:tabs>
        <w:ind w:left="1122" w:hanging="1309"/>
        <w:rPr>
          <w:rFonts w:ascii="Times New Roman" w:hAnsi="Times New Roman" w:cs="Times New Roman"/>
        </w:rPr>
      </w:pPr>
    </w:p>
    <w:p w:rsidR="00857780" w:rsidRPr="002B089D" w:rsidRDefault="00857780" w:rsidP="005073E8">
      <w:pPr>
        <w:pStyle w:val="NormalTahoma"/>
        <w:tabs>
          <w:tab w:val="left" w:pos="748"/>
        </w:tabs>
        <w:ind w:left="1122" w:hanging="1309"/>
        <w:rPr>
          <w:rFonts w:ascii="Times New Roman" w:hAnsi="Times New Roman" w:cs="Times New Roman"/>
        </w:rPr>
      </w:pPr>
    </w:p>
    <w:p w:rsidR="00857780" w:rsidRPr="002B089D" w:rsidRDefault="00857780" w:rsidP="005073E8">
      <w:pPr>
        <w:pStyle w:val="NormalTahoma"/>
        <w:tabs>
          <w:tab w:val="left" w:pos="748"/>
        </w:tabs>
        <w:ind w:left="1122" w:hanging="1309"/>
        <w:rPr>
          <w:rFonts w:ascii="Times New Roman" w:hAnsi="Times New Roman" w:cs="Times New Roman"/>
        </w:rPr>
      </w:pPr>
    </w:p>
    <w:p w:rsidR="00857780" w:rsidRPr="002B089D" w:rsidRDefault="00857780" w:rsidP="005073E8">
      <w:pPr>
        <w:pStyle w:val="NormalTahoma"/>
        <w:tabs>
          <w:tab w:val="left" w:pos="748"/>
        </w:tabs>
        <w:ind w:left="1122" w:hanging="1309"/>
        <w:rPr>
          <w:rFonts w:ascii="Times New Roman" w:hAnsi="Times New Roman" w:cs="Times New Roman"/>
        </w:rPr>
      </w:pPr>
    </w:p>
    <w:p w:rsidR="005073E8" w:rsidRPr="002B089D" w:rsidRDefault="005073E8" w:rsidP="005073E8">
      <w:pPr>
        <w:pStyle w:val="NormalTahoma"/>
        <w:tabs>
          <w:tab w:val="left" w:pos="748"/>
        </w:tabs>
        <w:ind w:left="1122" w:hanging="1309"/>
        <w:rPr>
          <w:rFonts w:ascii="Times New Roman" w:hAnsi="Times New Roman" w:cs="Times New Roman"/>
        </w:rPr>
      </w:pPr>
    </w:p>
    <w:p w:rsidR="000123B1" w:rsidRPr="002B089D" w:rsidRDefault="000123B1" w:rsidP="005073E8">
      <w:pPr>
        <w:pStyle w:val="NormalTahoma"/>
        <w:tabs>
          <w:tab w:val="left" w:pos="748"/>
        </w:tabs>
        <w:ind w:left="1122" w:hanging="1309"/>
        <w:rPr>
          <w:rFonts w:ascii="Times New Roman" w:hAnsi="Times New Roman" w:cs="Times New Roman"/>
        </w:rPr>
      </w:pPr>
    </w:p>
    <w:p w:rsidR="00667DE2" w:rsidRPr="002B089D" w:rsidRDefault="00667DE2" w:rsidP="0058786F">
      <w:pPr>
        <w:pStyle w:val="NormalTahoma"/>
        <w:tabs>
          <w:tab w:val="left" w:pos="748"/>
        </w:tabs>
        <w:ind w:left="0" w:firstLine="0"/>
        <w:rPr>
          <w:rFonts w:ascii="Times New Roman" w:hAnsi="Times New Roman" w:cs="Times New Roman"/>
        </w:rPr>
        <w:sectPr w:rsidR="00667DE2" w:rsidRPr="002B089D" w:rsidSect="00774688">
          <w:pgSz w:w="11906" w:h="16838"/>
          <w:pgMar w:top="1077" w:right="1418" w:bottom="902" w:left="1418" w:header="709" w:footer="709" w:gutter="0"/>
          <w:cols w:space="708"/>
          <w:titlePg/>
          <w:docGrid w:linePitch="360"/>
        </w:sectPr>
      </w:pPr>
    </w:p>
    <w:p w:rsidR="005073E8" w:rsidRPr="002B089D" w:rsidRDefault="005073E8" w:rsidP="005073E8">
      <w:pPr>
        <w:pStyle w:val="NormalTahoma"/>
        <w:jc w:val="center"/>
        <w:rPr>
          <w:rFonts w:ascii="Times New Roman" w:hAnsi="Times New Roman" w:cs="Times New Roman"/>
          <w:b/>
          <w:sz w:val="28"/>
          <w:szCs w:val="28"/>
        </w:rPr>
      </w:pPr>
      <w:r w:rsidRPr="002B089D">
        <w:rPr>
          <w:rFonts w:ascii="Times New Roman" w:hAnsi="Times New Roman" w:cs="Times New Roman"/>
          <w:b/>
          <w:sz w:val="28"/>
          <w:szCs w:val="28"/>
        </w:rPr>
        <w:lastRenderedPageBreak/>
        <w:t>Special Regulations of the invitation to tender</w:t>
      </w:r>
    </w:p>
    <w:p w:rsidR="005073E8" w:rsidRPr="002B089D" w:rsidRDefault="005073E8" w:rsidP="005073E8">
      <w:pPr>
        <w:pStyle w:val="NormalTahoma"/>
        <w:jc w:val="center"/>
        <w:rPr>
          <w:rFonts w:ascii="Times New Roman" w:hAnsi="Times New Roman" w:cs="Times New Roman"/>
          <w:b/>
          <w:sz w:val="28"/>
          <w:szCs w:val="28"/>
        </w:rPr>
      </w:pPr>
    </w:p>
    <w:p w:rsidR="005073E8" w:rsidRPr="002B089D" w:rsidRDefault="005073E8" w:rsidP="005073E8">
      <w:pPr>
        <w:pStyle w:val="NormalTahoma"/>
        <w:ind w:left="0" w:firstLine="0"/>
        <w:jc w:val="both"/>
        <w:rPr>
          <w:rFonts w:ascii="Times New Roman" w:hAnsi="Times New Roman" w:cs="Times New Roman"/>
        </w:rPr>
      </w:pPr>
      <w:r w:rsidRPr="002B089D">
        <w:rPr>
          <w:rFonts w:ascii="Times New Roman" w:hAnsi="Times New Roman" w:cs="Times New Roman"/>
        </w:rPr>
        <w:t xml:space="preserve">The following information </w:t>
      </w:r>
      <w:r w:rsidR="00595DD9" w:rsidRPr="002B089D">
        <w:rPr>
          <w:rFonts w:ascii="Times New Roman" w:hAnsi="Times New Roman" w:cs="Times New Roman"/>
        </w:rPr>
        <w:t xml:space="preserve">and data </w:t>
      </w:r>
      <w:r w:rsidRPr="002B089D">
        <w:rPr>
          <w:rFonts w:ascii="Times New Roman" w:hAnsi="Times New Roman" w:cs="Times New Roman"/>
        </w:rPr>
        <w:t>concerning the acquisition of supplies should supplement or specify in the clauses of the General Regulations of the invitation to tender.  In case of divergence, the following provisions will prevail over the articles of the General Regulations.</w:t>
      </w:r>
    </w:p>
    <w:p w:rsidR="005073E8" w:rsidRPr="002B089D" w:rsidRDefault="005073E8" w:rsidP="005073E8">
      <w:pPr>
        <w:pStyle w:val="NormalTahoma"/>
        <w:ind w:left="0" w:firstLine="0"/>
        <w:rPr>
          <w:rFonts w:ascii="Times New Roman" w:hAnsi="Times New Roman" w:cs="Times New Roman"/>
          <w:color w:val="FF0000"/>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4"/>
        <w:gridCol w:w="9189"/>
      </w:tblGrid>
      <w:tr w:rsidR="005073E8" w:rsidRPr="002B089D" w:rsidTr="002B089D">
        <w:tc>
          <w:tcPr>
            <w:tcW w:w="9923" w:type="dxa"/>
            <w:gridSpan w:val="2"/>
          </w:tcPr>
          <w:p w:rsidR="005073E8" w:rsidRPr="002B089D" w:rsidRDefault="005073E8" w:rsidP="0060082C">
            <w:pPr>
              <w:pStyle w:val="NormalTahoma"/>
              <w:ind w:left="0" w:firstLine="0"/>
              <w:jc w:val="center"/>
              <w:rPr>
                <w:rFonts w:ascii="Times New Roman" w:hAnsi="Times New Roman" w:cs="Times New Roman"/>
                <w:b/>
              </w:rPr>
            </w:pPr>
            <w:r w:rsidRPr="002B089D">
              <w:rPr>
                <w:rFonts w:ascii="Times New Roman" w:hAnsi="Times New Roman" w:cs="Times New Roman"/>
                <w:b/>
              </w:rPr>
              <w:t>General</w:t>
            </w:r>
          </w:p>
          <w:p w:rsidR="00795B56" w:rsidRPr="002B089D" w:rsidRDefault="00795B56" w:rsidP="0060082C">
            <w:pPr>
              <w:pStyle w:val="NormalTahoma"/>
              <w:ind w:left="0" w:firstLine="0"/>
              <w:jc w:val="center"/>
              <w:rPr>
                <w:rFonts w:ascii="Times New Roman" w:hAnsi="Times New Roman" w:cs="Times New Roman"/>
                <w:b/>
              </w:rPr>
            </w:pPr>
          </w:p>
        </w:tc>
      </w:tr>
      <w:tr w:rsidR="005073E8" w:rsidRPr="002B089D" w:rsidTr="002B089D">
        <w:tc>
          <w:tcPr>
            <w:tcW w:w="734" w:type="dxa"/>
          </w:tcPr>
          <w:p w:rsidR="005073E8" w:rsidRPr="002B089D" w:rsidRDefault="005073E8" w:rsidP="0060082C">
            <w:pPr>
              <w:pStyle w:val="NormalTahoma"/>
              <w:ind w:left="0" w:firstLine="0"/>
              <w:rPr>
                <w:rFonts w:ascii="Times New Roman" w:hAnsi="Times New Roman" w:cs="Times New Roman"/>
                <w:b/>
                <w:color w:val="FF0000"/>
              </w:rPr>
            </w:pPr>
            <w:r w:rsidRPr="002B089D">
              <w:rPr>
                <w:rFonts w:ascii="Times New Roman" w:hAnsi="Times New Roman" w:cs="Times New Roman"/>
                <w:b/>
              </w:rPr>
              <w:t>1.</w:t>
            </w:r>
            <w:r w:rsidR="0058786F" w:rsidRPr="002B089D">
              <w:rPr>
                <w:rFonts w:ascii="Times New Roman" w:hAnsi="Times New Roman" w:cs="Times New Roman"/>
                <w:b/>
              </w:rPr>
              <w:t>1</w:t>
            </w:r>
          </w:p>
        </w:tc>
        <w:tc>
          <w:tcPr>
            <w:tcW w:w="9189" w:type="dxa"/>
          </w:tcPr>
          <w:p w:rsidR="0058786F" w:rsidRPr="002B089D" w:rsidRDefault="0058786F" w:rsidP="0060082C">
            <w:pPr>
              <w:pStyle w:val="NormalTahoma"/>
              <w:ind w:left="0" w:firstLine="0"/>
              <w:rPr>
                <w:rFonts w:ascii="Times New Roman" w:hAnsi="Times New Roman" w:cs="Times New Roman"/>
                <w:b/>
              </w:rPr>
            </w:pPr>
            <w:r w:rsidRPr="002B089D">
              <w:rPr>
                <w:rFonts w:ascii="Times New Roman" w:hAnsi="Times New Roman" w:cs="Times New Roman"/>
                <w:b/>
              </w:rPr>
              <w:t>Definition of Works:</w:t>
            </w:r>
          </w:p>
          <w:p w:rsidR="003E7A7E" w:rsidRPr="002B089D" w:rsidRDefault="00B013DB" w:rsidP="003E7A7E">
            <w:pPr>
              <w:shd w:val="pct25" w:color="auto" w:fill="auto"/>
              <w:spacing w:line="276" w:lineRule="auto"/>
              <w:jc w:val="center"/>
              <w:rPr>
                <w:b/>
                <w:sz w:val="28"/>
                <w:szCs w:val="28"/>
                <w:lang w:val="en-GB"/>
              </w:rPr>
            </w:pPr>
            <w:r w:rsidRPr="002B089D">
              <w:rPr>
                <w:lang w:val="en-GB"/>
              </w:rPr>
              <w:t xml:space="preserve">The </w:t>
            </w:r>
            <w:r w:rsidR="003E7A7E" w:rsidRPr="002B089D">
              <w:rPr>
                <w:b/>
                <w:lang w:val="en-GB"/>
              </w:rPr>
              <w:t xml:space="preserve">SDO for </w:t>
            </w:r>
            <w:r w:rsidR="00411E62" w:rsidRPr="002B089D">
              <w:rPr>
                <w:b/>
                <w:lang w:val="en-GB"/>
              </w:rPr>
              <w:t>MENCHUM</w:t>
            </w:r>
            <w:r w:rsidR="0058786F" w:rsidRPr="002B089D">
              <w:rPr>
                <w:lang w:val="en-GB"/>
              </w:rPr>
              <w:t xml:space="preserve">, Contracting </w:t>
            </w:r>
            <w:r w:rsidR="00FC4A98" w:rsidRPr="002B089D">
              <w:rPr>
                <w:lang w:val="en-GB"/>
              </w:rPr>
              <w:t>Authority</w:t>
            </w:r>
            <w:r w:rsidR="0058786F" w:rsidRPr="002B089D">
              <w:rPr>
                <w:lang w:val="en-GB"/>
              </w:rPr>
              <w:t>, launches an Open Na</w:t>
            </w:r>
            <w:r w:rsidR="00AD3880" w:rsidRPr="002B089D">
              <w:rPr>
                <w:lang w:val="en-GB"/>
              </w:rPr>
              <w:t xml:space="preserve">tional Invitation to Tender </w:t>
            </w:r>
            <w:r w:rsidR="003E7A7E" w:rsidRPr="002B089D">
              <w:rPr>
                <w:lang w:val="en-GB"/>
              </w:rPr>
              <w:t>for  the</w:t>
            </w:r>
          </w:p>
          <w:p w:rsidR="005073E8" w:rsidRPr="002B089D" w:rsidRDefault="00747A4B" w:rsidP="00747A4B">
            <w:pPr>
              <w:keepNext/>
              <w:outlineLvl w:val="4"/>
              <w:rPr>
                <w:b/>
                <w:bCs/>
                <w:sz w:val="28"/>
                <w:szCs w:val="28"/>
                <w:u w:val="single"/>
                <w:lang w:val="en-GB"/>
              </w:rPr>
            </w:pPr>
            <w:r w:rsidRPr="002B089D">
              <w:rPr>
                <w:b/>
                <w:sz w:val="28"/>
                <w:szCs w:val="28"/>
                <w:lang w:val="en-GB"/>
              </w:rPr>
              <w:t>FOR THE INSTALLATION OF SOLAR STREETLIGHTS IN SOME LOCALITIES OF WUM MUNICIPALITY IN WUM CENTRAL SUBDIVISION, MENCHUM DIVISION OF THE NORTH WEST REGION</w:t>
            </w:r>
          </w:p>
        </w:tc>
      </w:tr>
      <w:tr w:rsidR="005073E8" w:rsidRPr="002B089D" w:rsidTr="002B089D">
        <w:tc>
          <w:tcPr>
            <w:tcW w:w="734" w:type="dxa"/>
          </w:tcPr>
          <w:p w:rsidR="005073E8" w:rsidRPr="002B089D" w:rsidRDefault="005073E8" w:rsidP="0060082C">
            <w:pPr>
              <w:pStyle w:val="NormalTahoma"/>
              <w:ind w:left="0" w:firstLine="0"/>
              <w:rPr>
                <w:rFonts w:ascii="Times New Roman" w:hAnsi="Times New Roman" w:cs="Times New Roman"/>
                <w:b/>
              </w:rPr>
            </w:pPr>
          </w:p>
        </w:tc>
        <w:tc>
          <w:tcPr>
            <w:tcW w:w="9189" w:type="dxa"/>
          </w:tcPr>
          <w:p w:rsidR="005073E8" w:rsidRPr="002B089D" w:rsidRDefault="0058786F" w:rsidP="0060082C">
            <w:pPr>
              <w:pStyle w:val="NormalTahoma"/>
              <w:ind w:left="0" w:firstLine="0"/>
              <w:rPr>
                <w:rFonts w:ascii="Times New Roman" w:hAnsi="Times New Roman" w:cs="Times New Roman"/>
              </w:rPr>
            </w:pPr>
            <w:r w:rsidRPr="002B089D">
              <w:rPr>
                <w:rFonts w:ascii="Times New Roman" w:hAnsi="Times New Roman" w:cs="Times New Roman"/>
              </w:rPr>
              <w:t>The works are distributed in a batch according to the itinerary or the itineraries hereafter:</w:t>
            </w:r>
          </w:p>
          <w:p w:rsidR="00AD3880" w:rsidRPr="002B089D" w:rsidRDefault="00747A4B" w:rsidP="00747A4B">
            <w:pPr>
              <w:keepNext/>
              <w:outlineLvl w:val="4"/>
              <w:rPr>
                <w:b/>
                <w:bCs/>
                <w:sz w:val="28"/>
                <w:szCs w:val="28"/>
                <w:u w:val="single"/>
                <w:lang w:val="en-GB"/>
              </w:rPr>
            </w:pPr>
            <w:r w:rsidRPr="002B089D">
              <w:rPr>
                <w:b/>
                <w:sz w:val="28"/>
                <w:szCs w:val="28"/>
                <w:lang w:val="en-GB"/>
              </w:rPr>
              <w:t>FOR THE INSTALLATION OF SOLAR STREETLIGHTS IN SOME LOCALITIES OF WUM MUNICIPALITY IN WUM CENTRAL SUBDIVISION, MENCHUM DIVISION OF THE NORTH WEST REGION</w:t>
            </w:r>
          </w:p>
        </w:tc>
      </w:tr>
      <w:tr w:rsidR="005073E8" w:rsidRPr="002B089D" w:rsidTr="002B089D">
        <w:tc>
          <w:tcPr>
            <w:tcW w:w="734" w:type="dxa"/>
          </w:tcPr>
          <w:p w:rsidR="005073E8" w:rsidRPr="002B089D" w:rsidRDefault="005073E8" w:rsidP="0060082C">
            <w:pPr>
              <w:pStyle w:val="NormalTahoma"/>
              <w:ind w:left="0" w:firstLine="0"/>
              <w:rPr>
                <w:rFonts w:ascii="Times New Roman" w:hAnsi="Times New Roman" w:cs="Times New Roman"/>
                <w:b/>
              </w:rPr>
            </w:pPr>
            <w:bookmarkStart w:id="3" w:name="_Hlk183546041"/>
          </w:p>
        </w:tc>
        <w:tc>
          <w:tcPr>
            <w:tcW w:w="9189" w:type="dxa"/>
          </w:tcPr>
          <w:p w:rsidR="0077561A" w:rsidRPr="002B089D" w:rsidRDefault="000B4C77" w:rsidP="0077561A">
            <w:pPr>
              <w:numPr>
                <w:ilvl w:val="12"/>
                <w:numId w:val="0"/>
              </w:numPr>
              <w:ind w:firstLine="360"/>
              <w:rPr>
                <w:lang w:val="en-GB"/>
              </w:rPr>
            </w:pPr>
            <w:r w:rsidRPr="002B089D">
              <w:rPr>
                <w:lang w:val="en-GB"/>
              </w:rPr>
              <w:t>These works comprise the following descriptions:</w:t>
            </w:r>
          </w:p>
          <w:p w:rsidR="00747A4B" w:rsidRPr="002B089D" w:rsidRDefault="00747A4B" w:rsidP="0077561A">
            <w:pPr>
              <w:numPr>
                <w:ilvl w:val="12"/>
                <w:numId w:val="0"/>
              </w:numPr>
              <w:ind w:firstLine="360"/>
              <w:rPr>
                <w:lang w:val="en-GB"/>
              </w:rPr>
            </w:pPr>
          </w:p>
          <w:p w:rsidR="00747A4B" w:rsidRPr="002B089D" w:rsidRDefault="00747A4B" w:rsidP="00747A4B">
            <w:pPr>
              <w:jc w:val="both"/>
              <w:rPr>
                <w:bCs/>
                <w:color w:val="000000"/>
                <w:lang w:val="en-GB"/>
              </w:rPr>
            </w:pPr>
            <w:bookmarkStart w:id="4" w:name="_Hlk183383793"/>
            <w:r w:rsidRPr="002B089D">
              <w:rPr>
                <w:bCs/>
                <w:color w:val="000000"/>
                <w:lang w:val="en-GB"/>
              </w:rPr>
              <w:t>SERIE 1: INSTALLATION OF SOLAR STREETLIGHTS (200W All-in-One)</w:t>
            </w:r>
          </w:p>
          <w:p w:rsidR="00B013DB" w:rsidRPr="002B089D" w:rsidRDefault="00747A4B" w:rsidP="00884244">
            <w:pPr>
              <w:pStyle w:val="ListParagraph"/>
              <w:numPr>
                <w:ilvl w:val="0"/>
                <w:numId w:val="59"/>
              </w:numPr>
              <w:jc w:val="both"/>
              <w:rPr>
                <w:lang w:val="en-GB"/>
              </w:rPr>
            </w:pPr>
            <w:r w:rsidRPr="002B089D">
              <w:rPr>
                <w:color w:val="000000"/>
                <w:lang w:val="en-GB"/>
              </w:rPr>
              <w:t>200W Lamp head (LED/LIFEPO4Batt/MPPT</w:t>
            </w:r>
          </w:p>
          <w:p w:rsidR="00393C8D" w:rsidRPr="002B089D" w:rsidRDefault="00747A4B" w:rsidP="00393C8D">
            <w:pPr>
              <w:numPr>
                <w:ilvl w:val="0"/>
                <w:numId w:val="20"/>
              </w:numPr>
              <w:jc w:val="both"/>
              <w:rPr>
                <w:lang w:val="en-GB"/>
              </w:rPr>
            </w:pPr>
            <w:r w:rsidRPr="002B089D">
              <w:rPr>
                <w:color w:val="000000"/>
                <w:lang w:val="en-GB"/>
              </w:rPr>
              <w:t>8m Galvanized Steel Pole, 3mm thickness</w:t>
            </w:r>
          </w:p>
          <w:p w:rsidR="00747A4B" w:rsidRPr="002B089D" w:rsidRDefault="00747A4B" w:rsidP="00393C8D">
            <w:pPr>
              <w:numPr>
                <w:ilvl w:val="0"/>
                <w:numId w:val="20"/>
              </w:numPr>
              <w:jc w:val="both"/>
              <w:rPr>
                <w:lang w:val="en-GB"/>
              </w:rPr>
            </w:pPr>
            <w:r w:rsidRPr="002B089D">
              <w:rPr>
                <w:color w:val="000000"/>
                <w:lang w:val="en-GB"/>
              </w:rPr>
              <w:t>Foundation (Excavation, Concrete, J-Bolts)</w:t>
            </w:r>
          </w:p>
          <w:p w:rsidR="00747A4B" w:rsidRPr="002B089D" w:rsidRDefault="00747A4B" w:rsidP="00393C8D">
            <w:pPr>
              <w:numPr>
                <w:ilvl w:val="0"/>
                <w:numId w:val="20"/>
              </w:numPr>
              <w:jc w:val="both"/>
              <w:rPr>
                <w:rStyle w:val="shorttext"/>
                <w:lang w:val="en-GB"/>
              </w:rPr>
            </w:pPr>
            <w:proofErr w:type="spellStart"/>
            <w:r w:rsidRPr="002B089D">
              <w:rPr>
                <w:color w:val="000000"/>
                <w:lang w:val="en-GB"/>
              </w:rPr>
              <w:t>Earthing</w:t>
            </w:r>
            <w:proofErr w:type="spellEnd"/>
            <w:r w:rsidRPr="002B089D">
              <w:rPr>
                <w:color w:val="000000"/>
                <w:lang w:val="en-GB"/>
              </w:rPr>
              <w:t xml:space="preserve"> and safety elements of each solar streetlamp</w:t>
            </w:r>
          </w:p>
          <w:p w:rsidR="00747A4B" w:rsidRPr="002B089D" w:rsidRDefault="0094530F" w:rsidP="00393C8D">
            <w:pPr>
              <w:numPr>
                <w:ilvl w:val="0"/>
                <w:numId w:val="20"/>
              </w:numPr>
              <w:jc w:val="both"/>
              <w:rPr>
                <w:lang w:val="en-GB"/>
              </w:rPr>
            </w:pPr>
            <w:r w:rsidRPr="002B089D">
              <w:rPr>
                <w:color w:val="000000"/>
                <w:lang w:val="en-GB"/>
              </w:rPr>
              <w:t>Logistics (Specialized Freight Douala-</w:t>
            </w:r>
            <w:proofErr w:type="spellStart"/>
            <w:r w:rsidRPr="002B089D">
              <w:rPr>
                <w:color w:val="000000"/>
                <w:lang w:val="en-GB"/>
              </w:rPr>
              <w:t>Wum</w:t>
            </w:r>
            <w:proofErr w:type="spellEnd"/>
            <w:r w:rsidRPr="002B089D">
              <w:rPr>
                <w:color w:val="000000"/>
                <w:lang w:val="en-GB"/>
              </w:rPr>
              <w:t xml:space="preserve"> plus headcount transportation)</w:t>
            </w:r>
          </w:p>
          <w:p w:rsidR="0094530F" w:rsidRPr="002B089D" w:rsidRDefault="0094530F" w:rsidP="00393C8D">
            <w:pPr>
              <w:numPr>
                <w:ilvl w:val="0"/>
                <w:numId w:val="20"/>
              </w:numPr>
              <w:jc w:val="both"/>
              <w:rPr>
                <w:rStyle w:val="shorttext"/>
                <w:lang w:val="en-GB"/>
              </w:rPr>
            </w:pPr>
          </w:p>
          <w:p w:rsidR="00B222C3" w:rsidRPr="002B089D" w:rsidRDefault="0094530F" w:rsidP="00747A4B">
            <w:pPr>
              <w:jc w:val="both"/>
              <w:rPr>
                <w:lang w:val="en-GB"/>
              </w:rPr>
            </w:pPr>
            <w:r w:rsidRPr="002B089D">
              <w:rPr>
                <w:rStyle w:val="shorttext"/>
                <w:lang w:val="en-GB"/>
              </w:rPr>
              <w:t>SERIE 2</w:t>
            </w:r>
            <w:r w:rsidR="00B222C3" w:rsidRPr="002B089D">
              <w:rPr>
                <w:rStyle w:val="shorttext"/>
                <w:lang w:val="en-GB"/>
              </w:rPr>
              <w:t>:</w:t>
            </w:r>
            <w:r w:rsidRPr="002B089D">
              <w:rPr>
                <w:bCs/>
                <w:color w:val="000000"/>
                <w:lang w:val="en-GB"/>
              </w:rPr>
              <w:t>OPERATIONS &amp; CAPACITY BUILDING</w:t>
            </w:r>
          </w:p>
          <w:p w:rsidR="0094530F" w:rsidRPr="002B089D" w:rsidRDefault="0094530F" w:rsidP="00393C8D">
            <w:pPr>
              <w:numPr>
                <w:ilvl w:val="0"/>
                <w:numId w:val="20"/>
              </w:numPr>
              <w:jc w:val="both"/>
              <w:rPr>
                <w:lang w:val="en-GB"/>
              </w:rPr>
            </w:pPr>
            <w:r w:rsidRPr="002B089D">
              <w:rPr>
                <w:color w:val="000000"/>
                <w:lang w:val="en-GB"/>
              </w:rPr>
              <w:t>Preliminary survey report to identify priority needy streets or quarters and production of Project Execution Plan</w:t>
            </w:r>
          </w:p>
          <w:p w:rsidR="0094530F" w:rsidRPr="002B089D" w:rsidRDefault="0094530F" w:rsidP="00393C8D">
            <w:pPr>
              <w:numPr>
                <w:ilvl w:val="0"/>
                <w:numId w:val="20"/>
              </w:numPr>
              <w:jc w:val="both"/>
              <w:rPr>
                <w:lang w:val="en-GB"/>
              </w:rPr>
            </w:pPr>
            <w:r w:rsidRPr="002B089D">
              <w:rPr>
                <w:color w:val="000000"/>
                <w:lang w:val="en-GB"/>
              </w:rPr>
              <w:t>Site installation</w:t>
            </w:r>
          </w:p>
          <w:p w:rsidR="0094530F" w:rsidRPr="002B089D" w:rsidRDefault="0094530F" w:rsidP="00393C8D">
            <w:pPr>
              <w:numPr>
                <w:ilvl w:val="0"/>
                <w:numId w:val="20"/>
              </w:numPr>
              <w:rPr>
                <w:lang w:val="en-GB"/>
              </w:rPr>
            </w:pPr>
            <w:r w:rsidRPr="002B089D">
              <w:rPr>
                <w:color w:val="000000"/>
                <w:lang w:val="en-GB"/>
              </w:rPr>
              <w:t>Production of project execution report with geo-references of all installed streetlamps</w:t>
            </w:r>
          </w:p>
          <w:p w:rsidR="0094530F" w:rsidRPr="002B089D" w:rsidRDefault="0094530F" w:rsidP="00393C8D">
            <w:pPr>
              <w:numPr>
                <w:ilvl w:val="0"/>
                <w:numId w:val="20"/>
              </w:numPr>
              <w:rPr>
                <w:rStyle w:val="shorttext"/>
                <w:lang w:val="en-GB"/>
              </w:rPr>
            </w:pPr>
            <w:r w:rsidRPr="002B089D">
              <w:rPr>
                <w:color w:val="000000"/>
                <w:lang w:val="en-GB"/>
              </w:rPr>
              <w:t>Putting in place and training of solar streetlight management team under the supervision of the council</w:t>
            </w:r>
          </w:p>
          <w:p w:rsidR="0094530F" w:rsidRPr="002B089D" w:rsidRDefault="0094530F" w:rsidP="00393C8D">
            <w:pPr>
              <w:numPr>
                <w:ilvl w:val="0"/>
                <w:numId w:val="20"/>
              </w:numPr>
              <w:rPr>
                <w:rStyle w:val="shorttext"/>
                <w:lang w:val="en-GB"/>
              </w:rPr>
            </w:pPr>
            <w:r w:rsidRPr="002B089D">
              <w:rPr>
                <w:color w:val="000000"/>
                <w:lang w:val="en-GB"/>
              </w:rPr>
              <w:t>Supply of toolbox to Solar Streetlight Management Committee</w:t>
            </w:r>
          </w:p>
          <w:bookmarkEnd w:id="4"/>
          <w:p w:rsidR="00393C8D" w:rsidRPr="002B089D" w:rsidRDefault="00393C8D" w:rsidP="0094530F">
            <w:pPr>
              <w:pStyle w:val="ListParagraph"/>
              <w:ind w:left="720"/>
              <w:jc w:val="both"/>
              <w:rPr>
                <w:lang w:val="en-GB"/>
              </w:rPr>
            </w:pPr>
          </w:p>
        </w:tc>
      </w:tr>
      <w:bookmarkEnd w:id="3"/>
      <w:tr w:rsidR="005073E8" w:rsidRPr="002B089D" w:rsidTr="002B089D">
        <w:tc>
          <w:tcPr>
            <w:tcW w:w="734" w:type="dxa"/>
          </w:tcPr>
          <w:p w:rsidR="005073E8" w:rsidRPr="002B089D" w:rsidRDefault="000B4C77" w:rsidP="000B4C77">
            <w:pPr>
              <w:pStyle w:val="NormalTahoma"/>
              <w:ind w:left="0" w:firstLine="0"/>
              <w:rPr>
                <w:rFonts w:ascii="Times New Roman" w:hAnsi="Times New Roman" w:cs="Times New Roman"/>
                <w:b/>
              </w:rPr>
            </w:pPr>
            <w:r w:rsidRPr="002B089D">
              <w:rPr>
                <w:rFonts w:ascii="Times New Roman" w:hAnsi="Times New Roman" w:cs="Times New Roman"/>
                <w:b/>
              </w:rPr>
              <w:t>1.2</w:t>
            </w:r>
          </w:p>
        </w:tc>
        <w:tc>
          <w:tcPr>
            <w:tcW w:w="9189" w:type="dxa"/>
          </w:tcPr>
          <w:p w:rsidR="000B4C77" w:rsidRPr="002B089D" w:rsidRDefault="000B4C77" w:rsidP="000B4C77">
            <w:pPr>
              <w:suppressAutoHyphens/>
              <w:autoSpaceDN w:val="0"/>
              <w:spacing w:before="120" w:after="160" w:line="244" w:lineRule="auto"/>
              <w:jc w:val="both"/>
              <w:textAlignment w:val="baseline"/>
              <w:rPr>
                <w:b/>
                <w:u w:val="single"/>
                <w:lang w:val="en-GB"/>
              </w:rPr>
            </w:pPr>
            <w:r w:rsidRPr="002B089D">
              <w:rPr>
                <w:b/>
                <w:u w:val="single"/>
                <w:lang w:val="en-GB"/>
              </w:rPr>
              <w:t>PERIOD OF EXECUTION</w:t>
            </w:r>
            <w:r w:rsidRPr="002B089D">
              <w:rPr>
                <w:b/>
                <w:lang w:val="en-GB"/>
              </w:rPr>
              <w:t> :</w:t>
            </w:r>
          </w:p>
          <w:p w:rsidR="000B4C77" w:rsidRPr="002B089D" w:rsidRDefault="000B4C77" w:rsidP="000B4C77">
            <w:pPr>
              <w:numPr>
                <w:ilvl w:val="12"/>
                <w:numId w:val="0"/>
              </w:numPr>
              <w:ind w:firstLine="360"/>
              <w:jc w:val="both"/>
              <w:rPr>
                <w:lang w:val="en-GB"/>
              </w:rPr>
            </w:pPr>
            <w:r w:rsidRPr="002B089D">
              <w:rPr>
                <w:sz w:val="22"/>
                <w:szCs w:val="22"/>
                <w:lang w:val="en-GB"/>
              </w:rPr>
              <w:t>The entire period of execution of these Works i</w:t>
            </w:r>
            <w:r w:rsidR="00015792" w:rsidRPr="002B089D">
              <w:rPr>
                <w:sz w:val="22"/>
                <w:szCs w:val="22"/>
                <w:lang w:val="en-GB"/>
              </w:rPr>
              <w:t xml:space="preserve">s </w:t>
            </w:r>
            <w:r w:rsidR="003E06B5" w:rsidRPr="002B089D">
              <w:rPr>
                <w:sz w:val="22"/>
                <w:szCs w:val="22"/>
                <w:lang w:val="en-GB"/>
              </w:rPr>
              <w:t>four</w:t>
            </w:r>
            <w:r w:rsidR="00271188" w:rsidRPr="002B089D">
              <w:rPr>
                <w:sz w:val="22"/>
                <w:szCs w:val="22"/>
                <w:lang w:val="en-GB"/>
              </w:rPr>
              <w:t xml:space="preserve"> </w:t>
            </w:r>
            <w:r w:rsidR="00015792" w:rsidRPr="002B089D">
              <w:rPr>
                <w:sz w:val="22"/>
                <w:szCs w:val="22"/>
                <w:lang w:val="en-GB"/>
              </w:rPr>
              <w:t>(0</w:t>
            </w:r>
            <w:r w:rsidR="003E06B5" w:rsidRPr="002B089D">
              <w:rPr>
                <w:sz w:val="22"/>
                <w:szCs w:val="22"/>
                <w:lang w:val="en-GB"/>
              </w:rPr>
              <w:t>4</w:t>
            </w:r>
            <w:r w:rsidR="00015792" w:rsidRPr="002B089D">
              <w:rPr>
                <w:i/>
                <w:sz w:val="18"/>
                <w:szCs w:val="18"/>
                <w:lang w:val="en-GB"/>
              </w:rPr>
              <w:t>)</w:t>
            </w:r>
            <w:r w:rsidR="00015792" w:rsidRPr="002B089D">
              <w:rPr>
                <w:sz w:val="22"/>
                <w:szCs w:val="22"/>
                <w:lang w:val="en-GB"/>
              </w:rPr>
              <w:t xml:space="preserve"> months</w:t>
            </w:r>
            <w:r w:rsidR="00271188" w:rsidRPr="002B089D">
              <w:rPr>
                <w:sz w:val="22"/>
                <w:szCs w:val="22"/>
                <w:lang w:val="en-GB"/>
              </w:rPr>
              <w:t xml:space="preserve"> </w:t>
            </w:r>
            <w:r w:rsidRPr="002B089D">
              <w:rPr>
                <w:sz w:val="22"/>
                <w:szCs w:val="22"/>
                <w:lang w:val="en-GB"/>
              </w:rPr>
              <w:t>calendar months. This duration starts as of the date of notification of the service order to start Works.</w:t>
            </w:r>
          </w:p>
          <w:p w:rsidR="000B4C77" w:rsidRPr="002B089D" w:rsidRDefault="000B4C77" w:rsidP="0060082C">
            <w:pPr>
              <w:pStyle w:val="NormalTahoma"/>
              <w:ind w:left="0" w:firstLine="0"/>
              <w:rPr>
                <w:rFonts w:ascii="Times New Roman" w:hAnsi="Times New Roman" w:cs="Times New Roman"/>
                <w:i/>
                <w:sz w:val="20"/>
                <w:szCs w:val="20"/>
              </w:rPr>
            </w:pPr>
          </w:p>
        </w:tc>
      </w:tr>
      <w:tr w:rsidR="005073E8" w:rsidRPr="002B089D" w:rsidTr="002B089D">
        <w:tc>
          <w:tcPr>
            <w:tcW w:w="734" w:type="dxa"/>
          </w:tcPr>
          <w:p w:rsidR="005073E8" w:rsidRPr="002B089D" w:rsidRDefault="000B4C77" w:rsidP="000B4C77">
            <w:pPr>
              <w:pStyle w:val="NormalTahoma"/>
              <w:ind w:left="0" w:firstLine="0"/>
              <w:rPr>
                <w:rFonts w:ascii="Times New Roman" w:hAnsi="Times New Roman" w:cs="Times New Roman"/>
                <w:b/>
              </w:rPr>
            </w:pPr>
            <w:r w:rsidRPr="002B089D">
              <w:rPr>
                <w:rFonts w:ascii="Times New Roman" w:hAnsi="Times New Roman" w:cs="Times New Roman"/>
                <w:b/>
              </w:rPr>
              <w:t>2</w:t>
            </w:r>
            <w:r w:rsidR="005073E8" w:rsidRPr="002B089D">
              <w:rPr>
                <w:rFonts w:ascii="Times New Roman" w:hAnsi="Times New Roman" w:cs="Times New Roman"/>
                <w:b/>
              </w:rPr>
              <w:t>.1</w:t>
            </w:r>
          </w:p>
        </w:tc>
        <w:tc>
          <w:tcPr>
            <w:tcW w:w="9189" w:type="dxa"/>
          </w:tcPr>
          <w:p w:rsidR="000B4C77" w:rsidRPr="002B089D" w:rsidRDefault="000B4C77" w:rsidP="000B4C77">
            <w:pPr>
              <w:pStyle w:val="NormalTahoma"/>
              <w:rPr>
                <w:rFonts w:ascii="Times New Roman" w:hAnsi="Times New Roman" w:cs="Times New Roman"/>
                <w:b/>
                <w:u w:val="single"/>
              </w:rPr>
            </w:pPr>
            <w:r w:rsidRPr="002B089D">
              <w:rPr>
                <w:rFonts w:ascii="Times New Roman" w:hAnsi="Times New Roman" w:cs="Times New Roman"/>
                <w:b/>
                <w:u w:val="single"/>
              </w:rPr>
              <w:t>FUNDING :</w:t>
            </w:r>
          </w:p>
          <w:p w:rsidR="000B4C77" w:rsidRPr="002B089D" w:rsidRDefault="000B4C77" w:rsidP="00097E2A">
            <w:pPr>
              <w:pStyle w:val="NormalTahoma"/>
              <w:ind w:left="0" w:firstLine="0"/>
              <w:rPr>
                <w:rFonts w:ascii="Times New Roman" w:hAnsi="Times New Roman" w:cs="Times New Roman"/>
                <w:b/>
              </w:rPr>
            </w:pPr>
            <w:r w:rsidRPr="002B089D">
              <w:rPr>
                <w:rFonts w:ascii="Times New Roman" w:hAnsi="Times New Roman" w:cs="Times New Roman"/>
              </w:rPr>
              <w:tab/>
              <w:t xml:space="preserve">The Works on This tender are funded by the budget of the Ministry of </w:t>
            </w:r>
            <w:r w:rsidR="003010B6" w:rsidRPr="002B089D">
              <w:rPr>
                <w:rFonts w:ascii="Times New Roman" w:hAnsi="Times New Roman" w:cs="Times New Roman"/>
              </w:rPr>
              <w:t>the Economy, Planning and Regional Development</w:t>
            </w:r>
            <w:r w:rsidRPr="002B089D">
              <w:rPr>
                <w:rFonts w:ascii="Times New Roman" w:hAnsi="Times New Roman" w:cs="Times New Roman"/>
              </w:rPr>
              <w:t xml:space="preserve">, through the </w:t>
            </w:r>
            <w:r w:rsidR="003E7A7E" w:rsidRPr="002B089D">
              <w:rPr>
                <w:rFonts w:ascii="Times New Roman" w:hAnsi="Times New Roman" w:cs="Times New Roman"/>
              </w:rPr>
              <w:t>202</w:t>
            </w:r>
            <w:r w:rsidR="00604DD7" w:rsidRPr="002B089D">
              <w:rPr>
                <w:rFonts w:ascii="Times New Roman" w:hAnsi="Times New Roman" w:cs="Times New Roman"/>
              </w:rPr>
              <w:t>6</w:t>
            </w:r>
            <w:r w:rsidRPr="002B089D">
              <w:rPr>
                <w:rFonts w:ascii="Times New Roman" w:hAnsi="Times New Roman" w:cs="Times New Roman"/>
              </w:rPr>
              <w:t xml:space="preserve"> fin</w:t>
            </w:r>
            <w:r w:rsidR="00AD3880" w:rsidRPr="002B089D">
              <w:rPr>
                <w:rFonts w:ascii="Times New Roman" w:hAnsi="Times New Roman" w:cs="Times New Roman"/>
              </w:rPr>
              <w:t>ancial year</w:t>
            </w:r>
            <w:r w:rsidRPr="002B089D">
              <w:rPr>
                <w:rFonts w:ascii="Times New Roman" w:hAnsi="Times New Roman" w:cs="Times New Roman"/>
              </w:rPr>
              <w:t xml:space="preserve">. The previewed cost of the entire works of this Open National Invitation to tender is: </w:t>
            </w:r>
            <w:r w:rsidR="00097E2A" w:rsidRPr="002B089D">
              <w:rPr>
                <w:rFonts w:ascii="Times New Roman" w:hAnsi="Times New Roman" w:cs="Times New Roman"/>
                <w:b/>
                <w:bCs/>
                <w:color w:val="000000"/>
              </w:rPr>
              <w:t>98,500,000</w:t>
            </w:r>
            <w:r w:rsidRPr="002B089D">
              <w:rPr>
                <w:rFonts w:ascii="Times New Roman" w:hAnsi="Times New Roman" w:cs="Times New Roman"/>
                <w:b/>
              </w:rPr>
              <w:t>(</w:t>
            </w:r>
            <w:r w:rsidR="00097E2A" w:rsidRPr="002B089D">
              <w:rPr>
                <w:rFonts w:ascii="Times New Roman" w:hAnsi="Times New Roman" w:cs="Times New Roman"/>
                <w:b/>
              </w:rPr>
              <w:t>Ninety Eight Million Five Hundred</w:t>
            </w:r>
            <w:r w:rsidR="0094530F" w:rsidRPr="002B089D">
              <w:rPr>
                <w:rFonts w:ascii="Times New Roman" w:hAnsi="Times New Roman" w:cs="Times New Roman"/>
                <w:b/>
              </w:rPr>
              <w:t xml:space="preserve"> Thousand</w:t>
            </w:r>
            <w:r w:rsidR="00FE31DE" w:rsidRPr="002B089D">
              <w:rPr>
                <w:rFonts w:ascii="Times New Roman" w:hAnsi="Times New Roman" w:cs="Times New Roman"/>
                <w:b/>
              </w:rPr>
              <w:t>) FCFA all taxes included</w:t>
            </w:r>
          </w:p>
        </w:tc>
      </w:tr>
      <w:tr w:rsidR="005073E8" w:rsidRPr="002B089D" w:rsidTr="002B089D">
        <w:tc>
          <w:tcPr>
            <w:tcW w:w="734" w:type="dxa"/>
          </w:tcPr>
          <w:p w:rsidR="005073E8" w:rsidRPr="002B089D" w:rsidRDefault="000B4C77" w:rsidP="0060082C">
            <w:pPr>
              <w:pStyle w:val="NormalTahoma"/>
              <w:ind w:left="0" w:firstLine="0"/>
              <w:rPr>
                <w:rFonts w:ascii="Times New Roman" w:hAnsi="Times New Roman" w:cs="Times New Roman"/>
                <w:b/>
              </w:rPr>
            </w:pPr>
            <w:r w:rsidRPr="002B089D">
              <w:rPr>
                <w:rFonts w:ascii="Times New Roman" w:hAnsi="Times New Roman" w:cs="Times New Roman"/>
                <w:b/>
              </w:rPr>
              <w:lastRenderedPageBreak/>
              <w:t>6.1</w:t>
            </w:r>
          </w:p>
        </w:tc>
        <w:tc>
          <w:tcPr>
            <w:tcW w:w="9189" w:type="dxa"/>
          </w:tcPr>
          <w:p w:rsidR="000B4C77" w:rsidRPr="002B089D" w:rsidRDefault="000B4C77" w:rsidP="000B4C77">
            <w:pPr>
              <w:suppressAutoHyphens/>
              <w:autoSpaceDN w:val="0"/>
              <w:spacing w:before="120" w:after="160" w:line="244" w:lineRule="auto"/>
              <w:jc w:val="both"/>
              <w:textAlignment w:val="baseline"/>
              <w:rPr>
                <w:b/>
                <w:u w:val="single"/>
                <w:lang w:val="en-GB"/>
              </w:rPr>
            </w:pPr>
            <w:r w:rsidRPr="002B089D">
              <w:rPr>
                <w:b/>
                <w:u w:val="single"/>
                <w:lang w:val="en-GB"/>
              </w:rPr>
              <w:t>MAIN CRITERIA OF EVALUATION OF THE BIDS</w:t>
            </w:r>
            <w:r w:rsidRPr="002B089D">
              <w:rPr>
                <w:b/>
                <w:lang w:val="en-GB"/>
              </w:rPr>
              <w:t> :</w:t>
            </w:r>
          </w:p>
          <w:p w:rsidR="00BB3DD4" w:rsidRPr="002B089D" w:rsidRDefault="000B4C77" w:rsidP="00BB3DD4">
            <w:pPr>
              <w:numPr>
                <w:ilvl w:val="0"/>
                <w:numId w:val="72"/>
              </w:numPr>
              <w:spacing w:before="240"/>
              <w:jc w:val="both"/>
              <w:rPr>
                <w:lang w:val="en-GB"/>
              </w:rPr>
            </w:pPr>
            <w:r w:rsidRPr="002B089D">
              <w:rPr>
                <w:b/>
                <w:lang w:val="en-GB"/>
              </w:rPr>
              <w:t>-</w:t>
            </w:r>
            <w:r w:rsidR="00BB3DD4" w:rsidRPr="002B089D">
              <w:rPr>
                <w:b/>
                <w:lang w:val="en-GB"/>
              </w:rPr>
              <w:t xml:space="preserve"> Eliminatory Criteria</w:t>
            </w:r>
            <w:r w:rsidR="00BB3DD4" w:rsidRPr="002B089D">
              <w:rPr>
                <w:lang w:val="en-GB"/>
              </w:rPr>
              <w:t>.</w:t>
            </w:r>
          </w:p>
          <w:p w:rsidR="00BB3DD4" w:rsidRPr="002B089D" w:rsidRDefault="00BB3DD4" w:rsidP="00BB3DD4">
            <w:pPr>
              <w:ind w:left="360"/>
              <w:jc w:val="both"/>
              <w:rPr>
                <w:lang w:val="en-GB"/>
              </w:rPr>
            </w:pPr>
          </w:p>
          <w:p w:rsidR="00BB3DD4" w:rsidRPr="002B089D" w:rsidRDefault="00BB3DD4" w:rsidP="00BB3DD4">
            <w:pPr>
              <w:numPr>
                <w:ilvl w:val="0"/>
                <w:numId w:val="73"/>
              </w:numPr>
              <w:jc w:val="both"/>
              <w:rPr>
                <w:lang w:val="en-GB"/>
              </w:rPr>
            </w:pPr>
            <w:r w:rsidRPr="002B089D">
              <w:rPr>
                <w:lang w:val="en-GB"/>
              </w:rPr>
              <w:t>Offers (bids) submitted after the deadline or time limit;</w:t>
            </w:r>
          </w:p>
          <w:p w:rsidR="00BB3DD4" w:rsidRPr="002B089D" w:rsidRDefault="00BB3DD4" w:rsidP="00826CCC">
            <w:pPr>
              <w:numPr>
                <w:ilvl w:val="0"/>
                <w:numId w:val="73"/>
              </w:numPr>
              <w:jc w:val="both"/>
              <w:rPr>
                <w:lang w:val="en-GB"/>
              </w:rPr>
            </w:pPr>
            <w:r w:rsidRPr="002B089D">
              <w:rPr>
                <w:lang w:val="en-GB"/>
              </w:rPr>
              <w:t xml:space="preserve">Absence of bid bond or bid bond not issued directly in bidder’s name by a first rate bank approved by the Ministry in charge of Finance and with receipt from </w:t>
            </w:r>
            <w:r w:rsidRPr="002B089D">
              <w:rPr>
                <w:b/>
                <w:lang w:val="en-GB"/>
              </w:rPr>
              <w:t>(CDEC)</w:t>
            </w:r>
          </w:p>
          <w:p w:rsidR="00BB3DD4" w:rsidRPr="002B089D" w:rsidRDefault="00BB3DD4" w:rsidP="00826CCC">
            <w:pPr>
              <w:numPr>
                <w:ilvl w:val="0"/>
                <w:numId w:val="73"/>
              </w:numPr>
              <w:rPr>
                <w:lang w:val="en-GB"/>
              </w:rPr>
            </w:pPr>
            <w:r w:rsidRPr="002B089D">
              <w:rPr>
                <w:lang w:val="en-GB"/>
              </w:rPr>
              <w:t>Execution period longer than prescribed in the Tender file</w:t>
            </w:r>
          </w:p>
          <w:p w:rsidR="00BB3DD4" w:rsidRPr="002B089D" w:rsidRDefault="00BB3DD4" w:rsidP="00BB3DD4">
            <w:pPr>
              <w:numPr>
                <w:ilvl w:val="0"/>
                <w:numId w:val="73"/>
              </w:numPr>
              <w:rPr>
                <w:lang w:val="en-GB"/>
              </w:rPr>
            </w:pPr>
            <w:r w:rsidRPr="002B089D">
              <w:rPr>
                <w:lang w:val="en-GB"/>
              </w:rPr>
              <w:t xml:space="preserve">Technical evaluation mark less than </w:t>
            </w:r>
            <w:r w:rsidR="00017D46" w:rsidRPr="002B089D">
              <w:rPr>
                <w:lang w:val="en-GB"/>
              </w:rPr>
              <w:t>75</w:t>
            </w:r>
            <w:r w:rsidRPr="002B089D">
              <w:rPr>
                <w:lang w:val="en-GB"/>
              </w:rPr>
              <w:t xml:space="preserve">% (non-respect of </w:t>
            </w:r>
            <w:r w:rsidR="00017D46" w:rsidRPr="002B089D">
              <w:rPr>
                <w:lang w:val="en-GB"/>
              </w:rPr>
              <w:t>75</w:t>
            </w:r>
            <w:r w:rsidRPr="002B089D">
              <w:rPr>
                <w:lang w:val="en-GB"/>
              </w:rPr>
              <w:t>% of the essential criteria);</w:t>
            </w:r>
          </w:p>
          <w:p w:rsidR="00BB3DD4" w:rsidRPr="002B089D" w:rsidRDefault="00BB3DD4" w:rsidP="00826CCC">
            <w:pPr>
              <w:widowControl w:val="0"/>
              <w:numPr>
                <w:ilvl w:val="0"/>
                <w:numId w:val="73"/>
              </w:numPr>
              <w:suppressAutoHyphens/>
              <w:autoSpaceDE w:val="0"/>
              <w:autoSpaceDN w:val="0"/>
              <w:spacing w:before="29"/>
              <w:ind w:right="-123"/>
              <w:textAlignment w:val="baseline"/>
              <w:rPr>
                <w:lang w:val="en-GB"/>
              </w:rPr>
            </w:pPr>
            <w:r w:rsidRPr="002B089D">
              <w:rPr>
                <w:lang w:val="en-GB"/>
              </w:rPr>
              <w:t>Absence of quantified unit price (omission of a unit price in the financial bid).</w:t>
            </w:r>
          </w:p>
          <w:p w:rsidR="00BB3DD4" w:rsidRPr="002B089D" w:rsidRDefault="00BB3DD4" w:rsidP="00BB3DD4">
            <w:pPr>
              <w:numPr>
                <w:ilvl w:val="0"/>
                <w:numId w:val="73"/>
              </w:numPr>
              <w:jc w:val="both"/>
              <w:rPr>
                <w:lang w:val="en-GB"/>
              </w:rPr>
            </w:pPr>
            <w:r w:rsidRPr="002B089D">
              <w:rPr>
                <w:lang w:val="en-GB"/>
              </w:rPr>
              <w:t>Absence of original or properly certified administrative document or documents certified more than one time shall be given 48 hours to replace it.</w:t>
            </w:r>
          </w:p>
          <w:p w:rsidR="00BB3DD4" w:rsidRPr="002B089D" w:rsidRDefault="00BB3DD4" w:rsidP="00BB3DD4">
            <w:pPr>
              <w:numPr>
                <w:ilvl w:val="0"/>
                <w:numId w:val="73"/>
              </w:numPr>
              <w:jc w:val="both"/>
              <w:rPr>
                <w:lang w:val="en-GB"/>
              </w:rPr>
            </w:pPr>
            <w:r w:rsidRPr="002B089D">
              <w:rPr>
                <w:lang w:val="en-GB"/>
              </w:rPr>
              <w:t>False declaration or forged documents shall be given 48 hours to replace them and failure to do so the contractor will be eliminated;</w:t>
            </w:r>
          </w:p>
          <w:p w:rsidR="00BB3DD4" w:rsidRPr="002B089D" w:rsidRDefault="00017D46" w:rsidP="00BB3DD4">
            <w:pPr>
              <w:numPr>
                <w:ilvl w:val="0"/>
                <w:numId w:val="73"/>
              </w:numPr>
              <w:jc w:val="both"/>
              <w:rPr>
                <w:lang w:val="en-GB"/>
              </w:rPr>
            </w:pPr>
            <w:r w:rsidRPr="002B089D">
              <w:rPr>
                <w:lang w:val="en-GB"/>
              </w:rPr>
              <w:t>Un categorized</w:t>
            </w:r>
            <w:r w:rsidR="00BB3DD4" w:rsidRPr="002B089D">
              <w:rPr>
                <w:lang w:val="en-GB"/>
              </w:rPr>
              <w:t xml:space="preserve"> company will be eliminated; </w:t>
            </w:r>
          </w:p>
          <w:p w:rsidR="00BB3DD4" w:rsidRPr="002B089D" w:rsidRDefault="00BB3DD4" w:rsidP="00826CCC">
            <w:pPr>
              <w:ind w:left="720"/>
              <w:jc w:val="both"/>
              <w:rPr>
                <w:lang w:val="en-GB"/>
              </w:rPr>
            </w:pPr>
            <w:r w:rsidRPr="002B089D">
              <w:rPr>
                <w:lang w:val="en-GB"/>
              </w:rPr>
              <w:t>NB: Bid bond or any bid security for a group of enterprises must bear the name of mandated enterprise with the names of the other enterprises mentioned as well.</w:t>
            </w:r>
          </w:p>
          <w:p w:rsidR="00826CCC" w:rsidRPr="002B089D" w:rsidRDefault="00BB3DD4" w:rsidP="00BB3DD4">
            <w:pPr>
              <w:numPr>
                <w:ilvl w:val="0"/>
                <w:numId w:val="72"/>
              </w:numPr>
              <w:spacing w:before="240"/>
              <w:ind w:left="800" w:firstLine="0"/>
              <w:jc w:val="both"/>
              <w:rPr>
                <w:b/>
                <w:lang w:val="en-GB"/>
              </w:rPr>
            </w:pPr>
            <w:r w:rsidRPr="002B089D">
              <w:rPr>
                <w:b/>
                <w:lang w:val="en-GB"/>
              </w:rPr>
              <w:t xml:space="preserve">Essential Criteria </w:t>
            </w:r>
          </w:p>
          <w:p w:rsidR="00BB3DD4" w:rsidRPr="002B089D" w:rsidRDefault="00BB3DD4" w:rsidP="00826CCC">
            <w:pPr>
              <w:spacing w:before="240"/>
              <w:ind w:left="800"/>
              <w:jc w:val="both"/>
              <w:rPr>
                <w:lang w:val="en-GB"/>
              </w:rPr>
            </w:pPr>
            <w:r w:rsidRPr="002B089D">
              <w:rPr>
                <w:lang w:val="en-GB"/>
              </w:rPr>
              <w:t>They are primordial or key modalities in the judgment of the technical and financial capacity of candidates to execute the tasks forming the subject of the invitation to tender. They were determined in relation to the nature and content of the tasks to be executed. Hence in the evaluation of:-</w:t>
            </w:r>
          </w:p>
          <w:p w:rsidR="00BB3DD4" w:rsidRPr="002B089D" w:rsidRDefault="00BB3DD4" w:rsidP="00BB3DD4">
            <w:pPr>
              <w:numPr>
                <w:ilvl w:val="0"/>
                <w:numId w:val="74"/>
              </w:numPr>
              <w:jc w:val="both"/>
              <w:rPr>
                <w:lang w:val="en-GB"/>
              </w:rPr>
            </w:pPr>
            <w:r w:rsidRPr="002B089D">
              <w:rPr>
                <w:lang w:val="en-GB"/>
              </w:rPr>
              <w:t xml:space="preserve">Technical documents, it shall be the binary method </w:t>
            </w:r>
            <w:r w:rsidRPr="002B089D">
              <w:rPr>
                <w:b/>
                <w:lang w:val="en-GB"/>
              </w:rPr>
              <w:t xml:space="preserve">(YES or NO) </w:t>
            </w:r>
            <w:r w:rsidRPr="002B089D">
              <w:rPr>
                <w:lang w:val="en-GB"/>
              </w:rPr>
              <w:t>based on the following distribution of points:</w:t>
            </w:r>
          </w:p>
          <w:p w:rsidR="000B4C77" w:rsidRPr="002B089D" w:rsidRDefault="000B4C77" w:rsidP="00026D61">
            <w:pPr>
              <w:spacing w:before="120"/>
              <w:rPr>
                <w:lang w:val="en-GB"/>
              </w:rPr>
            </w:pPr>
          </w:p>
        </w:tc>
      </w:tr>
      <w:tr w:rsidR="005073E8" w:rsidRPr="002B089D" w:rsidTr="002B089D">
        <w:tc>
          <w:tcPr>
            <w:tcW w:w="734" w:type="dxa"/>
          </w:tcPr>
          <w:p w:rsidR="005073E8" w:rsidRPr="002B089D" w:rsidRDefault="00826CCC" w:rsidP="0060082C">
            <w:pPr>
              <w:pStyle w:val="NormalTahoma"/>
              <w:ind w:left="0" w:firstLine="0"/>
              <w:rPr>
                <w:rFonts w:ascii="Times New Roman" w:hAnsi="Times New Roman" w:cs="Times New Roman"/>
                <w:b/>
              </w:rPr>
            </w:pPr>
            <w:r w:rsidRPr="002B089D">
              <w:rPr>
                <w:rFonts w:ascii="Times New Roman" w:hAnsi="Times New Roman" w:cs="Times New Roman"/>
                <w:b/>
              </w:rPr>
              <w:t>7</w:t>
            </w:r>
          </w:p>
        </w:tc>
        <w:tc>
          <w:tcPr>
            <w:tcW w:w="9189" w:type="dxa"/>
          </w:tcPr>
          <w:p w:rsidR="005073E8" w:rsidRPr="002B089D" w:rsidRDefault="000B4C77" w:rsidP="0060082C">
            <w:pPr>
              <w:pStyle w:val="NormalTahoma"/>
              <w:ind w:left="0" w:firstLine="0"/>
              <w:rPr>
                <w:rFonts w:ascii="Times New Roman" w:hAnsi="Times New Roman" w:cs="Times New Roman"/>
              </w:rPr>
            </w:pPr>
            <w:r w:rsidRPr="002B089D">
              <w:rPr>
                <w:rStyle w:val="shorttext"/>
                <w:rFonts w:ascii="Times New Roman" w:hAnsi="Times New Roman" w:cs="Times New Roman"/>
              </w:rPr>
              <w:t>BIDS language (s): French or English</w:t>
            </w:r>
          </w:p>
        </w:tc>
      </w:tr>
      <w:tr w:rsidR="005073E8" w:rsidRPr="002B089D" w:rsidTr="002B089D">
        <w:tc>
          <w:tcPr>
            <w:tcW w:w="734" w:type="dxa"/>
          </w:tcPr>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5073E8" w:rsidRPr="002B089D" w:rsidRDefault="00B50BFF" w:rsidP="0060082C">
            <w:pPr>
              <w:pStyle w:val="NormalTahoma"/>
              <w:ind w:left="0" w:firstLine="0"/>
              <w:rPr>
                <w:rFonts w:ascii="Times New Roman" w:hAnsi="Times New Roman" w:cs="Times New Roman"/>
                <w:b/>
              </w:rPr>
            </w:pPr>
            <w:r w:rsidRPr="002B089D">
              <w:rPr>
                <w:rFonts w:ascii="Times New Roman" w:hAnsi="Times New Roman" w:cs="Times New Roman"/>
                <w:b/>
              </w:rPr>
              <w:t>13.1</w:t>
            </w:r>
          </w:p>
        </w:tc>
        <w:tc>
          <w:tcPr>
            <w:tcW w:w="9189" w:type="dxa"/>
          </w:tcPr>
          <w:p w:rsidR="002D0FAC" w:rsidRPr="002B089D" w:rsidRDefault="002D0FAC" w:rsidP="0060082C">
            <w:pPr>
              <w:pStyle w:val="NormalTahoma"/>
              <w:ind w:left="0" w:firstLine="0"/>
              <w:rPr>
                <w:rFonts w:ascii="Times New Roman" w:hAnsi="Times New Roman" w:cs="Times New Roman"/>
                <w:b/>
                <w:u w:val="single"/>
              </w:rPr>
            </w:pPr>
            <w:r w:rsidRPr="002B089D">
              <w:rPr>
                <w:rFonts w:ascii="Times New Roman" w:hAnsi="Times New Roman" w:cs="Times New Roman"/>
                <w:b/>
                <w:u w:val="single"/>
              </w:rPr>
              <w:t>Preparation of BIDS</w:t>
            </w:r>
          </w:p>
          <w:p w:rsidR="002D0FAC" w:rsidRPr="002B089D" w:rsidRDefault="002D0FAC" w:rsidP="002D0FAC">
            <w:pPr>
              <w:pStyle w:val="NormalTahoma"/>
              <w:ind w:left="0" w:firstLine="0"/>
              <w:jc w:val="both"/>
              <w:rPr>
                <w:rFonts w:ascii="Times New Roman" w:hAnsi="Times New Roman" w:cs="Times New Roman"/>
              </w:rPr>
            </w:pPr>
            <w:r w:rsidRPr="002B089D">
              <w:rPr>
                <w:rFonts w:ascii="Times New Roman" w:hAnsi="Times New Roman" w:cs="Times New Roman"/>
              </w:rPr>
              <w:t>The list of documents referred to in Article 13 of the General Regulations should be completed, grouped into three volumes respectively inserted in inner envelopes and detailed as follows:</w:t>
            </w:r>
          </w:p>
          <w:p w:rsidR="002D0FAC" w:rsidRPr="002B089D" w:rsidRDefault="002D0FAC" w:rsidP="002D0FAC">
            <w:pPr>
              <w:pStyle w:val="NormalTahoma"/>
              <w:ind w:left="0" w:firstLine="0"/>
              <w:jc w:val="both"/>
              <w:rPr>
                <w:rFonts w:ascii="Times New Roman" w:hAnsi="Times New Roman" w:cs="Times New Roman"/>
                <w:b/>
              </w:rPr>
            </w:pPr>
            <w:r w:rsidRPr="002B089D">
              <w:rPr>
                <w:rFonts w:ascii="Times New Roman" w:hAnsi="Times New Roman" w:cs="Times New Roman"/>
                <w:b/>
              </w:rPr>
              <w:t>Volume 1: Documents constituting the administrative file</w:t>
            </w:r>
          </w:p>
          <w:p w:rsidR="00F3742A" w:rsidRPr="002B089D" w:rsidRDefault="00F3742A" w:rsidP="00F3742A">
            <w:pPr>
              <w:pStyle w:val="NormalTahoma"/>
              <w:jc w:val="both"/>
              <w:rPr>
                <w:rFonts w:ascii="Times New Roman" w:hAnsi="Times New Roman" w:cs="Times New Roman"/>
              </w:rPr>
            </w:pPr>
            <w:r w:rsidRPr="002B089D">
              <w:rPr>
                <w:rFonts w:ascii="Times New Roman" w:hAnsi="Times New Roman" w:cs="Times New Roman"/>
              </w:rPr>
              <w:t>A.1</w:t>
            </w:r>
            <w:r w:rsidRPr="002B089D">
              <w:rPr>
                <w:rFonts w:ascii="Times New Roman" w:hAnsi="Times New Roman" w:cs="Times New Roman"/>
              </w:rPr>
              <w:tab/>
              <w:t>Certified Copy of the Business Registration, not more than three months old.</w:t>
            </w:r>
          </w:p>
          <w:p w:rsidR="00F3742A" w:rsidRPr="002B089D" w:rsidRDefault="00F3742A" w:rsidP="00F3742A">
            <w:pPr>
              <w:pStyle w:val="NormalTahoma"/>
              <w:jc w:val="both"/>
              <w:rPr>
                <w:rFonts w:ascii="Times New Roman" w:hAnsi="Times New Roman" w:cs="Times New Roman"/>
              </w:rPr>
            </w:pPr>
            <w:r w:rsidRPr="002B089D">
              <w:rPr>
                <w:rFonts w:ascii="Times New Roman" w:hAnsi="Times New Roman" w:cs="Times New Roman"/>
              </w:rPr>
              <w:t>A.2</w:t>
            </w:r>
            <w:r w:rsidRPr="002B089D">
              <w:rPr>
                <w:rFonts w:ascii="Times New Roman" w:hAnsi="Times New Roman" w:cs="Times New Roman"/>
              </w:rPr>
              <w:tab/>
              <w:t>Declaration of intention to tender stamped with the tariff in force (written by the bidder).</w:t>
            </w:r>
          </w:p>
          <w:p w:rsidR="00F3742A" w:rsidRPr="002B089D" w:rsidRDefault="00F3742A" w:rsidP="00F3742A">
            <w:pPr>
              <w:pStyle w:val="NormalTahoma"/>
              <w:jc w:val="both"/>
              <w:rPr>
                <w:rFonts w:ascii="Times New Roman" w:hAnsi="Times New Roman" w:cs="Times New Roman"/>
              </w:rPr>
            </w:pPr>
            <w:r w:rsidRPr="002B089D">
              <w:rPr>
                <w:rFonts w:ascii="Times New Roman" w:hAnsi="Times New Roman" w:cs="Times New Roman"/>
              </w:rPr>
              <w:t>A.3</w:t>
            </w:r>
            <w:r w:rsidRPr="002B089D">
              <w:rPr>
                <w:rFonts w:ascii="Times New Roman" w:hAnsi="Times New Roman" w:cs="Times New Roman"/>
              </w:rPr>
              <w:tab/>
              <w:t>Certificate of non-bankruptcy established by the Court of 1st instance or the Chamber Commerce, Industry and Trade of the place of residence of the bidder, not more than three (03) months.</w:t>
            </w:r>
          </w:p>
          <w:p w:rsidR="00F3742A" w:rsidRPr="002B089D" w:rsidRDefault="00F3742A" w:rsidP="00F3742A">
            <w:pPr>
              <w:pStyle w:val="NormalTahoma"/>
              <w:jc w:val="both"/>
              <w:rPr>
                <w:rFonts w:ascii="Times New Roman" w:hAnsi="Times New Roman" w:cs="Times New Roman"/>
              </w:rPr>
            </w:pPr>
            <w:r w:rsidRPr="002B089D">
              <w:rPr>
                <w:rFonts w:ascii="Times New Roman" w:hAnsi="Times New Roman" w:cs="Times New Roman"/>
              </w:rPr>
              <w:t>A.4</w:t>
            </w:r>
            <w:r w:rsidRPr="002B089D">
              <w:rPr>
                <w:rFonts w:ascii="Times New Roman" w:hAnsi="Times New Roman" w:cs="Times New Roman"/>
              </w:rPr>
              <w:tab/>
              <w:t xml:space="preserve">Attestation of bank account of the bidder, issued by a first rate-bank approved by the Ministry in charge of Finance or by a foreign bank the first order not more than three months. </w:t>
            </w:r>
          </w:p>
          <w:p w:rsidR="00F3742A" w:rsidRPr="002B089D" w:rsidRDefault="00F3742A" w:rsidP="00F3742A">
            <w:pPr>
              <w:pStyle w:val="NormalTahoma"/>
              <w:jc w:val="both"/>
              <w:rPr>
                <w:rFonts w:ascii="Times New Roman" w:hAnsi="Times New Roman" w:cs="Times New Roman"/>
              </w:rPr>
            </w:pPr>
            <w:r w:rsidRPr="002B089D">
              <w:rPr>
                <w:rFonts w:ascii="Times New Roman" w:hAnsi="Times New Roman" w:cs="Times New Roman"/>
              </w:rPr>
              <w:t>A.5</w:t>
            </w:r>
            <w:r w:rsidRPr="002B089D">
              <w:rPr>
                <w:rFonts w:ascii="Times New Roman" w:hAnsi="Times New Roman" w:cs="Times New Roman"/>
              </w:rPr>
              <w:tab/>
              <w:t>Purchase receipt of Tender File issued by treasury</w:t>
            </w:r>
          </w:p>
          <w:p w:rsidR="00F3742A" w:rsidRPr="002B089D" w:rsidRDefault="00F3742A" w:rsidP="00F3742A">
            <w:pPr>
              <w:pStyle w:val="NormalTahoma"/>
              <w:jc w:val="both"/>
              <w:rPr>
                <w:rFonts w:ascii="Times New Roman" w:hAnsi="Times New Roman" w:cs="Times New Roman"/>
              </w:rPr>
            </w:pPr>
            <w:r w:rsidRPr="002B089D">
              <w:rPr>
                <w:rFonts w:ascii="Times New Roman" w:hAnsi="Times New Roman" w:cs="Times New Roman"/>
              </w:rPr>
              <w:t>A.6</w:t>
            </w:r>
            <w:r w:rsidRPr="002B089D">
              <w:rPr>
                <w:rFonts w:ascii="Times New Roman" w:hAnsi="Times New Roman" w:cs="Times New Roman"/>
              </w:rPr>
              <w:tab/>
              <w:t xml:space="preserve">A bid bond of </w:t>
            </w:r>
            <w:r w:rsidR="00017D46" w:rsidRPr="002B089D">
              <w:rPr>
                <w:rStyle w:val="Strong"/>
                <w:rFonts w:ascii="Times New Roman" w:hAnsi="Times New Roman" w:cs="Times New Roman"/>
              </w:rPr>
              <w:t>985</w:t>
            </w:r>
            <w:r w:rsidR="00BB3DD4" w:rsidRPr="002B089D">
              <w:rPr>
                <w:rStyle w:val="Strong"/>
                <w:rFonts w:ascii="Times New Roman" w:hAnsi="Times New Roman" w:cs="Times New Roman"/>
              </w:rPr>
              <w:t xml:space="preserve"> </w:t>
            </w:r>
            <w:r w:rsidR="00097E2A" w:rsidRPr="002B089D">
              <w:rPr>
                <w:rStyle w:val="Strong"/>
                <w:rFonts w:ascii="Times New Roman" w:hAnsi="Times New Roman" w:cs="Times New Roman"/>
              </w:rPr>
              <w:t>00</w:t>
            </w:r>
            <w:r w:rsidR="00201B4B" w:rsidRPr="002B089D">
              <w:rPr>
                <w:rStyle w:val="Strong"/>
                <w:rFonts w:ascii="Times New Roman" w:hAnsi="Times New Roman" w:cs="Times New Roman"/>
              </w:rPr>
              <w:t>0 FCFA</w:t>
            </w:r>
            <w:r w:rsidR="00017D46" w:rsidRPr="002B089D">
              <w:rPr>
                <w:rFonts w:ascii="Times New Roman" w:hAnsi="Times New Roman" w:cs="Times New Roman"/>
              </w:rPr>
              <w:t xml:space="preserve"> (</w:t>
            </w:r>
            <w:r w:rsidR="00097E2A" w:rsidRPr="002B089D">
              <w:rPr>
                <w:rFonts w:ascii="Times New Roman" w:hAnsi="Times New Roman" w:cs="Times New Roman"/>
              </w:rPr>
              <w:t>Nine</w:t>
            </w:r>
            <w:r w:rsidR="00017D46" w:rsidRPr="002B089D">
              <w:rPr>
                <w:rFonts w:ascii="Times New Roman" w:hAnsi="Times New Roman" w:cs="Times New Roman"/>
              </w:rPr>
              <w:t xml:space="preserve"> Hundred and Eigh</w:t>
            </w:r>
            <w:r w:rsidR="00201B4B" w:rsidRPr="002B089D">
              <w:rPr>
                <w:rFonts w:ascii="Times New Roman" w:hAnsi="Times New Roman" w:cs="Times New Roman"/>
              </w:rPr>
              <w:t xml:space="preserve">ty </w:t>
            </w:r>
            <w:r w:rsidR="00F9734F" w:rsidRPr="002B089D">
              <w:rPr>
                <w:rFonts w:ascii="Times New Roman" w:hAnsi="Times New Roman" w:cs="Times New Roman"/>
              </w:rPr>
              <w:t xml:space="preserve">Five </w:t>
            </w:r>
            <w:r w:rsidR="00201B4B" w:rsidRPr="002B089D">
              <w:rPr>
                <w:rFonts w:ascii="Times New Roman" w:hAnsi="Times New Roman" w:cs="Times New Roman"/>
              </w:rPr>
              <w:t>Thousand</w:t>
            </w:r>
            <w:r w:rsidRPr="002B089D">
              <w:rPr>
                <w:rFonts w:ascii="Times New Roman" w:hAnsi="Times New Roman" w:cs="Times New Roman"/>
              </w:rPr>
              <w:t>) FCFA issued by a first rate-bank approved by the Ministry in charge of Finance in conformity with COBAC conditions</w:t>
            </w:r>
          </w:p>
          <w:p w:rsidR="00F3742A" w:rsidRPr="002B089D" w:rsidRDefault="00F3742A" w:rsidP="00F3742A">
            <w:pPr>
              <w:pStyle w:val="NormalTahoma"/>
              <w:jc w:val="both"/>
              <w:rPr>
                <w:rFonts w:ascii="Times New Roman" w:hAnsi="Times New Roman" w:cs="Times New Roman"/>
              </w:rPr>
            </w:pPr>
            <w:r w:rsidRPr="002B089D">
              <w:rPr>
                <w:rFonts w:ascii="Times New Roman" w:hAnsi="Times New Roman" w:cs="Times New Roman"/>
              </w:rPr>
              <w:t>A.7</w:t>
            </w:r>
            <w:r w:rsidRPr="002B089D">
              <w:rPr>
                <w:rFonts w:ascii="Times New Roman" w:hAnsi="Times New Roman" w:cs="Times New Roman"/>
              </w:rPr>
              <w:tab/>
              <w:t>An attestation of non-exclusion from Public Contracts issued by the Public contract Regulatory Board (ARMP)</w:t>
            </w:r>
          </w:p>
          <w:p w:rsidR="00F3742A" w:rsidRPr="002B089D" w:rsidRDefault="00F3742A" w:rsidP="00F3742A">
            <w:pPr>
              <w:pStyle w:val="NormalTahoma"/>
              <w:jc w:val="both"/>
              <w:rPr>
                <w:rFonts w:ascii="Times New Roman" w:hAnsi="Times New Roman" w:cs="Times New Roman"/>
              </w:rPr>
            </w:pPr>
            <w:r w:rsidRPr="002B089D">
              <w:rPr>
                <w:rFonts w:ascii="Times New Roman" w:hAnsi="Times New Roman" w:cs="Times New Roman"/>
              </w:rPr>
              <w:t>A.8</w:t>
            </w:r>
            <w:r w:rsidRPr="002B089D">
              <w:rPr>
                <w:rFonts w:ascii="Times New Roman" w:hAnsi="Times New Roman" w:cs="Times New Roman"/>
              </w:rPr>
              <w:tab/>
              <w:t xml:space="preserve">An Attestation of the National Social Insurance Fund stating that the bidder has met all his obligations </w:t>
            </w:r>
            <w:proofErr w:type="spellStart"/>
            <w:r w:rsidRPr="002B089D">
              <w:rPr>
                <w:rFonts w:ascii="Times New Roman" w:hAnsi="Times New Roman" w:cs="Times New Roman"/>
              </w:rPr>
              <w:t>vis</w:t>
            </w:r>
            <w:proofErr w:type="spellEnd"/>
            <w:r w:rsidRPr="002B089D">
              <w:rPr>
                <w:rFonts w:ascii="Times New Roman" w:hAnsi="Times New Roman" w:cs="Times New Roman"/>
              </w:rPr>
              <w:t xml:space="preserve"> a </w:t>
            </w:r>
            <w:proofErr w:type="spellStart"/>
            <w:r w:rsidRPr="002B089D">
              <w:rPr>
                <w:rFonts w:ascii="Times New Roman" w:hAnsi="Times New Roman" w:cs="Times New Roman"/>
              </w:rPr>
              <w:t>vis</w:t>
            </w:r>
            <w:proofErr w:type="spellEnd"/>
            <w:r w:rsidRPr="002B089D">
              <w:rPr>
                <w:rFonts w:ascii="Times New Roman" w:hAnsi="Times New Roman" w:cs="Times New Roman"/>
              </w:rPr>
              <w:t xml:space="preserve"> the Fund; the attestation should be less than three months old.</w:t>
            </w:r>
          </w:p>
          <w:p w:rsidR="00F3742A" w:rsidRPr="002B089D" w:rsidRDefault="00F3742A" w:rsidP="00F3742A">
            <w:pPr>
              <w:pStyle w:val="NormalTahoma"/>
              <w:jc w:val="both"/>
              <w:rPr>
                <w:rFonts w:ascii="Times New Roman" w:hAnsi="Times New Roman" w:cs="Times New Roman"/>
              </w:rPr>
            </w:pPr>
            <w:r w:rsidRPr="002B089D">
              <w:rPr>
                <w:rFonts w:ascii="Times New Roman" w:hAnsi="Times New Roman" w:cs="Times New Roman"/>
              </w:rPr>
              <w:t>A.9</w:t>
            </w:r>
            <w:r w:rsidRPr="002B089D">
              <w:rPr>
                <w:rFonts w:ascii="Times New Roman" w:hAnsi="Times New Roman" w:cs="Times New Roman"/>
              </w:rPr>
              <w:tab/>
              <w:t xml:space="preserve">Business License (photocopy certified by the chief of </w:t>
            </w:r>
            <w:proofErr w:type="spellStart"/>
            <w:r w:rsidRPr="002B089D">
              <w:rPr>
                <w:rFonts w:ascii="Times New Roman" w:hAnsi="Times New Roman" w:cs="Times New Roman"/>
              </w:rPr>
              <w:t>center</w:t>
            </w:r>
            <w:proofErr w:type="spellEnd"/>
            <w:r w:rsidRPr="002B089D">
              <w:rPr>
                <w:rFonts w:ascii="Times New Roman" w:hAnsi="Times New Roman" w:cs="Times New Roman"/>
              </w:rPr>
              <w:t xml:space="preserve"> of Taxes, not more than </w:t>
            </w:r>
            <w:r w:rsidRPr="002B089D">
              <w:rPr>
                <w:rFonts w:ascii="Times New Roman" w:hAnsi="Times New Roman" w:cs="Times New Roman"/>
              </w:rPr>
              <w:lastRenderedPageBreak/>
              <w:t>three months).</w:t>
            </w:r>
          </w:p>
          <w:p w:rsidR="00F3742A" w:rsidRPr="002B089D" w:rsidRDefault="00F3742A" w:rsidP="00F3742A">
            <w:pPr>
              <w:pStyle w:val="NormalTahoma"/>
              <w:jc w:val="both"/>
              <w:rPr>
                <w:rFonts w:ascii="Times New Roman" w:hAnsi="Times New Roman" w:cs="Times New Roman"/>
              </w:rPr>
            </w:pPr>
            <w:r w:rsidRPr="002B089D">
              <w:rPr>
                <w:rFonts w:ascii="Times New Roman" w:hAnsi="Times New Roman" w:cs="Times New Roman"/>
              </w:rPr>
              <w:t>A.10</w:t>
            </w:r>
            <w:r w:rsidRPr="002B089D">
              <w:rPr>
                <w:rFonts w:ascii="Times New Roman" w:hAnsi="Times New Roman" w:cs="Times New Roman"/>
              </w:rPr>
              <w:tab/>
            </w:r>
            <w:r w:rsidR="00BB3DD4" w:rsidRPr="002B089D">
              <w:rPr>
                <w:rFonts w:ascii="Times New Roman" w:hAnsi="Times New Roman" w:cs="Times New Roman"/>
              </w:rPr>
              <w:t xml:space="preserve"> </w:t>
            </w:r>
            <w:r w:rsidRPr="002B089D">
              <w:rPr>
                <w:rFonts w:ascii="Times New Roman" w:hAnsi="Times New Roman" w:cs="Times New Roman"/>
              </w:rPr>
              <w:t>Certified Copy of a valid tax</w:t>
            </w:r>
            <w:r w:rsidR="00F9734F" w:rsidRPr="002B089D">
              <w:rPr>
                <w:rFonts w:ascii="Times New Roman" w:hAnsi="Times New Roman" w:cs="Times New Roman"/>
              </w:rPr>
              <w:t>-</w:t>
            </w:r>
            <w:r w:rsidRPr="002B089D">
              <w:rPr>
                <w:rFonts w:ascii="Times New Roman" w:hAnsi="Times New Roman" w:cs="Times New Roman"/>
              </w:rPr>
              <w:t xml:space="preserve">payers card, delivered by the chief of </w:t>
            </w:r>
            <w:proofErr w:type="spellStart"/>
            <w:r w:rsidRPr="002B089D">
              <w:rPr>
                <w:rFonts w:ascii="Times New Roman" w:hAnsi="Times New Roman" w:cs="Times New Roman"/>
              </w:rPr>
              <w:t>center</w:t>
            </w:r>
            <w:proofErr w:type="spellEnd"/>
            <w:r w:rsidRPr="002B089D">
              <w:rPr>
                <w:rFonts w:ascii="Times New Roman" w:hAnsi="Times New Roman" w:cs="Times New Roman"/>
              </w:rPr>
              <w:t xml:space="preserve"> of Taxes. </w:t>
            </w:r>
          </w:p>
          <w:p w:rsidR="00F3742A" w:rsidRPr="002B089D" w:rsidRDefault="00F3742A" w:rsidP="00F3742A">
            <w:pPr>
              <w:pStyle w:val="NormalTahoma"/>
              <w:jc w:val="both"/>
              <w:rPr>
                <w:rFonts w:ascii="Times New Roman" w:hAnsi="Times New Roman" w:cs="Times New Roman"/>
              </w:rPr>
            </w:pPr>
            <w:r w:rsidRPr="002B089D">
              <w:rPr>
                <w:rFonts w:ascii="Times New Roman" w:hAnsi="Times New Roman" w:cs="Times New Roman"/>
              </w:rPr>
              <w:t>A.11</w:t>
            </w:r>
            <w:r w:rsidRPr="002B089D">
              <w:rPr>
                <w:rFonts w:ascii="Times New Roman" w:hAnsi="Times New Roman" w:cs="Times New Roman"/>
              </w:rPr>
              <w:tab/>
            </w:r>
            <w:r w:rsidR="00BB3DD4" w:rsidRPr="002B089D">
              <w:rPr>
                <w:rFonts w:ascii="Times New Roman" w:hAnsi="Times New Roman" w:cs="Times New Roman"/>
              </w:rPr>
              <w:t xml:space="preserve"> </w:t>
            </w:r>
            <w:r w:rsidRPr="002B089D">
              <w:rPr>
                <w:rFonts w:ascii="Times New Roman" w:hAnsi="Times New Roman" w:cs="Times New Roman"/>
              </w:rPr>
              <w:t xml:space="preserve">Attestation of fiscal conformity </w:t>
            </w:r>
          </w:p>
          <w:p w:rsidR="00BB3DD4" w:rsidRPr="002B089D" w:rsidRDefault="00F3742A" w:rsidP="00F3742A">
            <w:pPr>
              <w:pStyle w:val="NormalTahoma"/>
              <w:jc w:val="both"/>
              <w:rPr>
                <w:rFonts w:ascii="Times New Roman" w:hAnsi="Times New Roman" w:cs="Times New Roman"/>
              </w:rPr>
            </w:pPr>
            <w:r w:rsidRPr="002B089D">
              <w:rPr>
                <w:rFonts w:ascii="Times New Roman" w:hAnsi="Times New Roman" w:cs="Times New Roman"/>
              </w:rPr>
              <w:t>A.12</w:t>
            </w:r>
            <w:r w:rsidRPr="002B089D">
              <w:rPr>
                <w:rFonts w:ascii="Times New Roman" w:hAnsi="Times New Roman" w:cs="Times New Roman"/>
              </w:rPr>
              <w:tab/>
            </w:r>
            <w:r w:rsidR="00BB3DD4" w:rsidRPr="002B089D">
              <w:rPr>
                <w:rFonts w:ascii="Times New Roman" w:hAnsi="Times New Roman" w:cs="Times New Roman"/>
              </w:rPr>
              <w:t xml:space="preserve"> </w:t>
            </w:r>
            <w:r w:rsidRPr="002B089D">
              <w:rPr>
                <w:rFonts w:ascii="Times New Roman" w:hAnsi="Times New Roman" w:cs="Times New Roman"/>
              </w:rPr>
              <w:t>Plan of Attestation of localization of company stamped and signed</w:t>
            </w:r>
          </w:p>
          <w:p w:rsidR="00F3742A" w:rsidRPr="002B089D" w:rsidRDefault="00BB3DD4" w:rsidP="00F3742A">
            <w:pPr>
              <w:pStyle w:val="NormalTahoma"/>
              <w:jc w:val="both"/>
              <w:rPr>
                <w:rFonts w:ascii="Times New Roman" w:hAnsi="Times New Roman" w:cs="Times New Roman"/>
              </w:rPr>
            </w:pPr>
            <w:r w:rsidRPr="002B089D">
              <w:rPr>
                <w:rFonts w:ascii="Times New Roman" w:hAnsi="Times New Roman" w:cs="Times New Roman"/>
              </w:rPr>
              <w:t xml:space="preserve">A. 13 Certificate of Categorization </w:t>
            </w:r>
            <w:r w:rsidR="00F3742A" w:rsidRPr="002B089D">
              <w:rPr>
                <w:rFonts w:ascii="Times New Roman" w:hAnsi="Times New Roman" w:cs="Times New Roman"/>
              </w:rPr>
              <w:t xml:space="preserve"> </w:t>
            </w:r>
          </w:p>
          <w:p w:rsidR="00F3742A" w:rsidRPr="002B089D" w:rsidRDefault="00BB3DD4" w:rsidP="00F3742A">
            <w:pPr>
              <w:pStyle w:val="NormalTahoma"/>
              <w:jc w:val="both"/>
              <w:rPr>
                <w:rFonts w:ascii="Times New Roman" w:hAnsi="Times New Roman" w:cs="Times New Roman"/>
              </w:rPr>
            </w:pPr>
            <w:r w:rsidRPr="002B089D">
              <w:rPr>
                <w:rFonts w:ascii="Times New Roman" w:hAnsi="Times New Roman" w:cs="Times New Roman"/>
              </w:rPr>
              <w:t xml:space="preserve">A.14 </w:t>
            </w:r>
            <w:r w:rsidR="00F3742A" w:rsidRPr="002B089D">
              <w:rPr>
                <w:rFonts w:ascii="Times New Roman" w:hAnsi="Times New Roman" w:cs="Times New Roman"/>
              </w:rPr>
              <w:tab/>
            </w:r>
            <w:r w:rsidRPr="002B089D">
              <w:rPr>
                <w:rFonts w:ascii="Times New Roman" w:hAnsi="Times New Roman" w:cs="Times New Roman"/>
              </w:rPr>
              <w:t xml:space="preserve"> </w:t>
            </w:r>
            <w:r w:rsidR="00F3742A" w:rsidRPr="002B089D">
              <w:rPr>
                <w:rFonts w:ascii="Times New Roman" w:hAnsi="Times New Roman" w:cs="Times New Roman"/>
              </w:rPr>
              <w:t>A group agreement if necessary</w:t>
            </w:r>
          </w:p>
          <w:p w:rsidR="002D0FAC" w:rsidRPr="002B089D" w:rsidRDefault="00BB3DD4" w:rsidP="00F3742A">
            <w:pPr>
              <w:pStyle w:val="NormalTahoma"/>
              <w:ind w:left="0" w:firstLine="0"/>
              <w:jc w:val="both"/>
              <w:rPr>
                <w:rFonts w:ascii="Times New Roman" w:hAnsi="Times New Roman" w:cs="Times New Roman"/>
              </w:rPr>
            </w:pPr>
            <w:r w:rsidRPr="002B089D">
              <w:rPr>
                <w:rFonts w:ascii="Times New Roman" w:hAnsi="Times New Roman" w:cs="Times New Roman"/>
              </w:rPr>
              <w:t>A.15</w:t>
            </w:r>
            <w:r w:rsidR="00F3742A" w:rsidRPr="002B089D">
              <w:rPr>
                <w:rFonts w:ascii="Times New Roman" w:hAnsi="Times New Roman" w:cs="Times New Roman"/>
              </w:rPr>
              <w:tab/>
              <w:t>Power of attorney if necessary</w:t>
            </w:r>
          </w:p>
          <w:p w:rsidR="00887BBD" w:rsidRPr="002B089D" w:rsidRDefault="00887BBD" w:rsidP="00887BBD">
            <w:pPr>
              <w:pStyle w:val="NormalTahoma"/>
              <w:ind w:left="0" w:firstLine="0"/>
              <w:jc w:val="both"/>
              <w:rPr>
                <w:rFonts w:ascii="Times New Roman" w:hAnsi="Times New Roman" w:cs="Times New Roman"/>
              </w:rPr>
            </w:pPr>
          </w:p>
          <w:p w:rsidR="00887BBD" w:rsidRPr="002B089D" w:rsidRDefault="002D0FAC" w:rsidP="00887BBD">
            <w:pPr>
              <w:pStyle w:val="NormalTahoma"/>
              <w:ind w:left="0" w:firstLine="0"/>
              <w:jc w:val="both"/>
              <w:rPr>
                <w:rFonts w:ascii="Times New Roman" w:hAnsi="Times New Roman" w:cs="Times New Roman"/>
                <w:b/>
              </w:rPr>
            </w:pPr>
            <w:r w:rsidRPr="002B089D">
              <w:rPr>
                <w:rFonts w:ascii="Times New Roman" w:hAnsi="Times New Roman" w:cs="Times New Roman"/>
                <w:b/>
              </w:rPr>
              <w:t>Volume 2: Parts constituting the technical offer</w:t>
            </w:r>
          </w:p>
          <w:p w:rsidR="00887BBD" w:rsidRPr="002B089D" w:rsidRDefault="00887BBD" w:rsidP="00887BBD">
            <w:pPr>
              <w:pStyle w:val="NormalTahoma"/>
              <w:ind w:left="0" w:firstLine="0"/>
              <w:jc w:val="both"/>
              <w:rPr>
                <w:rFonts w:ascii="Times New Roman" w:hAnsi="Times New Roman" w:cs="Times New Roman"/>
                <w:b/>
              </w:rPr>
            </w:pPr>
          </w:p>
          <w:p w:rsidR="00887BBD" w:rsidRPr="002B089D" w:rsidRDefault="002D0FAC" w:rsidP="00886F3B">
            <w:pPr>
              <w:pStyle w:val="NormalTahoma"/>
              <w:numPr>
                <w:ilvl w:val="1"/>
                <w:numId w:val="8"/>
              </w:numPr>
              <w:jc w:val="both"/>
              <w:rPr>
                <w:rFonts w:ascii="Times New Roman" w:hAnsi="Times New Roman" w:cs="Times New Roman"/>
              </w:rPr>
            </w:pPr>
            <w:r w:rsidRPr="002B089D">
              <w:rPr>
                <w:rFonts w:ascii="Times New Roman" w:hAnsi="Times New Roman" w:cs="Times New Roman"/>
              </w:rPr>
              <w:t>Site visit; the bidder will produce the following two documents:</w:t>
            </w:r>
            <w:r w:rsidRPr="002B089D">
              <w:rPr>
                <w:rFonts w:ascii="Times New Roman" w:hAnsi="Times New Roman" w:cs="Times New Roman"/>
              </w:rPr>
              <w:br/>
              <w:t xml:space="preserve">- The certificate of visit of the </w:t>
            </w:r>
            <w:r w:rsidR="00F3742A" w:rsidRPr="002B089D">
              <w:rPr>
                <w:rFonts w:ascii="Times New Roman" w:hAnsi="Times New Roman" w:cs="Times New Roman"/>
              </w:rPr>
              <w:t>Site</w:t>
            </w:r>
            <w:r w:rsidRPr="002B089D">
              <w:rPr>
                <w:rFonts w:ascii="Times New Roman" w:hAnsi="Times New Roman" w:cs="Times New Roman"/>
              </w:rPr>
              <w:t xml:space="preserve"> following the model (Exhibit 9.4) dated, sealed and signed on the </w:t>
            </w:r>
            <w:proofErr w:type="spellStart"/>
            <w:r w:rsidRPr="002B089D">
              <w:rPr>
                <w:rFonts w:ascii="Times New Roman" w:hAnsi="Times New Roman" w:cs="Times New Roman"/>
              </w:rPr>
              <w:t>honor</w:t>
            </w:r>
            <w:proofErr w:type="spellEnd"/>
            <w:r w:rsidRPr="002B089D">
              <w:rPr>
                <w:rFonts w:ascii="Times New Roman" w:hAnsi="Times New Roman" w:cs="Times New Roman"/>
              </w:rPr>
              <w:t xml:space="preserve"> by the tenderer (this Certification as well as the whole offer co</w:t>
            </w:r>
            <w:r w:rsidR="001D7FB9" w:rsidRPr="002B089D">
              <w:rPr>
                <w:rFonts w:ascii="Times New Roman" w:hAnsi="Times New Roman" w:cs="Times New Roman"/>
              </w:rPr>
              <w:t>mmits the tenderer who can</w:t>
            </w:r>
            <w:r w:rsidRPr="002B089D">
              <w:rPr>
                <w:rFonts w:ascii="Times New Roman" w:hAnsi="Times New Roman" w:cs="Times New Roman"/>
              </w:rPr>
              <w:t>not claim the non-knowledge of the site for possible claims);</w:t>
            </w:r>
          </w:p>
          <w:p w:rsidR="00887BBD" w:rsidRPr="002B089D" w:rsidRDefault="002D0FAC" w:rsidP="00886F3B">
            <w:pPr>
              <w:pStyle w:val="NormalTahoma"/>
              <w:numPr>
                <w:ilvl w:val="1"/>
                <w:numId w:val="8"/>
              </w:numPr>
              <w:jc w:val="both"/>
              <w:rPr>
                <w:rFonts w:ascii="Times New Roman" w:hAnsi="Times New Roman" w:cs="Times New Roman"/>
              </w:rPr>
            </w:pPr>
            <w:r w:rsidRPr="002B089D">
              <w:rPr>
                <w:rFonts w:ascii="Times New Roman" w:hAnsi="Times New Roman" w:cs="Times New Roman"/>
              </w:rPr>
              <w:t xml:space="preserve">The site visit report, </w:t>
            </w:r>
            <w:proofErr w:type="spellStart"/>
            <w:r w:rsidRPr="002B089D">
              <w:rPr>
                <w:rFonts w:ascii="Times New Roman" w:hAnsi="Times New Roman" w:cs="Times New Roman"/>
              </w:rPr>
              <w:t>initialed</w:t>
            </w:r>
            <w:proofErr w:type="spellEnd"/>
            <w:r w:rsidRPr="002B089D">
              <w:rPr>
                <w:rFonts w:ascii="Times New Roman" w:hAnsi="Times New Roman" w:cs="Times New Roman"/>
              </w:rPr>
              <w:t xml:space="preserve"> to each and signed on the last page by the bidder. This report must be documented and illustrative.</w:t>
            </w:r>
          </w:p>
          <w:p w:rsidR="00887BBD" w:rsidRPr="002B089D" w:rsidRDefault="002D0FAC" w:rsidP="00886F3B">
            <w:pPr>
              <w:pStyle w:val="NormalTahoma"/>
              <w:numPr>
                <w:ilvl w:val="1"/>
                <w:numId w:val="8"/>
              </w:numPr>
              <w:jc w:val="both"/>
              <w:rPr>
                <w:rFonts w:ascii="Times New Roman" w:hAnsi="Times New Roman" w:cs="Times New Roman"/>
              </w:rPr>
            </w:pPr>
            <w:r w:rsidRPr="002B089D">
              <w:rPr>
                <w:rFonts w:ascii="Times New Roman" w:hAnsi="Times New Roman" w:cs="Times New Roman"/>
              </w:rPr>
              <w:t xml:space="preserve">The declaration of </w:t>
            </w:r>
            <w:proofErr w:type="spellStart"/>
            <w:r w:rsidRPr="002B089D">
              <w:rPr>
                <w:rFonts w:ascii="Times New Roman" w:hAnsi="Times New Roman" w:cs="Times New Roman"/>
              </w:rPr>
              <w:t>honor</w:t>
            </w:r>
            <w:proofErr w:type="spellEnd"/>
            <w:r w:rsidRPr="002B089D">
              <w:rPr>
                <w:rFonts w:ascii="Times New Roman" w:hAnsi="Times New Roman" w:cs="Times New Roman"/>
              </w:rPr>
              <w:t xml:space="preserve"> certifying that the tenderer has not abandoned a contract during the last three years, and that he does not appear on the list of failing companies established by the Ministry of Public Procurement;</w:t>
            </w:r>
          </w:p>
          <w:p w:rsidR="00887BBD" w:rsidRPr="002B089D" w:rsidRDefault="002D0FAC" w:rsidP="00886F3B">
            <w:pPr>
              <w:pStyle w:val="NormalTahoma"/>
              <w:numPr>
                <w:ilvl w:val="1"/>
                <w:numId w:val="8"/>
              </w:numPr>
              <w:jc w:val="both"/>
              <w:rPr>
                <w:rFonts w:ascii="Times New Roman" w:hAnsi="Times New Roman" w:cs="Times New Roman"/>
              </w:rPr>
            </w:pPr>
            <w:r w:rsidRPr="002B089D">
              <w:rPr>
                <w:rFonts w:ascii="Times New Roman" w:hAnsi="Times New Roman" w:cs="Times New Roman"/>
              </w:rPr>
              <w:t>Personnel</w:t>
            </w:r>
          </w:p>
          <w:p w:rsidR="00887BBD" w:rsidRPr="002B089D" w:rsidRDefault="002D0FAC" w:rsidP="00887BBD">
            <w:pPr>
              <w:pStyle w:val="NormalTahoma"/>
              <w:jc w:val="both"/>
              <w:rPr>
                <w:rFonts w:ascii="Times New Roman" w:hAnsi="Times New Roman" w:cs="Times New Roman"/>
              </w:rPr>
            </w:pPr>
            <w:r w:rsidRPr="002B089D">
              <w:rPr>
                <w:rFonts w:ascii="Times New Roman" w:hAnsi="Times New Roman" w:cs="Times New Roman"/>
              </w:rPr>
              <w:t xml:space="preserve">The </w:t>
            </w:r>
            <w:r w:rsidR="00FE31DE" w:rsidRPr="002B089D">
              <w:rPr>
                <w:rFonts w:ascii="Times New Roman" w:hAnsi="Times New Roman" w:cs="Times New Roman"/>
              </w:rPr>
              <w:t>CONTRACTOR</w:t>
            </w:r>
            <w:r w:rsidRPr="002B089D">
              <w:rPr>
                <w:rFonts w:ascii="Times New Roman" w:hAnsi="Times New Roman" w:cs="Times New Roman"/>
              </w:rPr>
              <w:t xml:space="preserve"> must have, or have undertaken to hire, before the beginning of the works and for the duration of the work, the necessary technical personnel necessary, namely:</w:t>
            </w:r>
          </w:p>
          <w:p w:rsidR="00887BBD" w:rsidRPr="002B089D" w:rsidRDefault="002D0FAC" w:rsidP="00887BBD">
            <w:pPr>
              <w:pStyle w:val="NormalTahoma"/>
              <w:jc w:val="both"/>
              <w:rPr>
                <w:rFonts w:ascii="Times New Roman" w:hAnsi="Times New Roman" w:cs="Times New Roman"/>
              </w:rPr>
            </w:pPr>
            <w:r w:rsidRPr="002B089D">
              <w:rPr>
                <w:rFonts w:ascii="Times New Roman" w:hAnsi="Times New Roman" w:cs="Times New Roman"/>
              </w:rPr>
              <w:t xml:space="preserve">- A Work </w:t>
            </w:r>
            <w:r w:rsidR="00887BBD" w:rsidRPr="002B089D">
              <w:rPr>
                <w:rFonts w:ascii="Times New Roman" w:hAnsi="Times New Roman" w:cs="Times New Roman"/>
              </w:rPr>
              <w:t>DIRECTOR</w:t>
            </w:r>
          </w:p>
          <w:p w:rsidR="00026D61" w:rsidRPr="002B089D" w:rsidRDefault="002D0FAC" w:rsidP="00026D61">
            <w:pPr>
              <w:pStyle w:val="NormalTahoma"/>
              <w:jc w:val="both"/>
              <w:rPr>
                <w:rFonts w:ascii="Times New Roman" w:hAnsi="Times New Roman" w:cs="Times New Roman"/>
              </w:rPr>
            </w:pPr>
            <w:r w:rsidRPr="002B089D">
              <w:rPr>
                <w:rFonts w:ascii="Times New Roman" w:hAnsi="Times New Roman" w:cs="Times New Roman"/>
              </w:rPr>
              <w:br/>
              <w:t>One (01) Work Supervisor, minimum le</w:t>
            </w:r>
            <w:r w:rsidR="00FE31DE" w:rsidRPr="002B089D">
              <w:rPr>
                <w:rFonts w:ascii="Times New Roman" w:hAnsi="Times New Roman" w:cs="Times New Roman"/>
              </w:rPr>
              <w:t xml:space="preserve">vel Civil Engineer, with at least </w:t>
            </w:r>
            <w:r w:rsidR="002C5614" w:rsidRPr="002B089D">
              <w:rPr>
                <w:rFonts w:ascii="Times New Roman" w:hAnsi="Times New Roman" w:cs="Times New Roman"/>
              </w:rPr>
              <w:t>FIVE</w:t>
            </w:r>
            <w:r w:rsidRPr="002B089D">
              <w:rPr>
                <w:rFonts w:ascii="Times New Roman" w:hAnsi="Times New Roman" w:cs="Times New Roman"/>
              </w:rPr>
              <w:t xml:space="preserve"> (</w:t>
            </w:r>
            <w:r w:rsidR="002C5614" w:rsidRPr="002B089D">
              <w:rPr>
                <w:rFonts w:ascii="Times New Roman" w:hAnsi="Times New Roman" w:cs="Times New Roman"/>
              </w:rPr>
              <w:t>05</w:t>
            </w:r>
            <w:r w:rsidRPr="002B089D">
              <w:rPr>
                <w:rFonts w:ascii="Times New Roman" w:hAnsi="Times New Roman" w:cs="Times New Roman"/>
              </w:rPr>
              <w:t xml:space="preserve">) years of experience in the field of </w:t>
            </w:r>
            <w:r w:rsidR="00026D61" w:rsidRPr="002B089D">
              <w:rPr>
                <w:rFonts w:ascii="Times New Roman" w:hAnsi="Times New Roman" w:cs="Times New Roman"/>
              </w:rPr>
              <w:t xml:space="preserve">Water </w:t>
            </w:r>
            <w:r w:rsidR="006C2B6E" w:rsidRPr="002B089D">
              <w:rPr>
                <w:rFonts w:ascii="Times New Roman" w:hAnsi="Times New Roman" w:cs="Times New Roman"/>
              </w:rPr>
              <w:t>construction</w:t>
            </w:r>
            <w:r w:rsidRPr="002B089D">
              <w:rPr>
                <w:rFonts w:ascii="Times New Roman" w:hAnsi="Times New Roman" w:cs="Times New Roman"/>
              </w:rPr>
              <w:t>, w</w:t>
            </w:r>
            <w:r w:rsidR="00FE31DE" w:rsidRPr="002B089D">
              <w:rPr>
                <w:rFonts w:ascii="Times New Roman" w:hAnsi="Times New Roman" w:cs="Times New Roman"/>
              </w:rPr>
              <w:t>ith at least THREE (03)</w:t>
            </w:r>
            <w:r w:rsidRPr="002B089D">
              <w:rPr>
                <w:rFonts w:ascii="Times New Roman" w:hAnsi="Times New Roman" w:cs="Times New Roman"/>
              </w:rPr>
              <w:t xml:space="preserve"> project</w:t>
            </w:r>
            <w:r w:rsidR="00FE31DE" w:rsidRPr="002B089D">
              <w:rPr>
                <w:rFonts w:ascii="Times New Roman" w:hAnsi="Times New Roman" w:cs="Times New Roman"/>
              </w:rPr>
              <w:t>s</w:t>
            </w:r>
            <w:r w:rsidRPr="002B089D">
              <w:rPr>
                <w:rFonts w:ascii="Times New Roman" w:hAnsi="Times New Roman" w:cs="Times New Roman"/>
              </w:rPr>
              <w:t xml:space="preserve"> carried out at this position (join curriculum) vitae signed by the candidates, a certified copy of the highest diploma signed b</w:t>
            </w:r>
            <w:r w:rsidR="00A10F95" w:rsidRPr="002B089D">
              <w:rPr>
                <w:rFonts w:ascii="Times New Roman" w:hAnsi="Times New Roman" w:cs="Times New Roman"/>
              </w:rPr>
              <w:t>y the Administrative Authority</w:t>
            </w:r>
            <w:r w:rsidRPr="002B089D">
              <w:rPr>
                <w:rFonts w:ascii="Times New Roman" w:hAnsi="Times New Roman" w:cs="Times New Roman"/>
              </w:rPr>
              <w:t>, and a</w:t>
            </w:r>
            <w:r w:rsidR="00A10F95" w:rsidRPr="002B089D">
              <w:rPr>
                <w:rFonts w:ascii="Times New Roman" w:hAnsi="Times New Roman" w:cs="Times New Roman"/>
              </w:rPr>
              <w:t>n</w:t>
            </w:r>
            <w:r w:rsidR="00BB3DD4" w:rsidRPr="002B089D">
              <w:rPr>
                <w:rFonts w:ascii="Times New Roman" w:hAnsi="Times New Roman" w:cs="Times New Roman"/>
              </w:rPr>
              <w:t xml:space="preserve"> </w:t>
            </w:r>
            <w:r w:rsidR="00A10F95" w:rsidRPr="002B089D">
              <w:rPr>
                <w:rFonts w:ascii="Times New Roman" w:hAnsi="Times New Roman" w:cs="Times New Roman"/>
              </w:rPr>
              <w:t>attestation of availability</w:t>
            </w:r>
            <w:r w:rsidRPr="002B089D">
              <w:rPr>
                <w:rFonts w:ascii="Times New Roman" w:hAnsi="Times New Roman" w:cs="Times New Roman"/>
              </w:rPr>
              <w:t xml:space="preserve"> signed by the candidate);</w:t>
            </w:r>
          </w:p>
          <w:p w:rsidR="00887BBD" w:rsidRPr="002B089D" w:rsidRDefault="002D0FAC" w:rsidP="00887BBD">
            <w:pPr>
              <w:pStyle w:val="NormalTahoma"/>
              <w:ind w:left="0" w:firstLine="0"/>
              <w:jc w:val="both"/>
              <w:rPr>
                <w:rFonts w:ascii="Times New Roman" w:hAnsi="Times New Roman" w:cs="Times New Roman"/>
              </w:rPr>
            </w:pPr>
            <w:r w:rsidRPr="002B089D">
              <w:rPr>
                <w:rFonts w:ascii="Times New Roman" w:hAnsi="Times New Roman" w:cs="Times New Roman"/>
              </w:rPr>
              <w:t xml:space="preserve">- A </w:t>
            </w:r>
            <w:r w:rsidR="00887BBD" w:rsidRPr="002B089D">
              <w:rPr>
                <w:rFonts w:ascii="Times New Roman" w:hAnsi="Times New Roman" w:cs="Times New Roman"/>
              </w:rPr>
              <w:t>SITE FOREMAN</w:t>
            </w:r>
          </w:p>
          <w:p w:rsidR="00887BBD" w:rsidRPr="002B089D" w:rsidRDefault="002D0FAC" w:rsidP="00887BBD">
            <w:pPr>
              <w:pStyle w:val="NormalTahoma"/>
              <w:ind w:left="0" w:firstLine="0"/>
              <w:jc w:val="both"/>
              <w:rPr>
                <w:rFonts w:ascii="Times New Roman" w:hAnsi="Times New Roman" w:cs="Times New Roman"/>
              </w:rPr>
            </w:pPr>
            <w:r w:rsidRPr="002B089D">
              <w:rPr>
                <w:rFonts w:ascii="Times New Roman" w:hAnsi="Times New Roman" w:cs="Times New Roman"/>
              </w:rPr>
              <w:br/>
              <w:t xml:space="preserve">One (01) Site Manager, minimum level </w:t>
            </w:r>
            <w:r w:rsidR="00FE31DE" w:rsidRPr="002B089D">
              <w:rPr>
                <w:rFonts w:ascii="Times New Roman" w:hAnsi="Times New Roman" w:cs="Times New Roman"/>
              </w:rPr>
              <w:t xml:space="preserve">SENIOR </w:t>
            </w:r>
            <w:r w:rsidRPr="002B089D">
              <w:rPr>
                <w:rFonts w:ascii="Times New Roman" w:hAnsi="Times New Roman" w:cs="Times New Roman"/>
              </w:rPr>
              <w:t xml:space="preserve">Technical Civil Engineer, with at least </w:t>
            </w:r>
            <w:r w:rsidR="00FE31DE" w:rsidRPr="002B089D">
              <w:rPr>
                <w:rFonts w:ascii="Times New Roman" w:hAnsi="Times New Roman" w:cs="Times New Roman"/>
              </w:rPr>
              <w:t>THREE</w:t>
            </w:r>
            <w:r w:rsidRPr="002B089D">
              <w:rPr>
                <w:rFonts w:ascii="Times New Roman" w:hAnsi="Times New Roman" w:cs="Times New Roman"/>
              </w:rPr>
              <w:t xml:space="preserve"> (0</w:t>
            </w:r>
            <w:r w:rsidR="00FE31DE" w:rsidRPr="002B089D">
              <w:rPr>
                <w:rFonts w:ascii="Times New Roman" w:hAnsi="Times New Roman" w:cs="Times New Roman"/>
              </w:rPr>
              <w:t>3</w:t>
            </w:r>
            <w:r w:rsidRPr="002B089D">
              <w:rPr>
                <w:rFonts w:ascii="Times New Roman" w:hAnsi="Times New Roman" w:cs="Times New Roman"/>
              </w:rPr>
              <w:t xml:space="preserve">) years of experience in the field of </w:t>
            </w:r>
            <w:r w:rsidR="00026D61" w:rsidRPr="002B089D">
              <w:rPr>
                <w:rFonts w:ascii="Times New Roman" w:hAnsi="Times New Roman" w:cs="Times New Roman"/>
              </w:rPr>
              <w:t>water</w:t>
            </w:r>
            <w:r w:rsidR="006C2B6E" w:rsidRPr="002B089D">
              <w:rPr>
                <w:rFonts w:ascii="Times New Roman" w:hAnsi="Times New Roman" w:cs="Times New Roman"/>
              </w:rPr>
              <w:t xml:space="preserve"> construction</w:t>
            </w:r>
            <w:r w:rsidRPr="002B089D">
              <w:rPr>
                <w:rFonts w:ascii="Times New Roman" w:hAnsi="Times New Roman" w:cs="Times New Roman"/>
              </w:rPr>
              <w:t>, wi</w:t>
            </w:r>
            <w:r w:rsidR="00FE31DE" w:rsidRPr="002B089D">
              <w:rPr>
                <w:rFonts w:ascii="Times New Roman" w:hAnsi="Times New Roman" w:cs="Times New Roman"/>
              </w:rPr>
              <w:t xml:space="preserve">th at least one (01) </w:t>
            </w:r>
            <w:r w:rsidRPr="002B089D">
              <w:rPr>
                <w:rFonts w:ascii="Times New Roman" w:hAnsi="Times New Roman" w:cs="Times New Roman"/>
              </w:rPr>
              <w:t xml:space="preserve">project carried out at this position </w:t>
            </w:r>
            <w:r w:rsidR="00A10F95" w:rsidRPr="002B089D">
              <w:rPr>
                <w:rFonts w:ascii="Times New Roman" w:hAnsi="Times New Roman" w:cs="Times New Roman"/>
              </w:rPr>
              <w:t>a</w:t>
            </w:r>
            <w:r w:rsidRPr="002B089D">
              <w:rPr>
                <w:rFonts w:ascii="Times New Roman" w:hAnsi="Times New Roman" w:cs="Times New Roman"/>
              </w:rPr>
              <w:t xml:space="preserve"> curriculu</w:t>
            </w:r>
            <w:r w:rsidR="00A10F95" w:rsidRPr="002B089D">
              <w:rPr>
                <w:rFonts w:ascii="Times New Roman" w:hAnsi="Times New Roman" w:cs="Times New Roman"/>
              </w:rPr>
              <w:t>m vitae signed by the candidate</w:t>
            </w:r>
            <w:r w:rsidRPr="002B089D">
              <w:rPr>
                <w:rFonts w:ascii="Times New Roman" w:hAnsi="Times New Roman" w:cs="Times New Roman"/>
              </w:rPr>
              <w:t>, a certified copy of the highest degree signed b</w:t>
            </w:r>
            <w:r w:rsidR="00A10F95" w:rsidRPr="002B089D">
              <w:rPr>
                <w:rFonts w:ascii="Times New Roman" w:hAnsi="Times New Roman" w:cs="Times New Roman"/>
              </w:rPr>
              <w:t>y the Administrative Authority</w:t>
            </w:r>
            <w:r w:rsidRPr="002B089D">
              <w:rPr>
                <w:rFonts w:ascii="Times New Roman" w:hAnsi="Times New Roman" w:cs="Times New Roman"/>
              </w:rPr>
              <w:t>, as well as a</w:t>
            </w:r>
            <w:r w:rsidR="00A10F95" w:rsidRPr="002B089D">
              <w:rPr>
                <w:rFonts w:ascii="Times New Roman" w:hAnsi="Times New Roman" w:cs="Times New Roman"/>
              </w:rPr>
              <w:t>n</w:t>
            </w:r>
            <w:r w:rsidR="00BB3DD4" w:rsidRPr="002B089D">
              <w:rPr>
                <w:rFonts w:ascii="Times New Roman" w:hAnsi="Times New Roman" w:cs="Times New Roman"/>
              </w:rPr>
              <w:t xml:space="preserve"> </w:t>
            </w:r>
            <w:r w:rsidR="00A10F95" w:rsidRPr="002B089D">
              <w:rPr>
                <w:rFonts w:ascii="Times New Roman" w:hAnsi="Times New Roman" w:cs="Times New Roman"/>
              </w:rPr>
              <w:t>attestation</w:t>
            </w:r>
            <w:r w:rsidRPr="002B089D">
              <w:rPr>
                <w:rFonts w:ascii="Times New Roman" w:hAnsi="Times New Roman" w:cs="Times New Roman"/>
              </w:rPr>
              <w:t xml:space="preserve"> of avail</w:t>
            </w:r>
            <w:r w:rsidR="00A10F95" w:rsidRPr="002B089D">
              <w:rPr>
                <w:rFonts w:ascii="Times New Roman" w:hAnsi="Times New Roman" w:cs="Times New Roman"/>
              </w:rPr>
              <w:t>ability signed by the candidate</w:t>
            </w:r>
            <w:r w:rsidRPr="002B089D">
              <w:rPr>
                <w:rFonts w:ascii="Times New Roman" w:hAnsi="Times New Roman" w:cs="Times New Roman"/>
              </w:rPr>
              <w:t>;</w:t>
            </w:r>
          </w:p>
          <w:p w:rsidR="00887BBD" w:rsidRPr="002B089D" w:rsidRDefault="002D0FAC" w:rsidP="00887BBD">
            <w:pPr>
              <w:pStyle w:val="NormalTahoma"/>
              <w:ind w:left="0" w:firstLine="0"/>
              <w:jc w:val="both"/>
              <w:rPr>
                <w:rFonts w:ascii="Times New Roman" w:hAnsi="Times New Roman" w:cs="Times New Roman"/>
              </w:rPr>
            </w:pPr>
            <w:r w:rsidRPr="002B089D">
              <w:rPr>
                <w:rFonts w:ascii="Times New Roman" w:hAnsi="Times New Roman" w:cs="Times New Roman"/>
              </w:rPr>
              <w:br/>
            </w:r>
            <w:r w:rsidR="00887BBD" w:rsidRPr="002B089D">
              <w:rPr>
                <w:rFonts w:ascii="Times New Roman" w:hAnsi="Times New Roman" w:cs="Times New Roman"/>
                <w:b/>
              </w:rPr>
              <w:t xml:space="preserve">2.4 </w:t>
            </w:r>
            <w:r w:rsidRPr="002B089D">
              <w:rPr>
                <w:rFonts w:ascii="Times New Roman" w:hAnsi="Times New Roman" w:cs="Times New Roman"/>
                <w:b/>
              </w:rPr>
              <w:t>equipment</w:t>
            </w:r>
          </w:p>
          <w:p w:rsidR="00887BBD" w:rsidRPr="002B089D" w:rsidRDefault="00887BBD" w:rsidP="00887BBD">
            <w:pPr>
              <w:pStyle w:val="NormalTahoma"/>
              <w:ind w:left="0" w:firstLine="0"/>
              <w:jc w:val="both"/>
              <w:rPr>
                <w:rFonts w:ascii="Times New Roman" w:hAnsi="Times New Roman" w:cs="Times New Roman"/>
              </w:rPr>
            </w:pPr>
          </w:p>
          <w:p w:rsidR="00887BBD" w:rsidRPr="002B089D" w:rsidRDefault="00887BBD" w:rsidP="00887BBD">
            <w:pPr>
              <w:pStyle w:val="NormalTahoma"/>
              <w:jc w:val="both"/>
              <w:rPr>
                <w:rFonts w:ascii="Times New Roman" w:hAnsi="Times New Roman" w:cs="Times New Roman"/>
              </w:rPr>
            </w:pPr>
            <w:r w:rsidRPr="002B089D">
              <w:rPr>
                <w:rFonts w:ascii="Times New Roman" w:hAnsi="Times New Roman" w:cs="Times New Roman"/>
              </w:rPr>
              <w:t>The list of minimum equipment to provide is as follows:</w:t>
            </w:r>
          </w:p>
          <w:p w:rsidR="00887BBD" w:rsidRPr="002B089D" w:rsidRDefault="00887BBD" w:rsidP="00887BBD">
            <w:pPr>
              <w:pStyle w:val="NormalTahoma"/>
              <w:jc w:val="both"/>
              <w:rPr>
                <w:rFonts w:ascii="Times New Roman" w:hAnsi="Times New Roman" w:cs="Times New Roman"/>
                <w:b/>
              </w:rPr>
            </w:pPr>
            <w:r w:rsidRPr="002B089D">
              <w:rPr>
                <w:rFonts w:ascii="Times New Roman" w:hAnsi="Times New Roman" w:cs="Times New Roman"/>
                <w:b/>
              </w:rPr>
              <w:t>• Materials to be supplied on own or rented:</w:t>
            </w:r>
          </w:p>
          <w:p w:rsidR="00887BBD" w:rsidRPr="002B089D" w:rsidRDefault="00887BBD" w:rsidP="00887BBD">
            <w:pPr>
              <w:pStyle w:val="NormalTahoma"/>
              <w:jc w:val="both"/>
              <w:rPr>
                <w:rFonts w:ascii="Times New Roman" w:hAnsi="Times New Roman" w:cs="Times New Roman"/>
              </w:rPr>
            </w:pPr>
            <w:r w:rsidRPr="002B089D">
              <w:rPr>
                <w:rFonts w:ascii="Times New Roman" w:hAnsi="Times New Roman" w:cs="Times New Roman"/>
              </w:rPr>
              <w:t>- One (01) pick-up link vehicle;</w:t>
            </w:r>
          </w:p>
          <w:p w:rsidR="00887BBD" w:rsidRPr="002B089D" w:rsidRDefault="00887BBD" w:rsidP="00887BBD">
            <w:pPr>
              <w:pStyle w:val="NormalTahoma"/>
              <w:jc w:val="both"/>
              <w:rPr>
                <w:rFonts w:ascii="Times New Roman" w:hAnsi="Times New Roman" w:cs="Times New Roman"/>
              </w:rPr>
            </w:pPr>
            <w:r w:rsidRPr="002B089D">
              <w:rPr>
                <w:rFonts w:ascii="Times New Roman" w:hAnsi="Times New Roman" w:cs="Times New Roman"/>
              </w:rPr>
              <w:t>- Two (02) Chainsaws;</w:t>
            </w:r>
          </w:p>
          <w:p w:rsidR="00887BBD" w:rsidRPr="002B089D" w:rsidRDefault="00887BBD" w:rsidP="00887BBD">
            <w:pPr>
              <w:pStyle w:val="NormalTahoma"/>
              <w:jc w:val="both"/>
              <w:rPr>
                <w:rFonts w:ascii="Times New Roman" w:hAnsi="Times New Roman" w:cs="Times New Roman"/>
              </w:rPr>
            </w:pPr>
            <w:r w:rsidRPr="002B089D">
              <w:rPr>
                <w:rFonts w:ascii="Times New Roman" w:hAnsi="Times New Roman" w:cs="Times New Roman"/>
              </w:rPr>
              <w:t>- Small equipment (at least 20 machetes, 5 spades, 5 round shovels, 5 wheelbarrows,</w:t>
            </w:r>
            <w:r w:rsidR="00F20961" w:rsidRPr="002B089D">
              <w:rPr>
                <w:rFonts w:ascii="Times New Roman" w:hAnsi="Times New Roman" w:cs="Times New Roman"/>
              </w:rPr>
              <w:t xml:space="preserve"> 5 dig axes,</w:t>
            </w:r>
            <w:r w:rsidRPr="002B089D">
              <w:rPr>
                <w:rFonts w:ascii="Times New Roman" w:hAnsi="Times New Roman" w:cs="Times New Roman"/>
              </w:rPr>
              <w:t xml:space="preserve"> 20 pairs of gangs).</w:t>
            </w:r>
          </w:p>
          <w:p w:rsidR="00887BBD" w:rsidRPr="002B089D" w:rsidRDefault="00887BBD" w:rsidP="00887BBD">
            <w:pPr>
              <w:pStyle w:val="NormalTahoma"/>
              <w:jc w:val="both"/>
              <w:rPr>
                <w:rFonts w:ascii="Times New Roman" w:hAnsi="Times New Roman" w:cs="Times New Roman"/>
                <w:color w:val="FF0000"/>
              </w:rPr>
            </w:pPr>
          </w:p>
          <w:p w:rsidR="00887BBD" w:rsidRPr="002B089D" w:rsidRDefault="00887BBD" w:rsidP="00887BBD">
            <w:pPr>
              <w:pStyle w:val="NormalTahoma"/>
              <w:jc w:val="both"/>
              <w:rPr>
                <w:rFonts w:ascii="Times New Roman" w:hAnsi="Times New Roman" w:cs="Times New Roman"/>
                <w:highlight w:val="yellow"/>
              </w:rPr>
            </w:pPr>
          </w:p>
          <w:p w:rsidR="00887BBD" w:rsidRPr="002B089D" w:rsidRDefault="00887BBD" w:rsidP="00887BBD">
            <w:pPr>
              <w:pStyle w:val="NormalTahoma"/>
              <w:jc w:val="both"/>
              <w:rPr>
                <w:rFonts w:ascii="Times New Roman" w:hAnsi="Times New Roman" w:cs="Times New Roman"/>
                <w:b/>
              </w:rPr>
            </w:pPr>
            <w:r w:rsidRPr="002B089D">
              <w:rPr>
                <w:rFonts w:ascii="Times New Roman" w:hAnsi="Times New Roman" w:cs="Times New Roman"/>
                <w:b/>
              </w:rPr>
              <w:t>2.6 Organization, methodology and planning:</w:t>
            </w:r>
          </w:p>
          <w:p w:rsidR="00887BBD" w:rsidRPr="002B089D" w:rsidRDefault="00887BBD" w:rsidP="00887BBD">
            <w:pPr>
              <w:pStyle w:val="NormalTahoma"/>
              <w:jc w:val="both"/>
              <w:rPr>
                <w:rFonts w:ascii="Times New Roman" w:hAnsi="Times New Roman" w:cs="Times New Roman"/>
              </w:rPr>
            </w:pPr>
            <w:r w:rsidRPr="002B089D">
              <w:rPr>
                <w:rFonts w:ascii="Times New Roman" w:hAnsi="Times New Roman" w:cs="Times New Roman"/>
              </w:rPr>
              <w:t xml:space="preserve">The </w:t>
            </w:r>
            <w:r w:rsidR="00606E59" w:rsidRPr="002B089D">
              <w:rPr>
                <w:rFonts w:ascii="Times New Roman" w:hAnsi="Times New Roman" w:cs="Times New Roman"/>
              </w:rPr>
              <w:t>BIDDER</w:t>
            </w:r>
            <w:r w:rsidRPr="002B089D">
              <w:rPr>
                <w:rFonts w:ascii="Times New Roman" w:hAnsi="Times New Roman" w:cs="Times New Roman"/>
              </w:rPr>
              <w:t xml:space="preserve"> must present in his tender, on pain of elimination, a technical note showing his understanding of the planned operations and a schedule of work organization.</w:t>
            </w:r>
          </w:p>
          <w:p w:rsidR="00887BBD" w:rsidRPr="002B089D" w:rsidRDefault="00887BBD" w:rsidP="00887BBD">
            <w:pPr>
              <w:pStyle w:val="NormalTahoma"/>
              <w:jc w:val="both"/>
              <w:rPr>
                <w:rFonts w:ascii="Times New Roman" w:hAnsi="Times New Roman" w:cs="Times New Roman"/>
                <w:b/>
              </w:rPr>
            </w:pPr>
          </w:p>
          <w:p w:rsidR="00887BBD" w:rsidRPr="002B089D" w:rsidRDefault="00887BBD" w:rsidP="00887BBD">
            <w:pPr>
              <w:pStyle w:val="NormalTahoma"/>
              <w:jc w:val="both"/>
              <w:rPr>
                <w:rFonts w:ascii="Times New Roman" w:hAnsi="Times New Roman" w:cs="Times New Roman"/>
                <w:b/>
              </w:rPr>
            </w:pPr>
            <w:r w:rsidRPr="002B089D">
              <w:rPr>
                <w:rFonts w:ascii="Times New Roman" w:hAnsi="Times New Roman" w:cs="Times New Roman"/>
                <w:b/>
              </w:rPr>
              <w:lastRenderedPageBreak/>
              <w:t>Volume 3: Parts constituting the financial offer</w:t>
            </w:r>
          </w:p>
          <w:p w:rsidR="00887BBD" w:rsidRPr="002B089D" w:rsidRDefault="00887BBD" w:rsidP="00887BBD">
            <w:pPr>
              <w:pStyle w:val="NormalTahoma"/>
              <w:jc w:val="both"/>
              <w:rPr>
                <w:rFonts w:ascii="Times New Roman" w:hAnsi="Times New Roman" w:cs="Times New Roman"/>
                <w:b/>
              </w:rPr>
            </w:pPr>
          </w:p>
          <w:p w:rsidR="00CB546B" w:rsidRPr="002B089D" w:rsidRDefault="00887BBD" w:rsidP="00CB546B">
            <w:pPr>
              <w:pStyle w:val="NormalTahoma"/>
              <w:jc w:val="both"/>
              <w:rPr>
                <w:rFonts w:ascii="Times New Roman" w:hAnsi="Times New Roman" w:cs="Times New Roman"/>
              </w:rPr>
            </w:pPr>
            <w:r w:rsidRPr="002B089D">
              <w:rPr>
                <w:rFonts w:ascii="Times New Roman" w:hAnsi="Times New Roman" w:cs="Times New Roman"/>
              </w:rPr>
              <w:t>3</w:t>
            </w:r>
            <w:r w:rsidR="00CB546B" w:rsidRPr="002B089D">
              <w:rPr>
                <w:rFonts w:ascii="Times New Roman" w:hAnsi="Times New Roman" w:cs="Times New Roman"/>
              </w:rPr>
              <w:t>.1 The bid letter ﴾tender form﴿ itself, according to the model attached, stamped at the rate in force, signed and dated.</w:t>
            </w:r>
          </w:p>
          <w:p w:rsidR="00CB546B" w:rsidRPr="002B089D" w:rsidRDefault="00CB546B" w:rsidP="00CB546B">
            <w:pPr>
              <w:pStyle w:val="NormalTahoma"/>
              <w:jc w:val="both"/>
              <w:rPr>
                <w:rFonts w:ascii="Times New Roman" w:hAnsi="Times New Roman" w:cs="Times New Roman"/>
              </w:rPr>
            </w:pPr>
            <w:r w:rsidRPr="002B089D">
              <w:rPr>
                <w:rFonts w:ascii="Times New Roman" w:hAnsi="Times New Roman" w:cs="Times New Roman"/>
              </w:rPr>
              <w:t>3.2.   The unit price schedule duly completed, with an indication of the unit price excluding VAT in words and in figures.</w:t>
            </w:r>
          </w:p>
          <w:p w:rsidR="00CB546B" w:rsidRPr="002B089D" w:rsidRDefault="00CB546B" w:rsidP="00CB546B">
            <w:pPr>
              <w:pStyle w:val="NormalTahoma"/>
              <w:jc w:val="both"/>
              <w:rPr>
                <w:rFonts w:ascii="Times New Roman" w:hAnsi="Times New Roman" w:cs="Times New Roman"/>
              </w:rPr>
            </w:pPr>
            <w:r w:rsidRPr="002B089D">
              <w:rPr>
                <w:rFonts w:ascii="Times New Roman" w:hAnsi="Times New Roman" w:cs="Times New Roman"/>
              </w:rPr>
              <w:t>3.3   Detail quantities and cost estimated of work completed.</w:t>
            </w:r>
          </w:p>
          <w:p w:rsidR="005073E8" w:rsidRPr="002B089D" w:rsidRDefault="00CB546B" w:rsidP="00CB546B">
            <w:pPr>
              <w:pStyle w:val="NormalTahoma"/>
              <w:ind w:left="0" w:firstLine="0"/>
              <w:jc w:val="both"/>
              <w:rPr>
                <w:rFonts w:ascii="Times New Roman" w:hAnsi="Times New Roman" w:cs="Times New Roman"/>
              </w:rPr>
            </w:pPr>
            <w:r w:rsidRPr="002B089D">
              <w:rPr>
                <w:rFonts w:ascii="Times New Roman" w:hAnsi="Times New Roman" w:cs="Times New Roman"/>
              </w:rPr>
              <w:t>3.4   The sub-details of prices according to the model attached</w:t>
            </w:r>
          </w:p>
        </w:tc>
      </w:tr>
      <w:tr w:rsidR="005073E8" w:rsidRPr="002B089D" w:rsidTr="002B089D">
        <w:tc>
          <w:tcPr>
            <w:tcW w:w="734" w:type="dxa"/>
          </w:tcPr>
          <w:p w:rsidR="005073E8" w:rsidRPr="002B089D" w:rsidRDefault="005073E8" w:rsidP="0060082C">
            <w:pPr>
              <w:pStyle w:val="NormalTahoma"/>
              <w:ind w:left="0" w:firstLine="0"/>
              <w:rPr>
                <w:rFonts w:ascii="Times New Roman" w:hAnsi="Times New Roman" w:cs="Times New Roman"/>
                <w:b/>
              </w:rPr>
            </w:pPr>
          </w:p>
        </w:tc>
        <w:tc>
          <w:tcPr>
            <w:tcW w:w="9189" w:type="dxa"/>
          </w:tcPr>
          <w:p w:rsidR="005073E8" w:rsidRPr="002B089D" w:rsidRDefault="00B50BFF" w:rsidP="0060082C">
            <w:pPr>
              <w:pStyle w:val="NormalTahoma"/>
              <w:ind w:left="0" w:firstLine="0"/>
              <w:rPr>
                <w:rFonts w:ascii="Times New Roman" w:hAnsi="Times New Roman" w:cs="Times New Roman"/>
              </w:rPr>
            </w:pPr>
            <w:r w:rsidRPr="002B089D">
              <w:rPr>
                <w:rStyle w:val="shorttext"/>
                <w:rFonts w:ascii="Times New Roman" w:hAnsi="Times New Roman" w:cs="Times New Roman"/>
              </w:rPr>
              <w:t>Price and tender currency</w:t>
            </w:r>
          </w:p>
        </w:tc>
      </w:tr>
      <w:tr w:rsidR="005073E8" w:rsidRPr="002B089D" w:rsidTr="002B089D">
        <w:tc>
          <w:tcPr>
            <w:tcW w:w="734" w:type="dxa"/>
          </w:tcPr>
          <w:p w:rsidR="005073E8" w:rsidRPr="002B089D" w:rsidRDefault="00B50BFF" w:rsidP="00B50BFF">
            <w:pPr>
              <w:pStyle w:val="NormalTahoma"/>
              <w:ind w:left="0" w:firstLine="0"/>
              <w:rPr>
                <w:rFonts w:ascii="Times New Roman" w:hAnsi="Times New Roman" w:cs="Times New Roman"/>
                <w:b/>
              </w:rPr>
            </w:pPr>
            <w:r w:rsidRPr="002B089D">
              <w:rPr>
                <w:rFonts w:ascii="Times New Roman" w:hAnsi="Times New Roman" w:cs="Times New Roman"/>
                <w:b/>
              </w:rPr>
              <w:t>14.4</w:t>
            </w:r>
          </w:p>
        </w:tc>
        <w:tc>
          <w:tcPr>
            <w:tcW w:w="9189" w:type="dxa"/>
          </w:tcPr>
          <w:p w:rsidR="005073E8" w:rsidRPr="002B089D" w:rsidRDefault="00CB546B" w:rsidP="00B32E2A">
            <w:pPr>
              <w:pStyle w:val="NormalTahoma"/>
              <w:ind w:left="0" w:firstLine="0"/>
              <w:rPr>
                <w:rFonts w:ascii="Times New Roman" w:hAnsi="Times New Roman" w:cs="Times New Roman"/>
              </w:rPr>
            </w:pPr>
            <w:r w:rsidRPr="002B089D">
              <w:rPr>
                <w:rStyle w:val="shorttext"/>
                <w:rFonts w:ascii="Times New Roman" w:hAnsi="Times New Roman" w:cs="Times New Roman"/>
              </w:rPr>
              <w:t>Contract</w:t>
            </w:r>
            <w:r w:rsidR="00B50BFF" w:rsidRPr="002B089D">
              <w:rPr>
                <w:rStyle w:val="shorttext"/>
                <w:rFonts w:ascii="Times New Roman" w:hAnsi="Times New Roman" w:cs="Times New Roman"/>
              </w:rPr>
              <w:t xml:space="preserve"> prices are firm and non-revisable.</w:t>
            </w:r>
          </w:p>
        </w:tc>
      </w:tr>
      <w:tr w:rsidR="00B50BFF" w:rsidRPr="002B089D" w:rsidTr="002B089D">
        <w:tc>
          <w:tcPr>
            <w:tcW w:w="734" w:type="dxa"/>
          </w:tcPr>
          <w:p w:rsidR="00B50BFF" w:rsidRPr="002B089D" w:rsidRDefault="00B50BFF" w:rsidP="00B50BFF">
            <w:pPr>
              <w:pStyle w:val="NormalTahoma"/>
              <w:ind w:left="0" w:firstLine="0"/>
              <w:rPr>
                <w:rFonts w:ascii="Times New Roman" w:hAnsi="Times New Roman" w:cs="Times New Roman"/>
                <w:b/>
              </w:rPr>
            </w:pPr>
            <w:r w:rsidRPr="002B089D">
              <w:rPr>
                <w:rFonts w:ascii="Times New Roman" w:hAnsi="Times New Roman" w:cs="Times New Roman"/>
                <w:b/>
              </w:rPr>
              <w:t>15.2</w:t>
            </w:r>
          </w:p>
        </w:tc>
        <w:tc>
          <w:tcPr>
            <w:tcW w:w="9189" w:type="dxa"/>
          </w:tcPr>
          <w:p w:rsidR="00B50BFF" w:rsidRPr="002B089D" w:rsidRDefault="00B50BFF" w:rsidP="00B32E2A">
            <w:pPr>
              <w:pStyle w:val="NormalTahoma"/>
              <w:ind w:left="0" w:firstLine="0"/>
              <w:rPr>
                <w:rStyle w:val="shorttext"/>
                <w:rFonts w:ascii="Times New Roman" w:hAnsi="Times New Roman" w:cs="Times New Roman"/>
              </w:rPr>
            </w:pPr>
            <w:r w:rsidRPr="002B089D">
              <w:rPr>
                <w:rFonts w:ascii="Times New Roman" w:hAnsi="Times New Roman" w:cs="Times New Roman"/>
              </w:rPr>
              <w:t>The amount of the bid is denominated entirely in national currency (CFA franc).</w:t>
            </w:r>
          </w:p>
        </w:tc>
      </w:tr>
      <w:tr w:rsidR="00B50BFF" w:rsidRPr="002B089D" w:rsidTr="002B089D">
        <w:tc>
          <w:tcPr>
            <w:tcW w:w="734" w:type="dxa"/>
          </w:tcPr>
          <w:p w:rsidR="00B50BFF" w:rsidRPr="002B089D" w:rsidRDefault="00B50BFF" w:rsidP="00B50BFF">
            <w:pPr>
              <w:pStyle w:val="NormalTahoma"/>
              <w:ind w:left="0" w:firstLine="0"/>
              <w:rPr>
                <w:rFonts w:ascii="Times New Roman" w:hAnsi="Times New Roman" w:cs="Times New Roman"/>
                <w:b/>
              </w:rPr>
            </w:pPr>
          </w:p>
        </w:tc>
        <w:tc>
          <w:tcPr>
            <w:tcW w:w="9189" w:type="dxa"/>
          </w:tcPr>
          <w:p w:rsidR="00B50BFF" w:rsidRPr="002B089D" w:rsidRDefault="00B50BFF" w:rsidP="00B50BFF">
            <w:pPr>
              <w:pStyle w:val="NormalTahoma"/>
              <w:ind w:left="0" w:firstLine="0"/>
              <w:rPr>
                <w:rFonts w:ascii="Times New Roman" w:hAnsi="Times New Roman" w:cs="Times New Roman"/>
              </w:rPr>
            </w:pPr>
            <w:r w:rsidRPr="002B089D">
              <w:rPr>
                <w:rStyle w:val="shorttext"/>
                <w:rFonts w:ascii="Times New Roman" w:hAnsi="Times New Roman" w:cs="Times New Roman"/>
              </w:rPr>
              <w:t>Preparation and submission of BIDS</w:t>
            </w:r>
          </w:p>
        </w:tc>
      </w:tr>
      <w:tr w:rsidR="005073E8" w:rsidRPr="002B089D" w:rsidTr="002B089D">
        <w:tc>
          <w:tcPr>
            <w:tcW w:w="734" w:type="dxa"/>
          </w:tcPr>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B50BFF" w:rsidRPr="002B089D" w:rsidRDefault="00B50BFF" w:rsidP="0060082C">
            <w:pPr>
              <w:pStyle w:val="NormalTahoma"/>
              <w:ind w:left="0" w:firstLine="0"/>
              <w:rPr>
                <w:rFonts w:ascii="Times New Roman" w:hAnsi="Times New Roman" w:cs="Times New Roman"/>
                <w:b/>
              </w:rPr>
            </w:pPr>
          </w:p>
          <w:p w:rsidR="005073E8" w:rsidRPr="002B089D" w:rsidRDefault="00B50BFF" w:rsidP="0060082C">
            <w:pPr>
              <w:pStyle w:val="NormalTahoma"/>
              <w:ind w:left="0" w:firstLine="0"/>
              <w:rPr>
                <w:rFonts w:ascii="Times New Roman" w:hAnsi="Times New Roman" w:cs="Times New Roman"/>
                <w:b/>
                <w:color w:val="FF0000"/>
              </w:rPr>
            </w:pPr>
            <w:r w:rsidRPr="002B089D">
              <w:rPr>
                <w:rFonts w:ascii="Times New Roman" w:hAnsi="Times New Roman" w:cs="Times New Roman"/>
                <w:b/>
              </w:rPr>
              <w:t>16.1</w:t>
            </w:r>
          </w:p>
        </w:tc>
        <w:tc>
          <w:tcPr>
            <w:tcW w:w="9189" w:type="dxa"/>
          </w:tcPr>
          <w:p w:rsidR="00B50BFF" w:rsidRPr="002B089D" w:rsidRDefault="00B50BFF" w:rsidP="00B50BFF">
            <w:pPr>
              <w:pStyle w:val="NormalTahoma"/>
              <w:ind w:left="52" w:firstLine="0"/>
              <w:jc w:val="both"/>
              <w:rPr>
                <w:rFonts w:ascii="Times New Roman" w:hAnsi="Times New Roman" w:cs="Times New Roman"/>
                <w:b/>
              </w:rPr>
            </w:pPr>
            <w:r w:rsidRPr="002B089D">
              <w:rPr>
                <w:rFonts w:ascii="Times New Roman" w:hAnsi="Times New Roman" w:cs="Times New Roman"/>
                <w:b/>
              </w:rPr>
              <w:t>Period of validity of tenders:</w:t>
            </w:r>
          </w:p>
          <w:p w:rsidR="00B50BFF" w:rsidRPr="002B089D" w:rsidRDefault="00B50BFF" w:rsidP="00884244">
            <w:pPr>
              <w:pStyle w:val="NormalTahoma"/>
              <w:numPr>
                <w:ilvl w:val="0"/>
                <w:numId w:val="28"/>
              </w:numPr>
              <w:jc w:val="both"/>
              <w:rPr>
                <w:rFonts w:ascii="Times New Roman" w:hAnsi="Times New Roman" w:cs="Times New Roman"/>
              </w:rPr>
            </w:pPr>
            <w:r w:rsidRPr="002B089D">
              <w:rPr>
                <w:rFonts w:ascii="Times New Roman" w:hAnsi="Times New Roman" w:cs="Times New Roman"/>
              </w:rPr>
              <w:t xml:space="preserve">BIDDERS remain bound by their offer for a period of ninety (90) days from the closing date for the submission of tenders, during which time the Contracting Authority will notify the firms selected </w:t>
            </w:r>
          </w:p>
          <w:p w:rsidR="00B50BFF" w:rsidRPr="002B089D" w:rsidRDefault="00B50BFF" w:rsidP="00884244">
            <w:pPr>
              <w:pStyle w:val="NormalTahoma"/>
              <w:numPr>
                <w:ilvl w:val="0"/>
                <w:numId w:val="28"/>
              </w:numPr>
              <w:jc w:val="both"/>
              <w:rPr>
                <w:rFonts w:ascii="Times New Roman" w:hAnsi="Times New Roman" w:cs="Times New Roman"/>
              </w:rPr>
            </w:pPr>
            <w:r w:rsidRPr="002B089D">
              <w:rPr>
                <w:rFonts w:ascii="Times New Roman" w:hAnsi="Times New Roman" w:cs="Times New Roman"/>
              </w:rPr>
              <w:t>.In exceptional circumstances, before the expiry of the initial period of validity of tenders, the Contracting Authority may request bidders to extend the period of validity for an additional period of time. The request and answers must be in writing. A Bidder may refuse to extend the validity of its bid without losing the bid bond. The Bidder who agrees to extend the period of validity of its bid may not modify its bid, but must extend the period of validity of the Bid Deposit accordingly, in accordance with the provisions of Article 17 of the General Agreement.</w:t>
            </w:r>
          </w:p>
          <w:p w:rsidR="005073E8" w:rsidRPr="002B089D" w:rsidRDefault="005073E8" w:rsidP="0060082C">
            <w:pPr>
              <w:pStyle w:val="NormalTahoma"/>
              <w:ind w:left="52" w:hanging="52"/>
              <w:rPr>
                <w:rFonts w:ascii="Times New Roman" w:hAnsi="Times New Roman" w:cs="Times New Roman"/>
                <w:color w:val="FF0000"/>
              </w:rPr>
            </w:pPr>
          </w:p>
        </w:tc>
      </w:tr>
      <w:tr w:rsidR="00B50BFF" w:rsidRPr="002B089D" w:rsidTr="002B089D">
        <w:tc>
          <w:tcPr>
            <w:tcW w:w="734" w:type="dxa"/>
          </w:tcPr>
          <w:p w:rsidR="00B50BFF" w:rsidRPr="002B089D" w:rsidRDefault="00B50BFF" w:rsidP="0060082C">
            <w:pPr>
              <w:pStyle w:val="NormalTahoma"/>
              <w:ind w:left="0" w:firstLine="0"/>
              <w:rPr>
                <w:rFonts w:ascii="Times New Roman" w:hAnsi="Times New Roman" w:cs="Times New Roman"/>
                <w:b/>
              </w:rPr>
            </w:pPr>
          </w:p>
          <w:p w:rsidR="00B04BEA" w:rsidRPr="002B089D" w:rsidRDefault="00B04BEA" w:rsidP="0060082C">
            <w:pPr>
              <w:pStyle w:val="NormalTahoma"/>
              <w:ind w:left="0" w:firstLine="0"/>
              <w:rPr>
                <w:rFonts w:ascii="Times New Roman" w:hAnsi="Times New Roman" w:cs="Times New Roman"/>
                <w:b/>
              </w:rPr>
            </w:pPr>
          </w:p>
          <w:p w:rsidR="00B04BEA" w:rsidRPr="002B089D" w:rsidRDefault="00B04BEA" w:rsidP="0060082C">
            <w:pPr>
              <w:pStyle w:val="NormalTahoma"/>
              <w:ind w:left="0" w:firstLine="0"/>
              <w:rPr>
                <w:rFonts w:ascii="Times New Roman" w:hAnsi="Times New Roman" w:cs="Times New Roman"/>
                <w:b/>
              </w:rPr>
            </w:pPr>
            <w:r w:rsidRPr="002B089D">
              <w:rPr>
                <w:rFonts w:ascii="Times New Roman" w:hAnsi="Times New Roman" w:cs="Times New Roman"/>
                <w:b/>
              </w:rPr>
              <w:t>17.1</w:t>
            </w:r>
          </w:p>
        </w:tc>
        <w:tc>
          <w:tcPr>
            <w:tcW w:w="9189" w:type="dxa"/>
          </w:tcPr>
          <w:p w:rsidR="00B50BFF" w:rsidRPr="002B089D" w:rsidRDefault="00B50BFF" w:rsidP="00B50BFF">
            <w:pPr>
              <w:pStyle w:val="NormalTahoma"/>
              <w:ind w:left="0" w:firstLine="0"/>
              <w:jc w:val="both"/>
              <w:rPr>
                <w:rFonts w:ascii="Times New Roman" w:hAnsi="Times New Roman" w:cs="Times New Roman"/>
                <w:b/>
              </w:rPr>
            </w:pPr>
            <w:r w:rsidRPr="002B089D">
              <w:rPr>
                <w:rFonts w:ascii="Times New Roman" w:hAnsi="Times New Roman" w:cs="Times New Roman"/>
                <w:b/>
              </w:rPr>
              <w:t>Amount of the bid bond:</w:t>
            </w:r>
          </w:p>
          <w:p w:rsidR="00B50BFF" w:rsidRPr="002B089D" w:rsidRDefault="00B50BFF" w:rsidP="00B50BFF">
            <w:pPr>
              <w:pStyle w:val="NormalTahoma"/>
              <w:ind w:left="0" w:firstLine="0"/>
              <w:jc w:val="both"/>
              <w:rPr>
                <w:rFonts w:ascii="Times New Roman" w:hAnsi="Times New Roman" w:cs="Times New Roman"/>
              </w:rPr>
            </w:pPr>
            <w:r w:rsidRPr="002B089D">
              <w:rPr>
                <w:rFonts w:ascii="Times New Roman" w:hAnsi="Times New Roman" w:cs="Times New Roman"/>
              </w:rPr>
              <w:t>1) Pursuant to Article 6 of the RPAO, the Bidder will provide, a bid bond, the amount specified in the Tender Notice, which will form an integral part of its bid.</w:t>
            </w:r>
          </w:p>
          <w:p w:rsidR="00B50BFF" w:rsidRPr="002B089D" w:rsidRDefault="00B50BFF" w:rsidP="00B50BFF">
            <w:pPr>
              <w:pStyle w:val="NormalTahoma"/>
              <w:ind w:left="0" w:firstLine="0"/>
              <w:jc w:val="both"/>
              <w:rPr>
                <w:rFonts w:ascii="Times New Roman" w:hAnsi="Times New Roman" w:cs="Times New Roman"/>
              </w:rPr>
            </w:pPr>
            <w:r w:rsidRPr="002B089D">
              <w:rPr>
                <w:rFonts w:ascii="Times New Roman" w:hAnsi="Times New Roman" w:cs="Times New Roman"/>
              </w:rPr>
              <w:t>2) The bid bond will conform to the template presented in the Tender Documents. The Submission Security will remain valid for thirty (30) days beyond the original initial date of validity of the offers, or any new expiry date requested by the Employer and accepted by the Bidder, in accordance with the provisions of Article 16.2 of the SPECIAL REGULATION.</w:t>
            </w:r>
          </w:p>
          <w:p w:rsidR="00B50BFF" w:rsidRPr="002B089D" w:rsidRDefault="00B50BFF" w:rsidP="00B50BFF">
            <w:pPr>
              <w:pStyle w:val="NormalTahoma"/>
              <w:ind w:left="0" w:firstLine="0"/>
              <w:jc w:val="both"/>
              <w:rPr>
                <w:rFonts w:ascii="Times New Roman" w:hAnsi="Times New Roman" w:cs="Times New Roman"/>
              </w:rPr>
            </w:pPr>
            <w:r w:rsidRPr="002B089D">
              <w:rPr>
                <w:rFonts w:ascii="Times New Roman" w:hAnsi="Times New Roman" w:cs="Times New Roman"/>
              </w:rPr>
              <w:t>3) Any bid not accompanied by an acceptable Bid Deposit will be rejected by the relevant Ministerial Procurement Commission as non-compliant. The Bid Deposit of a group of companies must be established in the name of a member of the group submitting the bid.</w:t>
            </w:r>
          </w:p>
          <w:p w:rsidR="00B50BFF" w:rsidRPr="002B089D" w:rsidRDefault="00B50BFF" w:rsidP="00B50BFF">
            <w:pPr>
              <w:pStyle w:val="NormalTahoma"/>
              <w:ind w:left="0" w:firstLine="0"/>
              <w:jc w:val="both"/>
              <w:rPr>
                <w:rFonts w:ascii="Times New Roman" w:hAnsi="Times New Roman" w:cs="Times New Roman"/>
              </w:rPr>
            </w:pPr>
            <w:r w:rsidRPr="002B089D">
              <w:rPr>
                <w:rFonts w:ascii="Times New Roman" w:hAnsi="Times New Roman" w:cs="Times New Roman"/>
              </w:rPr>
              <w:t>4) Bid Cautions and bids from unsuccessful bidders will be returned within fifteen (15) days after the publication of the result of the award, with the exception of the copy intended for the organization responsible for the regulation of public markets. Tenders not withdrawn within this period are destroyed, without there being grounds for complaint.</w:t>
            </w:r>
          </w:p>
          <w:p w:rsidR="00B50BFF" w:rsidRPr="002B089D" w:rsidRDefault="00B50BFF" w:rsidP="00B50BFF">
            <w:pPr>
              <w:pStyle w:val="NormalTahoma"/>
              <w:ind w:left="0" w:firstLine="0"/>
              <w:jc w:val="both"/>
              <w:rPr>
                <w:rFonts w:ascii="Times New Roman" w:hAnsi="Times New Roman" w:cs="Times New Roman"/>
              </w:rPr>
            </w:pPr>
            <w:r w:rsidRPr="002B089D">
              <w:rPr>
                <w:rFonts w:ascii="Times New Roman" w:hAnsi="Times New Roman" w:cs="Times New Roman"/>
              </w:rPr>
              <w:t xml:space="preserve">5) The Bid Deposit of the successful </w:t>
            </w:r>
            <w:r w:rsidR="00970AEF" w:rsidRPr="002B089D">
              <w:rPr>
                <w:rFonts w:ascii="Times New Roman" w:hAnsi="Times New Roman" w:cs="Times New Roman"/>
              </w:rPr>
              <w:t>bidder</w:t>
            </w:r>
            <w:r w:rsidRPr="002B089D">
              <w:rPr>
                <w:rFonts w:ascii="Times New Roman" w:hAnsi="Times New Roman" w:cs="Times New Roman"/>
              </w:rPr>
              <w:t xml:space="preserve"> will be released as soon as the latter has signed the contract and provided the required Final Bond.</w:t>
            </w:r>
          </w:p>
          <w:p w:rsidR="00B50BFF" w:rsidRPr="002B089D" w:rsidRDefault="00B50BFF" w:rsidP="00B50BFF">
            <w:pPr>
              <w:pStyle w:val="NormalTahoma"/>
              <w:ind w:left="0" w:firstLine="0"/>
              <w:jc w:val="both"/>
              <w:rPr>
                <w:rFonts w:ascii="Times New Roman" w:hAnsi="Times New Roman" w:cs="Times New Roman"/>
              </w:rPr>
            </w:pPr>
            <w:r w:rsidRPr="002B089D">
              <w:rPr>
                <w:rFonts w:ascii="Times New Roman" w:hAnsi="Times New Roman" w:cs="Times New Roman"/>
              </w:rPr>
              <w:t>6) The Submission Security may be seized:</w:t>
            </w:r>
          </w:p>
          <w:p w:rsidR="00B50BFF" w:rsidRPr="002B089D" w:rsidRDefault="00B50BFF" w:rsidP="00B50BFF">
            <w:pPr>
              <w:pStyle w:val="NormalTahoma"/>
              <w:ind w:left="0" w:firstLine="0"/>
              <w:jc w:val="both"/>
              <w:rPr>
                <w:rFonts w:ascii="Times New Roman" w:hAnsi="Times New Roman" w:cs="Times New Roman"/>
              </w:rPr>
            </w:pPr>
            <w:r w:rsidRPr="002B089D">
              <w:rPr>
                <w:rFonts w:ascii="Times New Roman" w:hAnsi="Times New Roman" w:cs="Times New Roman"/>
              </w:rPr>
              <w:t>(a) if the Bidder withdraws its bid during the period of validity, except in the case referred to in Article 24.2 of the RGAO</w:t>
            </w:r>
          </w:p>
          <w:p w:rsidR="00B50BFF" w:rsidRPr="002B089D" w:rsidRDefault="00B50BFF" w:rsidP="00B50BFF">
            <w:pPr>
              <w:pStyle w:val="NormalTahoma"/>
              <w:ind w:left="0" w:firstLine="0"/>
              <w:jc w:val="both"/>
              <w:rPr>
                <w:rFonts w:ascii="Times New Roman" w:hAnsi="Times New Roman" w:cs="Times New Roman"/>
              </w:rPr>
            </w:pPr>
            <w:r w:rsidRPr="002B089D">
              <w:rPr>
                <w:rFonts w:ascii="Times New Roman" w:hAnsi="Times New Roman" w:cs="Times New Roman"/>
              </w:rPr>
              <w:t>(b) if, within the time limits provided for in Article</w:t>
            </w:r>
            <w:r w:rsidR="00970AEF" w:rsidRPr="002B089D">
              <w:rPr>
                <w:rFonts w:ascii="Times New Roman" w:hAnsi="Times New Roman" w:cs="Times New Roman"/>
              </w:rPr>
              <w:t xml:space="preserve"> 37 of the GMA, the successful bidder</w:t>
            </w:r>
            <w:r w:rsidRPr="002B089D">
              <w:rPr>
                <w:rFonts w:ascii="Times New Roman" w:hAnsi="Times New Roman" w:cs="Times New Roman"/>
              </w:rPr>
              <w:t xml:space="preserve"> fails to:</w:t>
            </w:r>
          </w:p>
          <w:p w:rsidR="00B50BFF" w:rsidRPr="002B089D" w:rsidRDefault="00B50BFF" w:rsidP="00B50BFF">
            <w:pPr>
              <w:pStyle w:val="NormalTahoma"/>
              <w:ind w:left="0" w:firstLine="0"/>
              <w:jc w:val="both"/>
              <w:rPr>
                <w:rFonts w:ascii="Times New Roman" w:hAnsi="Times New Roman" w:cs="Times New Roman"/>
              </w:rPr>
            </w:pPr>
            <w:r w:rsidRPr="002B089D">
              <w:rPr>
                <w:rFonts w:ascii="Times New Roman" w:hAnsi="Times New Roman" w:cs="Times New Roman"/>
              </w:rPr>
              <w:t>i. to sign the contract, or</w:t>
            </w:r>
          </w:p>
          <w:p w:rsidR="00B50BFF" w:rsidRPr="002B089D" w:rsidRDefault="00B50BFF" w:rsidP="00B50BFF">
            <w:pPr>
              <w:pStyle w:val="NormalTahoma"/>
              <w:ind w:left="0" w:firstLine="0"/>
              <w:jc w:val="both"/>
              <w:rPr>
                <w:rFonts w:ascii="Times New Roman" w:hAnsi="Times New Roman" w:cs="Times New Roman"/>
                <w:b/>
              </w:rPr>
            </w:pPr>
            <w:r w:rsidRPr="002B089D">
              <w:rPr>
                <w:rFonts w:ascii="Times New Roman" w:hAnsi="Times New Roman" w:cs="Times New Roman"/>
              </w:rPr>
              <w:t xml:space="preserve">ii. </w:t>
            </w:r>
            <w:proofErr w:type="gramStart"/>
            <w:r w:rsidRPr="002B089D">
              <w:rPr>
                <w:rFonts w:ascii="Times New Roman" w:hAnsi="Times New Roman" w:cs="Times New Roman"/>
              </w:rPr>
              <w:t>to</w:t>
            </w:r>
            <w:proofErr w:type="gramEnd"/>
            <w:r w:rsidRPr="002B089D">
              <w:rPr>
                <w:rFonts w:ascii="Times New Roman" w:hAnsi="Times New Roman" w:cs="Times New Roman"/>
              </w:rPr>
              <w:t xml:space="preserve"> provide the required Final Bond.</w:t>
            </w:r>
          </w:p>
        </w:tc>
      </w:tr>
      <w:tr w:rsidR="00B04BEA" w:rsidRPr="002B089D" w:rsidTr="002B089D">
        <w:tc>
          <w:tcPr>
            <w:tcW w:w="734" w:type="dxa"/>
          </w:tcPr>
          <w:p w:rsidR="00B04BEA" w:rsidRPr="002B089D" w:rsidRDefault="00B04BEA" w:rsidP="0060082C">
            <w:pPr>
              <w:pStyle w:val="NormalTahoma"/>
              <w:ind w:left="0" w:firstLine="0"/>
              <w:rPr>
                <w:rFonts w:ascii="Times New Roman" w:hAnsi="Times New Roman" w:cs="Times New Roman"/>
                <w:b/>
              </w:rPr>
            </w:pPr>
          </w:p>
          <w:p w:rsidR="00B04BEA" w:rsidRPr="002B089D" w:rsidRDefault="00B04BEA" w:rsidP="0060082C">
            <w:pPr>
              <w:pStyle w:val="NormalTahoma"/>
              <w:ind w:left="0" w:firstLine="0"/>
              <w:rPr>
                <w:rFonts w:ascii="Times New Roman" w:hAnsi="Times New Roman" w:cs="Times New Roman"/>
                <w:b/>
              </w:rPr>
            </w:pPr>
          </w:p>
          <w:p w:rsidR="00B04BEA" w:rsidRPr="002B089D" w:rsidRDefault="00B04BEA" w:rsidP="0060082C">
            <w:pPr>
              <w:pStyle w:val="NormalTahoma"/>
              <w:ind w:left="0" w:firstLine="0"/>
              <w:rPr>
                <w:rFonts w:ascii="Times New Roman" w:hAnsi="Times New Roman" w:cs="Times New Roman"/>
                <w:b/>
              </w:rPr>
            </w:pPr>
          </w:p>
          <w:p w:rsidR="00B04BEA" w:rsidRPr="002B089D" w:rsidRDefault="00B04BEA" w:rsidP="0060082C">
            <w:pPr>
              <w:pStyle w:val="NormalTahoma"/>
              <w:ind w:left="0" w:firstLine="0"/>
              <w:rPr>
                <w:rFonts w:ascii="Times New Roman" w:hAnsi="Times New Roman" w:cs="Times New Roman"/>
                <w:b/>
              </w:rPr>
            </w:pPr>
          </w:p>
          <w:p w:rsidR="00B04BEA" w:rsidRPr="002B089D" w:rsidRDefault="00B04BEA" w:rsidP="0060082C">
            <w:pPr>
              <w:pStyle w:val="NormalTahoma"/>
              <w:ind w:left="0" w:firstLine="0"/>
              <w:rPr>
                <w:rFonts w:ascii="Times New Roman" w:hAnsi="Times New Roman" w:cs="Times New Roman"/>
                <w:b/>
              </w:rPr>
            </w:pPr>
          </w:p>
          <w:p w:rsidR="00B04BEA" w:rsidRPr="002B089D" w:rsidRDefault="00B04BEA" w:rsidP="0060082C">
            <w:pPr>
              <w:pStyle w:val="NormalTahoma"/>
              <w:ind w:left="0" w:firstLine="0"/>
              <w:rPr>
                <w:rFonts w:ascii="Times New Roman" w:hAnsi="Times New Roman" w:cs="Times New Roman"/>
                <w:b/>
              </w:rPr>
            </w:pPr>
            <w:r w:rsidRPr="002B089D">
              <w:rPr>
                <w:rFonts w:ascii="Times New Roman" w:hAnsi="Times New Roman" w:cs="Times New Roman"/>
                <w:b/>
              </w:rPr>
              <w:t>21.2</w:t>
            </w:r>
          </w:p>
        </w:tc>
        <w:tc>
          <w:tcPr>
            <w:tcW w:w="9189" w:type="dxa"/>
          </w:tcPr>
          <w:p w:rsidR="00B04BEA" w:rsidRPr="002B089D" w:rsidRDefault="00B04BEA" w:rsidP="00B04BEA">
            <w:pPr>
              <w:pStyle w:val="NormalTahoma"/>
              <w:ind w:left="0" w:firstLine="0"/>
              <w:jc w:val="both"/>
              <w:rPr>
                <w:rFonts w:ascii="Times New Roman" w:hAnsi="Times New Roman" w:cs="Times New Roman"/>
                <w:b/>
              </w:rPr>
            </w:pPr>
          </w:p>
          <w:p w:rsidR="00B04BEA" w:rsidRPr="002B089D" w:rsidRDefault="00B04BEA" w:rsidP="00B04BEA">
            <w:pPr>
              <w:pStyle w:val="NormalTahoma"/>
              <w:ind w:left="0" w:firstLine="0"/>
              <w:jc w:val="both"/>
              <w:rPr>
                <w:rFonts w:ascii="Times New Roman" w:hAnsi="Times New Roman" w:cs="Times New Roman"/>
                <w:b/>
              </w:rPr>
            </w:pPr>
            <w:r w:rsidRPr="002B089D">
              <w:rPr>
                <w:rFonts w:ascii="Times New Roman" w:hAnsi="Times New Roman" w:cs="Times New Roman"/>
                <w:b/>
              </w:rPr>
              <w:t>Number of copies of the offer that must be completed and submitted:</w:t>
            </w:r>
          </w:p>
          <w:p w:rsidR="00B04BEA" w:rsidRPr="002B089D" w:rsidRDefault="00B04BEA" w:rsidP="00B04BEA">
            <w:pPr>
              <w:pStyle w:val="NormalTahoma"/>
              <w:ind w:left="0" w:firstLine="0"/>
              <w:jc w:val="both"/>
              <w:rPr>
                <w:rFonts w:ascii="Times New Roman" w:hAnsi="Times New Roman" w:cs="Times New Roman"/>
              </w:rPr>
            </w:pPr>
          </w:p>
          <w:p w:rsidR="00B04BEA" w:rsidRPr="002B089D" w:rsidRDefault="00B04BEA" w:rsidP="00B04BEA">
            <w:pPr>
              <w:pStyle w:val="NormalTahoma"/>
              <w:ind w:left="0" w:firstLine="0"/>
              <w:jc w:val="both"/>
              <w:rPr>
                <w:rFonts w:ascii="Times New Roman" w:hAnsi="Times New Roman" w:cs="Times New Roman"/>
              </w:rPr>
            </w:pPr>
            <w:r w:rsidRPr="002B089D">
              <w:rPr>
                <w:rFonts w:ascii="Times New Roman" w:hAnsi="Times New Roman" w:cs="Times New Roman"/>
              </w:rPr>
              <w:t xml:space="preserve">1) The Bidder shall prepare an original of the documents constituting the offer in one (01) copy (for each of the three volumes) clearly marked "ORIGINAL". In addition, the Bidder will submit six (06) copies (for each of the three volumes) marked "COPY". In the event of </w:t>
            </w:r>
            <w:r w:rsidRPr="002B089D">
              <w:rPr>
                <w:rFonts w:ascii="Times New Roman" w:hAnsi="Times New Roman" w:cs="Times New Roman"/>
              </w:rPr>
              <w:lastRenderedPageBreak/>
              <w:t>any discrepancy between the original and the copies, the original will prevail.</w:t>
            </w:r>
          </w:p>
          <w:p w:rsidR="00B04BEA" w:rsidRPr="002B089D" w:rsidRDefault="00B04BEA" w:rsidP="00B04BEA">
            <w:pPr>
              <w:pStyle w:val="NormalTahoma"/>
              <w:ind w:left="0" w:firstLine="0"/>
              <w:jc w:val="both"/>
              <w:rPr>
                <w:rFonts w:ascii="Times New Roman" w:hAnsi="Times New Roman" w:cs="Times New Roman"/>
              </w:rPr>
            </w:pPr>
            <w:r w:rsidRPr="002B089D">
              <w:rPr>
                <w:rFonts w:ascii="Times New Roman" w:hAnsi="Times New Roman" w:cs="Times New Roman"/>
              </w:rPr>
              <w:t>2) The submission of tenders must take into account the principle of separation of administrative documents (volume 1) from the technical tender (volume 2) and the financial tender (volume 3).</w:t>
            </w:r>
          </w:p>
          <w:p w:rsidR="00B04BEA" w:rsidRPr="002B089D" w:rsidRDefault="00B04BEA" w:rsidP="00B04BEA">
            <w:pPr>
              <w:pStyle w:val="NormalTahoma"/>
              <w:ind w:left="0" w:firstLine="0"/>
              <w:jc w:val="both"/>
              <w:rPr>
                <w:rFonts w:ascii="Times New Roman" w:hAnsi="Times New Roman" w:cs="Times New Roman"/>
              </w:rPr>
            </w:pPr>
          </w:p>
          <w:p w:rsidR="00B04BEA" w:rsidRPr="002B089D" w:rsidRDefault="00B04BEA" w:rsidP="00B04BEA">
            <w:pPr>
              <w:pStyle w:val="NormalTahoma"/>
              <w:ind w:left="0" w:firstLine="0"/>
              <w:jc w:val="both"/>
              <w:rPr>
                <w:rFonts w:ascii="Times New Roman" w:hAnsi="Times New Roman" w:cs="Times New Roman"/>
              </w:rPr>
            </w:pPr>
            <w:r w:rsidRPr="002B089D">
              <w:rPr>
                <w:rFonts w:ascii="Times New Roman" w:hAnsi="Times New Roman" w:cs="Times New Roman"/>
              </w:rPr>
              <w:t>Address of the Owner to use for sending the offers</w:t>
            </w:r>
            <w:r w:rsidR="005308E9">
              <w:rPr>
                <w:rFonts w:ascii="Times New Roman" w:hAnsi="Times New Roman" w:cs="Times New Roman"/>
              </w:rPr>
              <w:t xml:space="preserve"> (Back-up copy in a USB Key)</w:t>
            </w:r>
            <w:r w:rsidRPr="002B089D">
              <w:rPr>
                <w:rFonts w:ascii="Times New Roman" w:hAnsi="Times New Roman" w:cs="Times New Roman"/>
              </w:rPr>
              <w:t>:</w:t>
            </w:r>
          </w:p>
          <w:p w:rsidR="00B04BEA" w:rsidRPr="002B089D" w:rsidRDefault="00B04BEA" w:rsidP="00B04BEA">
            <w:pPr>
              <w:pStyle w:val="NormalTahoma"/>
              <w:ind w:left="0" w:firstLine="0"/>
              <w:jc w:val="both"/>
              <w:rPr>
                <w:rFonts w:ascii="Times New Roman" w:hAnsi="Times New Roman" w:cs="Times New Roman"/>
              </w:rPr>
            </w:pPr>
            <w:r w:rsidRPr="002B089D">
              <w:rPr>
                <w:rFonts w:ascii="Times New Roman" w:hAnsi="Times New Roman" w:cs="Times New Roman"/>
              </w:rPr>
              <w:t>The tenders will be deposited against receipt under c</w:t>
            </w:r>
            <w:r w:rsidR="005308E9">
              <w:rPr>
                <w:rFonts w:ascii="Times New Roman" w:hAnsi="Times New Roman" w:cs="Times New Roman"/>
              </w:rPr>
              <w:t xml:space="preserve">losed envelopes, in the service </w:t>
            </w:r>
            <w:r w:rsidR="007A5FCB">
              <w:rPr>
                <w:rFonts w:ascii="Times New Roman" w:hAnsi="Times New Roman" w:cs="Times New Roman"/>
              </w:rPr>
              <w:t xml:space="preserve">for economic and Finance of the SDO </w:t>
            </w:r>
            <w:proofErr w:type="spellStart"/>
            <w:r w:rsidR="007A5FCB">
              <w:rPr>
                <w:rFonts w:ascii="Times New Roman" w:hAnsi="Times New Roman" w:cs="Times New Roman"/>
              </w:rPr>
              <w:t>Menchum</w:t>
            </w:r>
            <w:proofErr w:type="spellEnd"/>
            <w:r w:rsidR="007A5FCB">
              <w:rPr>
                <w:rFonts w:ascii="Times New Roman" w:hAnsi="Times New Roman" w:cs="Times New Roman"/>
              </w:rPr>
              <w:t xml:space="preserve"> (</w:t>
            </w:r>
            <w:r w:rsidRPr="002B089D">
              <w:rPr>
                <w:rFonts w:ascii="Times New Roman" w:hAnsi="Times New Roman" w:cs="Times New Roman"/>
              </w:rPr>
              <w:t>the</w:t>
            </w:r>
            <w:r w:rsidR="005308E9">
              <w:rPr>
                <w:rFonts w:ascii="Times New Roman" w:hAnsi="Times New Roman" w:cs="Times New Roman"/>
              </w:rPr>
              <w:t xml:space="preserve"> Contracting Authority</w:t>
            </w:r>
            <w:r w:rsidR="007A5FCB">
              <w:rPr>
                <w:rFonts w:ascii="Times New Roman" w:hAnsi="Times New Roman" w:cs="Times New Roman"/>
              </w:rPr>
              <w:t>)</w:t>
            </w:r>
            <w:r w:rsidRPr="002B089D">
              <w:rPr>
                <w:rFonts w:ascii="Times New Roman" w:hAnsi="Times New Roman" w:cs="Times New Roman"/>
              </w:rPr>
              <w:t>.</w:t>
            </w:r>
          </w:p>
          <w:p w:rsidR="00B04BEA" w:rsidRPr="002B089D" w:rsidRDefault="00B04BEA" w:rsidP="00B04BEA">
            <w:pPr>
              <w:pStyle w:val="NormalTahoma"/>
              <w:ind w:left="0" w:firstLine="0"/>
              <w:jc w:val="both"/>
              <w:rPr>
                <w:rFonts w:ascii="Times New Roman" w:hAnsi="Times New Roman" w:cs="Times New Roman"/>
              </w:rPr>
            </w:pPr>
            <w:r w:rsidRPr="002B089D">
              <w:rPr>
                <w:rFonts w:ascii="Times New Roman" w:hAnsi="Times New Roman" w:cs="Times New Roman"/>
              </w:rPr>
              <w:t>Tenders must bear the following words:</w:t>
            </w:r>
          </w:p>
          <w:p w:rsidR="00606E59" w:rsidRPr="002B089D" w:rsidRDefault="00606E59" w:rsidP="00B04BEA">
            <w:pPr>
              <w:pStyle w:val="NormalTahoma"/>
              <w:ind w:left="0" w:firstLine="0"/>
              <w:jc w:val="both"/>
              <w:rPr>
                <w:rFonts w:ascii="Times New Roman" w:hAnsi="Times New Roman" w:cs="Times New Roman"/>
              </w:rPr>
            </w:pPr>
          </w:p>
          <w:p w:rsidR="0094530F" w:rsidRPr="002B089D" w:rsidRDefault="0094530F" w:rsidP="0094530F">
            <w:pPr>
              <w:shd w:val="pct25" w:color="auto" w:fill="auto"/>
              <w:spacing w:line="276" w:lineRule="auto"/>
              <w:jc w:val="center"/>
              <w:rPr>
                <w:b/>
                <w:sz w:val="28"/>
                <w:szCs w:val="28"/>
                <w:lang w:val="en-GB"/>
              </w:rPr>
            </w:pPr>
            <w:r w:rsidRPr="002B089D">
              <w:rPr>
                <w:b/>
                <w:color w:val="000000"/>
                <w:lang w:val="en-GB"/>
              </w:rPr>
              <w:t>OPEN NATIONAL INVITATION TO TENDER BY EMERGENCY PROCEDURE</w:t>
            </w:r>
          </w:p>
          <w:p w:rsidR="0094530F" w:rsidRPr="002B089D" w:rsidRDefault="00271188" w:rsidP="0094530F">
            <w:pPr>
              <w:shd w:val="pct25" w:color="auto" w:fill="auto"/>
              <w:spacing w:line="276" w:lineRule="auto"/>
              <w:jc w:val="center"/>
              <w:rPr>
                <w:b/>
                <w:color w:val="FF0000"/>
                <w:sz w:val="28"/>
                <w:szCs w:val="28"/>
                <w:lang w:val="en-GB"/>
              </w:rPr>
            </w:pPr>
            <w:r w:rsidRPr="002B089D">
              <w:rPr>
                <w:b/>
                <w:sz w:val="28"/>
                <w:szCs w:val="28"/>
                <w:lang w:val="en-GB"/>
              </w:rPr>
              <w:t xml:space="preserve">N° </w:t>
            </w:r>
            <w:r w:rsidRPr="002B089D">
              <w:rPr>
                <w:b/>
                <w:color w:val="FF0000"/>
                <w:sz w:val="28"/>
                <w:szCs w:val="28"/>
                <w:lang w:val="en-GB"/>
              </w:rPr>
              <w:t>07</w:t>
            </w:r>
            <w:r w:rsidR="0094530F" w:rsidRPr="002B089D">
              <w:rPr>
                <w:b/>
                <w:sz w:val="28"/>
                <w:szCs w:val="28"/>
                <w:lang w:val="en-GB"/>
              </w:rPr>
              <w:t>/ ONIT/</w:t>
            </w:r>
            <w:r w:rsidR="0094530F" w:rsidRPr="002B089D">
              <w:rPr>
                <w:b/>
                <w:color w:val="FF0000"/>
                <w:sz w:val="28"/>
                <w:szCs w:val="28"/>
                <w:lang w:val="en-GB"/>
              </w:rPr>
              <w:t>E28/SEFA/DTBMCH/</w:t>
            </w:r>
            <w:r w:rsidR="007D0F99" w:rsidRPr="002B089D">
              <w:rPr>
                <w:b/>
                <w:color w:val="FF0000"/>
                <w:sz w:val="28"/>
                <w:szCs w:val="28"/>
                <w:lang w:val="en-GB"/>
              </w:rPr>
              <w:t>2026</w:t>
            </w:r>
            <w:r w:rsidR="0094530F" w:rsidRPr="002B089D">
              <w:rPr>
                <w:b/>
                <w:sz w:val="28"/>
                <w:szCs w:val="28"/>
                <w:lang w:val="en-GB"/>
              </w:rPr>
              <w:t xml:space="preserve">  OF </w:t>
            </w:r>
            <w:r w:rsidR="00F9734F" w:rsidRPr="002B089D">
              <w:rPr>
                <w:b/>
                <w:color w:val="FF0000"/>
                <w:sz w:val="28"/>
                <w:szCs w:val="28"/>
                <w:lang w:val="en-GB"/>
              </w:rPr>
              <w:t>26/08/2026</w:t>
            </w:r>
          </w:p>
          <w:p w:rsidR="0094530F" w:rsidRPr="002B089D" w:rsidRDefault="0094530F" w:rsidP="0094530F">
            <w:pPr>
              <w:tabs>
                <w:tab w:val="left" w:pos="360"/>
              </w:tabs>
              <w:jc w:val="center"/>
              <w:rPr>
                <w:b/>
                <w:sz w:val="28"/>
                <w:szCs w:val="28"/>
                <w:lang w:val="en-GB"/>
              </w:rPr>
            </w:pPr>
            <w:r w:rsidRPr="002B089D">
              <w:rPr>
                <w:b/>
                <w:sz w:val="28"/>
                <w:szCs w:val="28"/>
                <w:lang w:val="en-GB"/>
              </w:rPr>
              <w:t>FOR THE INSTALLATION OF SOLAR STREETLIGHTS IN SOME LOCALITIES OF WUM MUNICIPALITY IN WUM CENTRAL SUBDIVISION, MENCHUM DIVISION OF THE NORTH WEST REGION</w:t>
            </w:r>
          </w:p>
          <w:p w:rsidR="00606E59" w:rsidRPr="002B089D" w:rsidRDefault="00606E59" w:rsidP="00606E59">
            <w:pPr>
              <w:keepNext/>
              <w:outlineLvl w:val="4"/>
              <w:rPr>
                <w:b/>
                <w:caps/>
                <w:lang w:val="en-GB"/>
              </w:rPr>
            </w:pPr>
            <w:r w:rsidRPr="002B089D">
              <w:rPr>
                <w:b/>
                <w:bCs/>
                <w:u w:val="single"/>
                <w:lang w:val="en-GB"/>
              </w:rPr>
              <w:t>FUNDING</w:t>
            </w:r>
            <w:r w:rsidR="00C00DA3" w:rsidRPr="002B089D">
              <w:rPr>
                <w:b/>
                <w:bCs/>
                <w:lang w:val="en-GB"/>
              </w:rPr>
              <w:t>: MIN</w:t>
            </w:r>
            <w:r w:rsidR="004E025F" w:rsidRPr="002B089D">
              <w:rPr>
                <w:b/>
                <w:bCs/>
                <w:lang w:val="en-GB"/>
              </w:rPr>
              <w:t xml:space="preserve">EPAT </w:t>
            </w:r>
            <w:r w:rsidR="00C00DA3" w:rsidRPr="002B089D">
              <w:rPr>
                <w:b/>
                <w:bCs/>
                <w:lang w:val="en-GB"/>
              </w:rPr>
              <w:t xml:space="preserve"> FUNDS202</w:t>
            </w:r>
            <w:r w:rsidR="0094530F" w:rsidRPr="002B089D">
              <w:rPr>
                <w:b/>
                <w:bCs/>
                <w:lang w:val="en-GB"/>
              </w:rPr>
              <w:t>6</w:t>
            </w:r>
          </w:p>
          <w:p w:rsidR="00B04BEA" w:rsidRPr="002B089D" w:rsidRDefault="00606E59" w:rsidP="00606E59">
            <w:pPr>
              <w:numPr>
                <w:ilvl w:val="12"/>
                <w:numId w:val="0"/>
              </w:numPr>
              <w:jc w:val="center"/>
              <w:rPr>
                <w:b/>
                <w:bCs/>
                <w:lang w:val="en-GB"/>
              </w:rPr>
            </w:pPr>
            <w:r w:rsidRPr="002B089D">
              <w:rPr>
                <w:b/>
                <w:bCs/>
                <w:sz w:val="22"/>
                <w:szCs w:val="22"/>
                <w:lang w:val="en-GB"/>
              </w:rPr>
              <w:t>To be opened only during the bid-opening session ».</w:t>
            </w:r>
          </w:p>
        </w:tc>
      </w:tr>
      <w:tr w:rsidR="00B04BEA" w:rsidRPr="002B089D" w:rsidTr="002B089D">
        <w:tc>
          <w:tcPr>
            <w:tcW w:w="734" w:type="dxa"/>
          </w:tcPr>
          <w:p w:rsidR="00B04BEA" w:rsidRPr="002B089D" w:rsidRDefault="00B04BEA" w:rsidP="0060082C">
            <w:pPr>
              <w:pStyle w:val="NormalTahoma"/>
              <w:ind w:left="0" w:firstLine="0"/>
              <w:rPr>
                <w:rFonts w:ascii="Times New Roman" w:hAnsi="Times New Roman" w:cs="Times New Roman"/>
                <w:b/>
              </w:rPr>
            </w:pPr>
            <w:r w:rsidRPr="002B089D">
              <w:rPr>
                <w:rFonts w:ascii="Times New Roman" w:hAnsi="Times New Roman" w:cs="Times New Roman"/>
                <w:b/>
              </w:rPr>
              <w:lastRenderedPageBreak/>
              <w:t>22.1</w:t>
            </w:r>
          </w:p>
        </w:tc>
        <w:tc>
          <w:tcPr>
            <w:tcW w:w="9189" w:type="dxa"/>
          </w:tcPr>
          <w:p w:rsidR="00B04BEA" w:rsidRPr="002B089D" w:rsidRDefault="00B04BEA" w:rsidP="00B04BEA">
            <w:pPr>
              <w:pStyle w:val="NormalTahoma"/>
              <w:ind w:left="0" w:firstLine="0"/>
              <w:jc w:val="both"/>
              <w:rPr>
                <w:rFonts w:ascii="Times New Roman" w:hAnsi="Times New Roman" w:cs="Times New Roman"/>
                <w:b/>
              </w:rPr>
            </w:pPr>
            <w:r w:rsidRPr="002B089D">
              <w:rPr>
                <w:rFonts w:ascii="Times New Roman" w:hAnsi="Times New Roman" w:cs="Times New Roman"/>
                <w:b/>
              </w:rPr>
              <w:t>Deadline for submission of tenders:</w:t>
            </w:r>
          </w:p>
          <w:p w:rsidR="00B04BEA" w:rsidRPr="002B089D" w:rsidRDefault="00B04BEA" w:rsidP="00B04BEA">
            <w:pPr>
              <w:pStyle w:val="NormalTahoma"/>
              <w:ind w:left="0" w:firstLine="0"/>
              <w:jc w:val="both"/>
              <w:rPr>
                <w:rFonts w:ascii="Times New Roman" w:hAnsi="Times New Roman" w:cs="Times New Roman"/>
              </w:rPr>
            </w:pPr>
            <w:r w:rsidRPr="002B089D">
              <w:rPr>
                <w:rFonts w:ascii="Times New Roman" w:hAnsi="Times New Roman" w:cs="Times New Roman"/>
              </w:rPr>
              <w:t>Tenders wil</w:t>
            </w:r>
            <w:r w:rsidR="005308E9">
              <w:rPr>
                <w:rFonts w:ascii="Times New Roman" w:hAnsi="Times New Roman" w:cs="Times New Roman"/>
              </w:rPr>
              <w:t xml:space="preserve">l be submitted </w:t>
            </w:r>
            <w:r w:rsidRPr="002B089D">
              <w:rPr>
                <w:rFonts w:ascii="Times New Roman" w:hAnsi="Times New Roman" w:cs="Times New Roman"/>
              </w:rPr>
              <w:t xml:space="preserve">by ____________________ at ______ </w:t>
            </w:r>
          </w:p>
          <w:p w:rsidR="00CB546B" w:rsidRPr="002B089D" w:rsidRDefault="00CB546B" w:rsidP="00B04BEA">
            <w:pPr>
              <w:pStyle w:val="NormalTahoma"/>
              <w:ind w:left="0" w:firstLine="0"/>
              <w:jc w:val="both"/>
              <w:rPr>
                <w:rFonts w:ascii="Times New Roman" w:hAnsi="Times New Roman" w:cs="Times New Roman"/>
                <w:b/>
              </w:rPr>
            </w:pPr>
          </w:p>
        </w:tc>
      </w:tr>
      <w:tr w:rsidR="00B04BEA" w:rsidRPr="002B089D" w:rsidTr="002B089D">
        <w:tc>
          <w:tcPr>
            <w:tcW w:w="734" w:type="dxa"/>
          </w:tcPr>
          <w:p w:rsidR="00B04BEA" w:rsidRPr="002B089D" w:rsidRDefault="00B04BEA" w:rsidP="0060082C">
            <w:pPr>
              <w:pStyle w:val="NormalTahoma"/>
              <w:ind w:left="0" w:firstLine="0"/>
              <w:rPr>
                <w:rFonts w:ascii="Times New Roman" w:hAnsi="Times New Roman" w:cs="Times New Roman"/>
                <w:b/>
              </w:rPr>
            </w:pPr>
          </w:p>
        </w:tc>
        <w:tc>
          <w:tcPr>
            <w:tcW w:w="9189" w:type="dxa"/>
          </w:tcPr>
          <w:p w:rsidR="00B04BEA" w:rsidRPr="002B089D" w:rsidRDefault="00B04BEA" w:rsidP="00B04BEA">
            <w:pPr>
              <w:pStyle w:val="NormalTahoma"/>
              <w:ind w:left="0" w:firstLine="0"/>
              <w:jc w:val="both"/>
              <w:rPr>
                <w:rFonts w:ascii="Times New Roman" w:hAnsi="Times New Roman" w:cs="Times New Roman"/>
                <w:b/>
              </w:rPr>
            </w:pPr>
            <w:r w:rsidRPr="002B089D">
              <w:rPr>
                <w:rFonts w:ascii="Times New Roman" w:hAnsi="Times New Roman" w:cs="Times New Roman"/>
                <w:b/>
              </w:rPr>
              <w:t>opening of the BIDS:</w:t>
            </w:r>
          </w:p>
          <w:p w:rsidR="00F73B79" w:rsidRPr="002B089D" w:rsidRDefault="00F73B79" w:rsidP="00C00DA3">
            <w:pPr>
              <w:pStyle w:val="NormalTahoma"/>
              <w:ind w:left="0" w:firstLine="0"/>
              <w:jc w:val="both"/>
              <w:rPr>
                <w:rFonts w:ascii="Times New Roman" w:hAnsi="Times New Roman" w:cs="Times New Roman"/>
              </w:rPr>
            </w:pPr>
            <w:r w:rsidRPr="002B089D">
              <w:rPr>
                <w:rFonts w:ascii="Times New Roman" w:hAnsi="Times New Roman" w:cs="Times New Roman"/>
              </w:rPr>
              <w:t xml:space="preserve">The opening of the bids will be </w:t>
            </w:r>
            <w:r w:rsidR="00F9734F" w:rsidRPr="002B089D">
              <w:rPr>
                <w:rFonts w:ascii="Times New Roman" w:hAnsi="Times New Roman" w:cs="Times New Roman"/>
              </w:rPr>
              <w:t xml:space="preserve">online </w:t>
            </w:r>
            <w:r w:rsidRPr="002B089D">
              <w:rPr>
                <w:rFonts w:ascii="Times New Roman" w:hAnsi="Times New Roman" w:cs="Times New Roman"/>
              </w:rPr>
              <w:t>in one (1) stage. The opening of Administrative, technical and financial d</w:t>
            </w:r>
            <w:r w:rsidR="00271188" w:rsidRPr="002B089D">
              <w:rPr>
                <w:rFonts w:ascii="Times New Roman" w:hAnsi="Times New Roman" w:cs="Times New Roman"/>
              </w:rPr>
              <w:t>ocuments shall take place on</w:t>
            </w:r>
            <w:r w:rsidRPr="002B089D">
              <w:rPr>
                <w:rFonts w:ascii="Times New Roman" w:hAnsi="Times New Roman" w:cs="Times New Roman"/>
              </w:rPr>
              <w:t xml:space="preserve"> </w:t>
            </w:r>
            <w:r w:rsidR="00F9734F" w:rsidRPr="002B089D">
              <w:rPr>
                <w:rFonts w:ascii="Times New Roman" w:hAnsi="Times New Roman" w:cs="Times New Roman"/>
                <w:color w:val="FF0000"/>
              </w:rPr>
              <w:t>22/09/2026</w:t>
            </w:r>
            <w:r w:rsidRPr="002B089D">
              <w:rPr>
                <w:rFonts w:ascii="Times New Roman" w:hAnsi="Times New Roman" w:cs="Times New Roman"/>
              </w:rPr>
              <w:t xml:space="preserve"> in the </w:t>
            </w:r>
            <w:r w:rsidR="00505A47" w:rsidRPr="002B089D">
              <w:rPr>
                <w:rFonts w:ascii="Times New Roman" w:hAnsi="Times New Roman" w:cs="Times New Roman"/>
              </w:rPr>
              <w:t xml:space="preserve">Conference hall of the </w:t>
            </w:r>
            <w:r w:rsidR="00505A47" w:rsidRPr="002B089D">
              <w:rPr>
                <w:rFonts w:ascii="Times New Roman" w:hAnsi="Times New Roman" w:cs="Times New Roman"/>
                <w:b/>
              </w:rPr>
              <w:t>SDO’S Office</w:t>
            </w:r>
          </w:p>
          <w:p w:rsidR="00F73B79" w:rsidRPr="002B089D" w:rsidRDefault="00F73B79" w:rsidP="00C00DA3">
            <w:pPr>
              <w:pStyle w:val="NormalTahoma"/>
              <w:ind w:left="0" w:firstLine="0"/>
              <w:jc w:val="both"/>
              <w:rPr>
                <w:rFonts w:ascii="Times New Roman" w:hAnsi="Times New Roman" w:cs="Times New Roman"/>
              </w:rPr>
            </w:pPr>
          </w:p>
          <w:p w:rsidR="00F73B79" w:rsidRPr="002B089D" w:rsidRDefault="00F73B79" w:rsidP="00F73B79">
            <w:pPr>
              <w:pStyle w:val="NormalTahoma"/>
              <w:jc w:val="both"/>
              <w:rPr>
                <w:rFonts w:ascii="Times New Roman" w:hAnsi="Times New Roman" w:cs="Times New Roman"/>
              </w:rPr>
            </w:pPr>
            <w:r w:rsidRPr="002B089D">
              <w:rPr>
                <w:rFonts w:ascii="Times New Roman" w:hAnsi="Times New Roman" w:cs="Times New Roman"/>
              </w:rPr>
              <w:t>Only bidders or their duly mandated representatives with a perfect knowledge of their offer shall attend this opening session.</w:t>
            </w:r>
          </w:p>
          <w:p w:rsidR="00B04BEA" w:rsidRPr="002B089D" w:rsidRDefault="00F73B79" w:rsidP="00F73B79">
            <w:pPr>
              <w:pStyle w:val="NormalTahoma"/>
              <w:ind w:left="0" w:firstLine="0"/>
              <w:jc w:val="both"/>
              <w:rPr>
                <w:rFonts w:ascii="Times New Roman" w:hAnsi="Times New Roman" w:cs="Times New Roman"/>
                <w:b/>
              </w:rPr>
            </w:pPr>
            <w:r w:rsidRPr="002B089D">
              <w:rPr>
                <w:rFonts w:ascii="Times New Roman" w:hAnsi="Times New Roman" w:cs="Times New Roman"/>
              </w:rPr>
              <w:t>Representatives of bidders will have to sign a form stating their presence at the opening of tenders.</w:t>
            </w:r>
          </w:p>
        </w:tc>
      </w:tr>
      <w:tr w:rsidR="00B04BEA" w:rsidRPr="002B089D" w:rsidTr="002B089D">
        <w:tc>
          <w:tcPr>
            <w:tcW w:w="734" w:type="dxa"/>
          </w:tcPr>
          <w:p w:rsidR="00B04BEA" w:rsidRPr="002B089D" w:rsidRDefault="00B04BEA" w:rsidP="0060082C">
            <w:pPr>
              <w:pStyle w:val="NormalTahoma"/>
              <w:ind w:left="0" w:firstLine="0"/>
              <w:rPr>
                <w:rFonts w:ascii="Times New Roman" w:hAnsi="Times New Roman" w:cs="Times New Roman"/>
                <w:b/>
              </w:rPr>
            </w:pPr>
          </w:p>
        </w:tc>
        <w:tc>
          <w:tcPr>
            <w:tcW w:w="9189" w:type="dxa"/>
          </w:tcPr>
          <w:p w:rsidR="00B04BEA" w:rsidRPr="002B089D" w:rsidRDefault="00F73B79" w:rsidP="00B04BEA">
            <w:pPr>
              <w:pStyle w:val="NormalTahoma"/>
              <w:ind w:left="0" w:firstLine="0"/>
              <w:jc w:val="both"/>
              <w:rPr>
                <w:rFonts w:ascii="Times New Roman" w:hAnsi="Times New Roman" w:cs="Times New Roman"/>
                <w:b/>
              </w:rPr>
            </w:pPr>
            <w:r w:rsidRPr="002B089D">
              <w:rPr>
                <w:rStyle w:val="shorttext"/>
                <w:rFonts w:ascii="Times New Roman" w:hAnsi="Times New Roman" w:cs="Times New Roman"/>
                <w:b/>
              </w:rPr>
              <w:t>Clarification on the bids</w:t>
            </w:r>
          </w:p>
        </w:tc>
      </w:tr>
      <w:tr w:rsidR="00B04BEA" w:rsidRPr="002B089D" w:rsidTr="002B089D">
        <w:tc>
          <w:tcPr>
            <w:tcW w:w="734" w:type="dxa"/>
          </w:tcPr>
          <w:p w:rsidR="00B04BEA" w:rsidRPr="002B089D" w:rsidRDefault="00B04BEA" w:rsidP="0060082C">
            <w:pPr>
              <w:pStyle w:val="NormalTahoma"/>
              <w:ind w:left="0" w:firstLine="0"/>
              <w:rPr>
                <w:rFonts w:ascii="Times New Roman" w:hAnsi="Times New Roman" w:cs="Times New Roman"/>
                <w:b/>
              </w:rPr>
            </w:pPr>
            <w:r w:rsidRPr="002B089D">
              <w:rPr>
                <w:rFonts w:ascii="Times New Roman" w:hAnsi="Times New Roman" w:cs="Times New Roman"/>
                <w:b/>
              </w:rPr>
              <w:t>31.2</w:t>
            </w:r>
          </w:p>
        </w:tc>
        <w:tc>
          <w:tcPr>
            <w:tcW w:w="9189" w:type="dxa"/>
          </w:tcPr>
          <w:p w:rsidR="00B04BEA" w:rsidRPr="002B089D" w:rsidRDefault="00F73B79" w:rsidP="00F73B79">
            <w:pPr>
              <w:pStyle w:val="NormalTahoma"/>
              <w:ind w:left="0" w:firstLine="0"/>
              <w:jc w:val="both"/>
              <w:rPr>
                <w:rStyle w:val="shorttext"/>
                <w:rFonts w:ascii="Times New Roman" w:hAnsi="Times New Roman" w:cs="Times New Roman"/>
                <w:b/>
              </w:rPr>
            </w:pPr>
            <w:r w:rsidRPr="002B089D">
              <w:rPr>
                <w:rFonts w:ascii="Times New Roman" w:hAnsi="Times New Roman" w:cs="Times New Roman"/>
              </w:rPr>
              <w:t>To better understand the bids, the Divisional Tender’s Board has flexibility to seek for clarification from the bidders. The request for clarification and the response will be done in writing. No change of the offer price will be requested, proposed or authorized.</w:t>
            </w:r>
          </w:p>
        </w:tc>
      </w:tr>
      <w:tr w:rsidR="00B04BEA" w:rsidRPr="002B089D" w:rsidTr="002B089D">
        <w:trPr>
          <w:trHeight w:val="264"/>
        </w:trPr>
        <w:tc>
          <w:tcPr>
            <w:tcW w:w="734" w:type="dxa"/>
          </w:tcPr>
          <w:p w:rsidR="00B04BEA" w:rsidRPr="002B089D" w:rsidRDefault="00B04BEA" w:rsidP="0060082C">
            <w:pPr>
              <w:pStyle w:val="NormalTahoma"/>
              <w:ind w:left="0" w:firstLine="0"/>
              <w:rPr>
                <w:rFonts w:ascii="Times New Roman" w:hAnsi="Times New Roman" w:cs="Times New Roman"/>
                <w:b/>
              </w:rPr>
            </w:pPr>
          </w:p>
        </w:tc>
        <w:tc>
          <w:tcPr>
            <w:tcW w:w="9189" w:type="dxa"/>
          </w:tcPr>
          <w:p w:rsidR="00B04BEA" w:rsidRPr="002B089D" w:rsidRDefault="005852F2" w:rsidP="005852F2">
            <w:pPr>
              <w:pStyle w:val="NormalTahoma"/>
              <w:jc w:val="both"/>
              <w:rPr>
                <w:rFonts w:ascii="Times New Roman" w:hAnsi="Times New Roman" w:cs="Times New Roman"/>
                <w:b/>
              </w:rPr>
            </w:pPr>
            <w:r w:rsidRPr="002B089D">
              <w:rPr>
                <w:rFonts w:ascii="Times New Roman" w:hAnsi="Times New Roman" w:cs="Times New Roman"/>
                <w:b/>
              </w:rPr>
              <w:t>Examination of bids</w:t>
            </w:r>
          </w:p>
        </w:tc>
      </w:tr>
      <w:tr w:rsidR="005852F2" w:rsidRPr="002B089D" w:rsidTr="002B089D">
        <w:trPr>
          <w:trHeight w:val="3504"/>
        </w:trPr>
        <w:tc>
          <w:tcPr>
            <w:tcW w:w="734" w:type="dxa"/>
          </w:tcPr>
          <w:p w:rsidR="005852F2" w:rsidRPr="002B089D" w:rsidRDefault="005852F2" w:rsidP="0060082C">
            <w:pPr>
              <w:pStyle w:val="NormalTahoma"/>
              <w:ind w:left="0" w:firstLine="0"/>
              <w:rPr>
                <w:rFonts w:ascii="Times New Roman" w:hAnsi="Times New Roman" w:cs="Times New Roman"/>
                <w:b/>
              </w:rPr>
            </w:pPr>
          </w:p>
        </w:tc>
        <w:tc>
          <w:tcPr>
            <w:tcW w:w="9189" w:type="dxa"/>
          </w:tcPr>
          <w:p w:rsidR="005852F2" w:rsidRPr="002B089D" w:rsidRDefault="005852F2" w:rsidP="005852F2">
            <w:pPr>
              <w:pStyle w:val="NormalTahoma"/>
              <w:jc w:val="both"/>
              <w:rPr>
                <w:rFonts w:ascii="Times New Roman" w:hAnsi="Times New Roman" w:cs="Times New Roman"/>
              </w:rPr>
            </w:pPr>
            <w:r w:rsidRPr="002B089D">
              <w:rPr>
                <w:rFonts w:ascii="Times New Roman" w:hAnsi="Times New Roman" w:cs="Times New Roman"/>
              </w:rPr>
              <w:t>The tenders’ board shall examine the bids to determine if they are complete, if the required guarantees have been provided, if the documents were produced following the Tender File requirements, whether they contain calculation errors and if the bids are generally in good order. Any calculation errors will be corrected on the following bases:</w:t>
            </w:r>
          </w:p>
          <w:p w:rsidR="005852F2" w:rsidRPr="002B089D" w:rsidRDefault="005852F2" w:rsidP="005852F2">
            <w:pPr>
              <w:pStyle w:val="NormalTahoma"/>
              <w:jc w:val="both"/>
              <w:rPr>
                <w:rFonts w:ascii="Times New Roman" w:hAnsi="Times New Roman" w:cs="Times New Roman"/>
              </w:rPr>
            </w:pPr>
            <w:r w:rsidRPr="002B089D">
              <w:rPr>
                <w:rFonts w:ascii="Times New Roman" w:hAnsi="Times New Roman" w:cs="Times New Roman"/>
              </w:rPr>
              <w:t>-</w:t>
            </w:r>
            <w:r w:rsidRPr="002B089D">
              <w:rPr>
                <w:rFonts w:ascii="Times New Roman" w:hAnsi="Times New Roman" w:cs="Times New Roman"/>
              </w:rPr>
              <w:tab/>
              <w:t>If there is a calculation error, the total price will be corrected on the basis of the unit price.</w:t>
            </w:r>
          </w:p>
          <w:p w:rsidR="005852F2" w:rsidRPr="002B089D" w:rsidRDefault="005852F2" w:rsidP="005852F2">
            <w:pPr>
              <w:pStyle w:val="NormalTahoma"/>
              <w:jc w:val="both"/>
              <w:rPr>
                <w:rFonts w:ascii="Times New Roman" w:hAnsi="Times New Roman" w:cs="Times New Roman"/>
              </w:rPr>
            </w:pPr>
            <w:r w:rsidRPr="002B089D">
              <w:rPr>
                <w:rFonts w:ascii="Times New Roman" w:hAnsi="Times New Roman" w:cs="Times New Roman"/>
              </w:rPr>
              <w:t>-</w:t>
            </w:r>
            <w:r w:rsidRPr="002B089D">
              <w:rPr>
                <w:rFonts w:ascii="Times New Roman" w:hAnsi="Times New Roman" w:cs="Times New Roman"/>
              </w:rPr>
              <w:tab/>
              <w:t xml:space="preserve">If there is a contradiction between the price in words and the price in figures, the price in word will govern. </w:t>
            </w:r>
          </w:p>
          <w:p w:rsidR="007A5FCB" w:rsidRPr="002B089D" w:rsidRDefault="005852F2" w:rsidP="007A5FCB">
            <w:pPr>
              <w:pStyle w:val="NormalTahoma"/>
              <w:jc w:val="both"/>
              <w:rPr>
                <w:rFonts w:ascii="Times New Roman" w:hAnsi="Times New Roman" w:cs="Times New Roman"/>
              </w:rPr>
            </w:pPr>
            <w:r w:rsidRPr="002B089D">
              <w:rPr>
                <w:rFonts w:ascii="Times New Roman" w:hAnsi="Times New Roman" w:cs="Times New Roman"/>
              </w:rPr>
              <w:t>-</w:t>
            </w:r>
            <w:r w:rsidRPr="002B089D">
              <w:rPr>
                <w:rFonts w:ascii="Times New Roman" w:hAnsi="Times New Roman" w:cs="Times New Roman"/>
              </w:rPr>
              <w:tab/>
              <w:t>If there is a contradiction between the amount in the unit price in the bill of quantities and estimates, and the unit price breakdown (sub-detail), the amount in the unit price break down shall govern</w:t>
            </w:r>
            <w:r w:rsidR="007A5FCB">
              <w:rPr>
                <w:rFonts w:ascii="Times New Roman" w:hAnsi="Times New Roman" w:cs="Times New Roman"/>
              </w:rPr>
              <w:t>.</w:t>
            </w:r>
          </w:p>
        </w:tc>
      </w:tr>
      <w:tr w:rsidR="005852F2" w:rsidRPr="002B089D" w:rsidTr="002B089D">
        <w:trPr>
          <w:trHeight w:val="204"/>
        </w:trPr>
        <w:tc>
          <w:tcPr>
            <w:tcW w:w="734" w:type="dxa"/>
          </w:tcPr>
          <w:p w:rsidR="005852F2" w:rsidRPr="002B089D" w:rsidRDefault="005852F2" w:rsidP="0060082C">
            <w:pPr>
              <w:pStyle w:val="NormalTahoma"/>
              <w:ind w:left="0" w:firstLine="0"/>
              <w:rPr>
                <w:rFonts w:ascii="Times New Roman" w:hAnsi="Times New Roman" w:cs="Times New Roman"/>
                <w:b/>
              </w:rPr>
            </w:pPr>
          </w:p>
        </w:tc>
        <w:tc>
          <w:tcPr>
            <w:tcW w:w="9189" w:type="dxa"/>
          </w:tcPr>
          <w:p w:rsidR="005852F2" w:rsidRPr="002B089D" w:rsidRDefault="005852F2" w:rsidP="005852F2">
            <w:pPr>
              <w:pStyle w:val="NormalTahoma"/>
              <w:jc w:val="both"/>
              <w:rPr>
                <w:rFonts w:ascii="Times New Roman" w:hAnsi="Times New Roman" w:cs="Times New Roman"/>
                <w:b/>
              </w:rPr>
            </w:pPr>
            <w:r w:rsidRPr="002B089D">
              <w:rPr>
                <w:rFonts w:ascii="Times New Roman" w:hAnsi="Times New Roman" w:cs="Times New Roman"/>
                <w:b/>
              </w:rPr>
              <w:t>EVALUATION AND COMPARISON OF BIDS</w:t>
            </w:r>
          </w:p>
        </w:tc>
      </w:tr>
      <w:tr w:rsidR="005852F2" w:rsidRPr="002B089D" w:rsidTr="002B089D">
        <w:trPr>
          <w:trHeight w:val="2654"/>
        </w:trPr>
        <w:tc>
          <w:tcPr>
            <w:tcW w:w="734" w:type="dxa"/>
          </w:tcPr>
          <w:p w:rsidR="005852F2" w:rsidRPr="002B089D" w:rsidRDefault="005852F2" w:rsidP="0060082C">
            <w:pPr>
              <w:pStyle w:val="NormalTahoma"/>
              <w:ind w:left="0" w:firstLine="0"/>
              <w:rPr>
                <w:rFonts w:ascii="Times New Roman" w:hAnsi="Times New Roman" w:cs="Times New Roman"/>
                <w:b/>
              </w:rPr>
            </w:pPr>
          </w:p>
        </w:tc>
        <w:tc>
          <w:tcPr>
            <w:tcW w:w="9189" w:type="dxa"/>
          </w:tcPr>
          <w:p w:rsidR="005852F2" w:rsidRPr="002B089D" w:rsidRDefault="005852F2" w:rsidP="005852F2">
            <w:pPr>
              <w:pStyle w:val="NormalTahoma"/>
              <w:jc w:val="both"/>
              <w:rPr>
                <w:rFonts w:ascii="Times New Roman" w:hAnsi="Times New Roman" w:cs="Times New Roman"/>
              </w:rPr>
            </w:pPr>
            <w:r w:rsidRPr="002B089D">
              <w:rPr>
                <w:rFonts w:ascii="Times New Roman" w:hAnsi="Times New Roman" w:cs="Times New Roman"/>
              </w:rPr>
              <w:t xml:space="preserve">The technical subcommittee shall evaluate and compare the bids which were previously found substantially responsive to the conditions of the present invitation to tender. This evaluation will exclude and will not take into consideration any price variation clauses included in the submission. </w:t>
            </w:r>
          </w:p>
          <w:p w:rsidR="005852F2" w:rsidRPr="002B089D" w:rsidRDefault="005852F2" w:rsidP="005852F2">
            <w:pPr>
              <w:pStyle w:val="NormalTahoma"/>
              <w:jc w:val="both"/>
              <w:rPr>
                <w:rFonts w:ascii="Times New Roman" w:hAnsi="Times New Roman" w:cs="Times New Roman"/>
              </w:rPr>
            </w:pPr>
            <w:r w:rsidRPr="002B089D">
              <w:rPr>
                <w:rFonts w:ascii="Times New Roman" w:hAnsi="Times New Roman" w:cs="Times New Roman"/>
              </w:rPr>
              <w:tab/>
              <w:t>The evaluation of the bids shall be done in three (03) steps:</w:t>
            </w:r>
          </w:p>
          <w:p w:rsidR="005852F2" w:rsidRPr="002B089D" w:rsidRDefault="005852F2" w:rsidP="005852F2">
            <w:pPr>
              <w:pStyle w:val="NormalTahoma"/>
              <w:jc w:val="both"/>
              <w:rPr>
                <w:rFonts w:ascii="Times New Roman" w:hAnsi="Times New Roman" w:cs="Times New Roman"/>
              </w:rPr>
            </w:pPr>
            <w:r w:rsidRPr="002B089D">
              <w:rPr>
                <w:rFonts w:ascii="Times New Roman" w:hAnsi="Times New Roman" w:cs="Times New Roman"/>
              </w:rPr>
              <w:t></w:t>
            </w:r>
            <w:r w:rsidRPr="002B089D">
              <w:rPr>
                <w:rFonts w:ascii="Times New Roman" w:hAnsi="Times New Roman" w:cs="Times New Roman"/>
              </w:rPr>
              <w:tab/>
              <w:t>1st step: Verification of the conformity of the administrative file;</w:t>
            </w:r>
          </w:p>
          <w:p w:rsidR="005852F2" w:rsidRPr="002B089D" w:rsidRDefault="005852F2" w:rsidP="005852F2">
            <w:pPr>
              <w:pStyle w:val="NormalTahoma"/>
              <w:jc w:val="both"/>
              <w:rPr>
                <w:rFonts w:ascii="Times New Roman" w:hAnsi="Times New Roman" w:cs="Times New Roman"/>
              </w:rPr>
            </w:pPr>
            <w:r w:rsidRPr="002B089D">
              <w:rPr>
                <w:rFonts w:ascii="Times New Roman" w:hAnsi="Times New Roman" w:cs="Times New Roman"/>
              </w:rPr>
              <w:t></w:t>
            </w:r>
            <w:r w:rsidRPr="002B089D">
              <w:rPr>
                <w:rFonts w:ascii="Times New Roman" w:hAnsi="Times New Roman" w:cs="Times New Roman"/>
              </w:rPr>
              <w:tab/>
              <w:t>2nd step: Evaluation of the technical file;</w:t>
            </w:r>
          </w:p>
          <w:p w:rsidR="005852F2" w:rsidRPr="002B089D" w:rsidRDefault="005852F2" w:rsidP="005852F2">
            <w:pPr>
              <w:pStyle w:val="NormalTahoma"/>
              <w:jc w:val="both"/>
              <w:rPr>
                <w:rFonts w:ascii="Times New Roman" w:hAnsi="Times New Roman" w:cs="Times New Roman"/>
              </w:rPr>
            </w:pPr>
            <w:r w:rsidRPr="002B089D">
              <w:rPr>
                <w:rFonts w:ascii="Times New Roman" w:hAnsi="Times New Roman" w:cs="Times New Roman"/>
              </w:rPr>
              <w:t></w:t>
            </w:r>
            <w:r w:rsidRPr="002B089D">
              <w:rPr>
                <w:rFonts w:ascii="Times New Roman" w:hAnsi="Times New Roman" w:cs="Times New Roman"/>
              </w:rPr>
              <w:tab/>
              <w:t>3rd step: Evaluation of the financial file</w:t>
            </w:r>
            <w:r w:rsidR="00DD395C" w:rsidRPr="002B089D">
              <w:rPr>
                <w:rFonts w:ascii="Times New Roman" w:hAnsi="Times New Roman" w:cs="Times New Roman"/>
              </w:rPr>
              <w:t>.</w:t>
            </w:r>
          </w:p>
        </w:tc>
      </w:tr>
      <w:tr w:rsidR="00B04BEA" w:rsidRPr="002B089D" w:rsidTr="002B089D">
        <w:tc>
          <w:tcPr>
            <w:tcW w:w="734" w:type="dxa"/>
          </w:tcPr>
          <w:p w:rsidR="00B04BEA" w:rsidRPr="002B089D" w:rsidRDefault="00B04BEA" w:rsidP="0060082C">
            <w:pPr>
              <w:pStyle w:val="NormalTahoma"/>
              <w:ind w:left="0" w:firstLine="0"/>
              <w:rPr>
                <w:rFonts w:ascii="Times New Roman" w:hAnsi="Times New Roman" w:cs="Times New Roman"/>
                <w:b/>
              </w:rPr>
            </w:pPr>
          </w:p>
        </w:tc>
        <w:tc>
          <w:tcPr>
            <w:tcW w:w="9189" w:type="dxa"/>
          </w:tcPr>
          <w:p w:rsidR="00B04BEA" w:rsidRPr="002B089D" w:rsidRDefault="007D1F84" w:rsidP="00B04BEA">
            <w:pPr>
              <w:pStyle w:val="NormalTahoma"/>
              <w:ind w:left="0" w:firstLine="0"/>
              <w:jc w:val="both"/>
              <w:rPr>
                <w:rFonts w:ascii="Times New Roman" w:hAnsi="Times New Roman" w:cs="Times New Roman"/>
                <w:b/>
              </w:rPr>
            </w:pPr>
            <w:r w:rsidRPr="002B089D">
              <w:rPr>
                <w:rFonts w:ascii="Times New Roman" w:hAnsi="Times New Roman" w:cs="Times New Roman"/>
                <w:b/>
              </w:rPr>
              <w:t>AWARD OF CONTRACT</w:t>
            </w:r>
          </w:p>
        </w:tc>
      </w:tr>
      <w:tr w:rsidR="007D1F84" w:rsidRPr="002B089D" w:rsidTr="002B089D">
        <w:tc>
          <w:tcPr>
            <w:tcW w:w="734" w:type="dxa"/>
          </w:tcPr>
          <w:p w:rsidR="007D1F84" w:rsidRPr="002B089D" w:rsidRDefault="007D1F84" w:rsidP="0060082C">
            <w:pPr>
              <w:pStyle w:val="NormalTahoma"/>
              <w:ind w:left="0" w:firstLine="0"/>
              <w:rPr>
                <w:rFonts w:ascii="Times New Roman" w:hAnsi="Times New Roman" w:cs="Times New Roman"/>
                <w:b/>
              </w:rPr>
            </w:pPr>
          </w:p>
        </w:tc>
        <w:tc>
          <w:tcPr>
            <w:tcW w:w="9189" w:type="dxa"/>
          </w:tcPr>
          <w:p w:rsidR="007D1F84" w:rsidRPr="002B089D" w:rsidRDefault="007D1F84" w:rsidP="00970AEF">
            <w:pPr>
              <w:pStyle w:val="NormalTahoma"/>
              <w:ind w:left="0" w:firstLine="0"/>
              <w:jc w:val="both"/>
              <w:rPr>
                <w:rFonts w:ascii="Times New Roman" w:hAnsi="Times New Roman" w:cs="Times New Roman"/>
                <w:b/>
              </w:rPr>
            </w:pPr>
            <w:r w:rsidRPr="002B089D">
              <w:rPr>
                <w:rFonts w:ascii="Times New Roman" w:hAnsi="Times New Roman" w:cs="Times New Roman"/>
              </w:rPr>
              <w:t xml:space="preserve">The contract will be awarded to the lowest </w:t>
            </w:r>
            <w:r w:rsidR="00970AEF" w:rsidRPr="002B089D">
              <w:rPr>
                <w:rFonts w:ascii="Times New Roman" w:hAnsi="Times New Roman" w:cs="Times New Roman"/>
              </w:rPr>
              <w:t>bibber</w:t>
            </w:r>
            <w:r w:rsidRPr="002B089D">
              <w:rPr>
                <w:rFonts w:ascii="Times New Roman" w:hAnsi="Times New Roman" w:cs="Times New Roman"/>
              </w:rPr>
              <w:t>, according to the case, fulfilling the required administrative, technical</w:t>
            </w:r>
            <w:r w:rsidR="001D7FB9" w:rsidRPr="002B089D">
              <w:rPr>
                <w:rFonts w:ascii="Times New Roman" w:hAnsi="Times New Roman" w:cs="Times New Roman"/>
              </w:rPr>
              <w:t xml:space="preserve"> and financial criteria. </w:t>
            </w:r>
          </w:p>
        </w:tc>
      </w:tr>
      <w:tr w:rsidR="007D1F84" w:rsidRPr="002B089D" w:rsidTr="002B089D">
        <w:tc>
          <w:tcPr>
            <w:tcW w:w="734" w:type="dxa"/>
          </w:tcPr>
          <w:p w:rsidR="007D1F84" w:rsidRPr="002B089D" w:rsidRDefault="007D1F84" w:rsidP="0060082C">
            <w:pPr>
              <w:pStyle w:val="NormalTahoma"/>
              <w:ind w:left="0" w:firstLine="0"/>
              <w:rPr>
                <w:rFonts w:ascii="Times New Roman" w:hAnsi="Times New Roman" w:cs="Times New Roman"/>
                <w:b/>
              </w:rPr>
            </w:pPr>
          </w:p>
        </w:tc>
        <w:tc>
          <w:tcPr>
            <w:tcW w:w="9189" w:type="dxa"/>
          </w:tcPr>
          <w:p w:rsidR="007D1F84" w:rsidRPr="002B089D" w:rsidRDefault="007D1F84" w:rsidP="00B04BEA">
            <w:pPr>
              <w:pStyle w:val="NormalTahoma"/>
              <w:ind w:left="0" w:firstLine="0"/>
              <w:jc w:val="both"/>
              <w:rPr>
                <w:rFonts w:ascii="Times New Roman" w:hAnsi="Times New Roman" w:cs="Times New Roman"/>
                <w:b/>
              </w:rPr>
            </w:pPr>
            <w:r w:rsidRPr="002B089D">
              <w:rPr>
                <w:rStyle w:val="shorttext"/>
                <w:rFonts w:ascii="Times New Roman" w:hAnsi="Times New Roman" w:cs="Times New Roman"/>
                <w:b/>
              </w:rPr>
              <w:t>Final guarantee</w:t>
            </w:r>
          </w:p>
        </w:tc>
      </w:tr>
      <w:tr w:rsidR="007D1F84" w:rsidRPr="002B089D" w:rsidTr="002B089D">
        <w:tc>
          <w:tcPr>
            <w:tcW w:w="734" w:type="dxa"/>
          </w:tcPr>
          <w:p w:rsidR="007D1F84" w:rsidRPr="002B089D" w:rsidRDefault="007D1F84" w:rsidP="0060082C">
            <w:pPr>
              <w:pStyle w:val="NormalTahoma"/>
              <w:ind w:left="0" w:firstLine="0"/>
              <w:rPr>
                <w:rFonts w:ascii="Times New Roman" w:hAnsi="Times New Roman" w:cs="Times New Roman"/>
                <w:b/>
              </w:rPr>
            </w:pPr>
          </w:p>
        </w:tc>
        <w:tc>
          <w:tcPr>
            <w:tcW w:w="9189" w:type="dxa"/>
          </w:tcPr>
          <w:p w:rsidR="005852F2" w:rsidRPr="002B089D" w:rsidRDefault="005852F2" w:rsidP="00F17E4C">
            <w:pPr>
              <w:pStyle w:val="NormalTahoma"/>
              <w:ind w:left="25" w:firstLine="142"/>
              <w:jc w:val="both"/>
              <w:rPr>
                <w:rFonts w:ascii="Times New Roman" w:hAnsi="Times New Roman" w:cs="Times New Roman"/>
              </w:rPr>
            </w:pPr>
            <w:r w:rsidRPr="002B089D">
              <w:rPr>
                <w:rFonts w:ascii="Times New Roman" w:hAnsi="Times New Roman" w:cs="Times New Roman"/>
              </w:rPr>
              <w:t xml:space="preserve">The final Bond is fixed at two </w:t>
            </w:r>
            <w:proofErr w:type="spellStart"/>
            <w:r w:rsidRPr="002B089D">
              <w:rPr>
                <w:rFonts w:ascii="Times New Roman" w:hAnsi="Times New Roman" w:cs="Times New Roman"/>
              </w:rPr>
              <w:t>percent</w:t>
            </w:r>
            <w:proofErr w:type="spellEnd"/>
            <w:r w:rsidRPr="002B089D">
              <w:rPr>
                <w:rFonts w:ascii="Times New Roman" w:hAnsi="Times New Roman" w:cs="Times New Roman"/>
              </w:rPr>
              <w:t xml:space="preserve"> (2%) of the initial amount of the services envisaged in the country. It could be replaced by a guarantee personal and interdependent of a banking house approved by the Ministry of Finances following COBAC conditions.  </w:t>
            </w:r>
          </w:p>
          <w:p w:rsidR="007D1F84" w:rsidRPr="002B089D" w:rsidRDefault="005852F2" w:rsidP="005852F2">
            <w:pPr>
              <w:pStyle w:val="NormalTahoma"/>
              <w:ind w:left="0" w:firstLine="0"/>
              <w:jc w:val="both"/>
              <w:rPr>
                <w:rFonts w:ascii="Times New Roman" w:hAnsi="Times New Roman" w:cs="Times New Roman"/>
                <w:b/>
              </w:rPr>
            </w:pPr>
            <w:r w:rsidRPr="002B089D">
              <w:rPr>
                <w:rFonts w:ascii="Times New Roman" w:hAnsi="Times New Roman" w:cs="Times New Roman"/>
              </w:rPr>
              <w:t>It will have to be made up in the twenty (20) days following the notification of the signature of the contract in a bank approved by the Minister in charge of Finances.</w:t>
            </w:r>
          </w:p>
        </w:tc>
      </w:tr>
    </w:tbl>
    <w:p w:rsidR="005073E8" w:rsidRPr="002B089D" w:rsidRDefault="005073E8" w:rsidP="005073E8">
      <w:pPr>
        <w:pStyle w:val="NormalTahoma"/>
        <w:ind w:left="0" w:firstLine="0"/>
        <w:rPr>
          <w:rFonts w:ascii="Times New Roman" w:hAnsi="Times New Roman" w:cs="Times New Roman"/>
          <w:b/>
        </w:rPr>
      </w:pPr>
    </w:p>
    <w:p w:rsidR="005073E8" w:rsidRPr="002B089D" w:rsidRDefault="005073E8" w:rsidP="005073E8">
      <w:pPr>
        <w:pStyle w:val="NormalTahoma"/>
        <w:rPr>
          <w:rFonts w:ascii="Times New Roman" w:hAnsi="Times New Roman" w:cs="Times New Roman"/>
          <w:b/>
        </w:rPr>
      </w:pPr>
    </w:p>
    <w:p w:rsidR="00DD395C" w:rsidRPr="002B089D" w:rsidRDefault="00DD395C" w:rsidP="00DD395C">
      <w:pPr>
        <w:autoSpaceDE w:val="0"/>
        <w:autoSpaceDN w:val="0"/>
        <w:jc w:val="both"/>
        <w:rPr>
          <w:b/>
          <w:color w:val="000000"/>
          <w:kern w:val="2"/>
          <w:lang w:val="en-GB" w:eastAsia="ko-KR"/>
        </w:rPr>
      </w:pPr>
      <w:r w:rsidRPr="002B089D">
        <w:rPr>
          <w:b/>
          <w:color w:val="000000"/>
          <w:kern w:val="2"/>
          <w:lang w:val="en-GB" w:eastAsia="ko-KR"/>
        </w:rPr>
        <w:t>COMMENCEMENT OF WORK:</w:t>
      </w:r>
    </w:p>
    <w:p w:rsidR="00DD395C" w:rsidRPr="002B089D" w:rsidRDefault="00DD395C" w:rsidP="00DD395C">
      <w:pPr>
        <w:autoSpaceDE w:val="0"/>
        <w:autoSpaceDN w:val="0"/>
        <w:jc w:val="both"/>
        <w:rPr>
          <w:color w:val="000000"/>
          <w:kern w:val="2"/>
          <w:lang w:val="en-GB" w:eastAsia="ko-KR"/>
        </w:rPr>
      </w:pPr>
      <w:r w:rsidRPr="002B089D">
        <w:rPr>
          <w:color w:val="000000"/>
          <w:kern w:val="2"/>
          <w:lang w:val="en-GB" w:eastAsia="ko-KR"/>
        </w:rPr>
        <w:t>Before the commencement of work the Contractor must be installed on the site by the following:</w:t>
      </w:r>
    </w:p>
    <w:p w:rsidR="005073E8" w:rsidRPr="002B089D" w:rsidRDefault="005073E8" w:rsidP="005073E8">
      <w:pPr>
        <w:pStyle w:val="NormalTahoma"/>
        <w:rPr>
          <w:rFonts w:ascii="Times New Roman" w:hAnsi="Times New Roman" w:cs="Times New Roman"/>
          <w:b/>
        </w:rPr>
      </w:pPr>
    </w:p>
    <w:p w:rsidR="005073E8" w:rsidRPr="002B089D" w:rsidRDefault="005073E8" w:rsidP="005073E8">
      <w:pPr>
        <w:pStyle w:val="NormalTahoma"/>
        <w:rPr>
          <w:rFonts w:ascii="Times New Roman" w:hAnsi="Times New Roman" w:cs="Times New Roman"/>
          <w:b/>
        </w:rPr>
      </w:pPr>
    </w:p>
    <w:p w:rsidR="00DD395C" w:rsidRPr="002B089D" w:rsidRDefault="00DD395C" w:rsidP="00884244">
      <w:pPr>
        <w:widowControl w:val="0"/>
        <w:numPr>
          <w:ilvl w:val="0"/>
          <w:numId w:val="32"/>
        </w:numPr>
        <w:wordWrap w:val="0"/>
        <w:autoSpaceDE w:val="0"/>
        <w:autoSpaceDN w:val="0"/>
        <w:ind w:left="360" w:hanging="450"/>
        <w:contextualSpacing/>
        <w:jc w:val="both"/>
        <w:rPr>
          <w:color w:val="000000" w:themeColor="text1"/>
          <w:kern w:val="2"/>
          <w:lang w:val="en-GB" w:eastAsia="ko-KR"/>
        </w:rPr>
      </w:pPr>
      <w:r w:rsidRPr="002B089D">
        <w:rPr>
          <w:color w:val="000000" w:themeColor="text1"/>
          <w:kern w:val="2"/>
          <w:lang w:val="en-GB" w:eastAsia="ko-KR"/>
        </w:rPr>
        <w:t xml:space="preserve">The  Delegated Contracting Authority or his representative,…………………Chairperson </w:t>
      </w:r>
    </w:p>
    <w:p w:rsidR="00DD395C" w:rsidRPr="002B089D" w:rsidRDefault="00DD395C" w:rsidP="00884244">
      <w:pPr>
        <w:widowControl w:val="0"/>
        <w:numPr>
          <w:ilvl w:val="0"/>
          <w:numId w:val="32"/>
        </w:numPr>
        <w:wordWrap w:val="0"/>
        <w:autoSpaceDE w:val="0"/>
        <w:autoSpaceDN w:val="0"/>
        <w:ind w:left="360" w:hanging="450"/>
        <w:contextualSpacing/>
        <w:jc w:val="both"/>
        <w:rPr>
          <w:color w:val="000000" w:themeColor="text1"/>
          <w:kern w:val="2"/>
          <w:lang w:val="en-GB" w:eastAsia="ko-KR"/>
        </w:rPr>
      </w:pPr>
      <w:r w:rsidRPr="002B089D">
        <w:rPr>
          <w:color w:val="000000" w:themeColor="text1"/>
          <w:kern w:val="2"/>
          <w:lang w:val="en-GB" w:eastAsia="ko-KR"/>
        </w:rPr>
        <w:t>The Authorizing Officer or his representative………………………………….. Member</w:t>
      </w:r>
    </w:p>
    <w:p w:rsidR="00DD395C" w:rsidRPr="002B089D" w:rsidRDefault="0094530F" w:rsidP="00884244">
      <w:pPr>
        <w:widowControl w:val="0"/>
        <w:numPr>
          <w:ilvl w:val="0"/>
          <w:numId w:val="32"/>
        </w:numPr>
        <w:wordWrap w:val="0"/>
        <w:autoSpaceDE w:val="0"/>
        <w:autoSpaceDN w:val="0"/>
        <w:ind w:left="360" w:hanging="450"/>
        <w:contextualSpacing/>
        <w:jc w:val="both"/>
        <w:rPr>
          <w:color w:val="000000" w:themeColor="text1"/>
          <w:kern w:val="2"/>
          <w:lang w:val="en-GB" w:eastAsia="ko-KR"/>
        </w:rPr>
      </w:pPr>
      <w:r w:rsidRPr="002B089D">
        <w:rPr>
          <w:color w:val="000000" w:themeColor="text1"/>
          <w:kern w:val="2"/>
          <w:lang w:val="en-GB" w:eastAsia="ko-KR"/>
        </w:rPr>
        <w:t>The Contract</w:t>
      </w:r>
      <w:r w:rsidR="00DD395C" w:rsidRPr="002B089D">
        <w:rPr>
          <w:color w:val="000000" w:themeColor="text1"/>
          <w:kern w:val="2"/>
          <w:lang w:val="en-GB" w:eastAsia="ko-KR"/>
        </w:rPr>
        <w:t xml:space="preserve"> Engineer, …………………………...</w:t>
      </w:r>
      <w:r w:rsidR="005C04E3" w:rsidRPr="002B089D">
        <w:rPr>
          <w:color w:val="000000" w:themeColor="text1"/>
          <w:kern w:val="2"/>
          <w:lang w:val="en-GB" w:eastAsia="ko-KR"/>
        </w:rPr>
        <w:t>..............................................</w:t>
      </w:r>
      <w:r w:rsidR="00DD395C" w:rsidRPr="002B089D">
        <w:rPr>
          <w:color w:val="000000" w:themeColor="text1"/>
          <w:kern w:val="2"/>
          <w:lang w:val="en-GB" w:eastAsia="ko-KR"/>
        </w:rPr>
        <w:t>Secretary</w:t>
      </w:r>
    </w:p>
    <w:p w:rsidR="00DD395C" w:rsidRPr="002B089D" w:rsidRDefault="00DD395C" w:rsidP="00884244">
      <w:pPr>
        <w:widowControl w:val="0"/>
        <w:numPr>
          <w:ilvl w:val="0"/>
          <w:numId w:val="33"/>
        </w:numPr>
        <w:wordWrap w:val="0"/>
        <w:autoSpaceDE w:val="0"/>
        <w:autoSpaceDN w:val="0"/>
        <w:ind w:left="360" w:hanging="450"/>
        <w:contextualSpacing/>
        <w:jc w:val="both"/>
        <w:rPr>
          <w:b/>
          <w:color w:val="000000" w:themeColor="text1"/>
          <w:kern w:val="2"/>
          <w:lang w:val="en-GB" w:eastAsia="ko-KR"/>
        </w:rPr>
      </w:pPr>
      <w:r w:rsidRPr="002B089D">
        <w:rPr>
          <w:color w:val="000000" w:themeColor="text1"/>
          <w:kern w:val="2"/>
          <w:lang w:val="en-GB" w:eastAsia="ko-KR"/>
        </w:rPr>
        <w:t>The D</w:t>
      </w:r>
      <w:r w:rsidR="00A84417" w:rsidRPr="002B089D">
        <w:rPr>
          <w:color w:val="000000" w:themeColor="text1"/>
          <w:kern w:val="2"/>
          <w:lang w:val="en-GB" w:eastAsia="ko-KR"/>
        </w:rPr>
        <w:t>D MINMAP or his representative</w:t>
      </w:r>
      <w:r w:rsidRPr="002B089D">
        <w:rPr>
          <w:color w:val="000000" w:themeColor="text1"/>
          <w:kern w:val="2"/>
          <w:lang w:val="en-GB" w:eastAsia="ko-KR"/>
        </w:rPr>
        <w:t>……………</w:t>
      </w:r>
      <w:r w:rsidR="005C04E3" w:rsidRPr="002B089D">
        <w:rPr>
          <w:color w:val="000000" w:themeColor="text1"/>
          <w:kern w:val="2"/>
          <w:lang w:val="en-GB" w:eastAsia="ko-KR"/>
        </w:rPr>
        <w:t>……………..........................</w:t>
      </w:r>
      <w:r w:rsidRPr="002B089D">
        <w:rPr>
          <w:color w:val="000000" w:themeColor="text1"/>
          <w:kern w:val="2"/>
          <w:lang w:val="en-GB" w:eastAsia="ko-KR"/>
        </w:rPr>
        <w:t>Observer</w:t>
      </w:r>
    </w:p>
    <w:p w:rsidR="00DD395C" w:rsidRPr="002B089D" w:rsidRDefault="00DD395C" w:rsidP="00884244">
      <w:pPr>
        <w:widowControl w:val="0"/>
        <w:numPr>
          <w:ilvl w:val="0"/>
          <w:numId w:val="33"/>
        </w:numPr>
        <w:wordWrap w:val="0"/>
        <w:autoSpaceDE w:val="0"/>
        <w:autoSpaceDN w:val="0"/>
        <w:ind w:left="360" w:hanging="450"/>
        <w:contextualSpacing/>
        <w:jc w:val="both"/>
        <w:rPr>
          <w:b/>
          <w:color w:val="000000" w:themeColor="text1"/>
          <w:kern w:val="2"/>
          <w:lang w:val="en-GB" w:eastAsia="ko-KR"/>
        </w:rPr>
      </w:pPr>
      <w:r w:rsidRPr="002B089D">
        <w:rPr>
          <w:color w:val="000000" w:themeColor="text1"/>
          <w:kern w:val="2"/>
          <w:lang w:val="en-GB" w:eastAsia="ko-KR"/>
        </w:rPr>
        <w:t xml:space="preserve">The Contract Manager, </w:t>
      </w:r>
      <w:r w:rsidR="00CE6F70" w:rsidRPr="002B089D">
        <w:rPr>
          <w:color w:val="000000" w:themeColor="text1"/>
          <w:kern w:val="2"/>
          <w:lang w:val="en-GB" w:eastAsia="ko-KR"/>
        </w:rPr>
        <w:t>…………………………………</w:t>
      </w:r>
      <w:r w:rsidR="005C04E3" w:rsidRPr="002B089D">
        <w:rPr>
          <w:color w:val="000000" w:themeColor="text1"/>
          <w:kern w:val="2"/>
          <w:lang w:val="en-GB" w:eastAsia="ko-KR"/>
        </w:rPr>
        <w:t>………………………..</w:t>
      </w:r>
      <w:r w:rsidRPr="002B089D">
        <w:rPr>
          <w:color w:val="000000" w:themeColor="text1"/>
          <w:kern w:val="2"/>
          <w:lang w:val="en-GB" w:eastAsia="ko-KR"/>
        </w:rPr>
        <w:t>Member</w:t>
      </w:r>
    </w:p>
    <w:p w:rsidR="00DD395C" w:rsidRPr="002B089D" w:rsidRDefault="00DD395C" w:rsidP="00884244">
      <w:pPr>
        <w:widowControl w:val="0"/>
        <w:numPr>
          <w:ilvl w:val="0"/>
          <w:numId w:val="32"/>
        </w:numPr>
        <w:wordWrap w:val="0"/>
        <w:autoSpaceDE w:val="0"/>
        <w:autoSpaceDN w:val="0"/>
        <w:ind w:left="360" w:hanging="450"/>
        <w:contextualSpacing/>
        <w:jc w:val="both"/>
        <w:rPr>
          <w:color w:val="000000" w:themeColor="text1"/>
          <w:kern w:val="2"/>
          <w:lang w:val="en-GB" w:eastAsia="ko-KR"/>
        </w:rPr>
      </w:pPr>
      <w:r w:rsidRPr="002B089D">
        <w:rPr>
          <w:color w:val="000000" w:themeColor="text1"/>
          <w:kern w:val="2"/>
          <w:lang w:val="en-GB" w:eastAsia="ko-KR"/>
        </w:rPr>
        <w:t xml:space="preserve">The </w:t>
      </w:r>
      <w:r w:rsidR="00CE6F70" w:rsidRPr="002B089D">
        <w:rPr>
          <w:color w:val="000000" w:themeColor="text1"/>
          <w:kern w:val="2"/>
          <w:lang w:val="en-GB" w:eastAsia="ko-KR"/>
        </w:rPr>
        <w:t>Village chief</w:t>
      </w:r>
      <w:r w:rsidR="00C1526E" w:rsidRPr="002B089D">
        <w:rPr>
          <w:color w:val="000000" w:themeColor="text1"/>
          <w:kern w:val="2"/>
          <w:lang w:val="en-GB" w:eastAsia="ko-KR"/>
        </w:rPr>
        <w:t>s</w:t>
      </w:r>
      <w:r w:rsidR="00CE6F70" w:rsidRPr="002B089D">
        <w:rPr>
          <w:color w:val="000000" w:themeColor="text1"/>
          <w:kern w:val="2"/>
          <w:lang w:val="en-GB" w:eastAsia="ko-KR"/>
        </w:rPr>
        <w:t xml:space="preserve"> or representative </w:t>
      </w:r>
      <w:r w:rsidR="00C1526E" w:rsidRPr="002B089D">
        <w:rPr>
          <w:color w:val="000000" w:themeColor="text1"/>
          <w:kern w:val="2"/>
          <w:lang w:val="en-GB" w:eastAsia="ko-KR"/>
        </w:rPr>
        <w:t>………………………………</w:t>
      </w:r>
      <w:r w:rsidR="005C04E3" w:rsidRPr="002B089D">
        <w:rPr>
          <w:color w:val="000000" w:themeColor="text1"/>
          <w:kern w:val="2"/>
          <w:lang w:val="en-GB" w:eastAsia="ko-KR"/>
        </w:rPr>
        <w:t>……………</w:t>
      </w:r>
      <w:r w:rsidR="00C1526E" w:rsidRPr="002B089D">
        <w:rPr>
          <w:color w:val="000000" w:themeColor="text1"/>
          <w:kern w:val="2"/>
          <w:lang w:val="en-GB" w:eastAsia="ko-KR"/>
        </w:rPr>
        <w:t>.Observer</w:t>
      </w:r>
    </w:p>
    <w:p w:rsidR="00DD395C" w:rsidRPr="002B089D" w:rsidRDefault="00DD395C" w:rsidP="00884244">
      <w:pPr>
        <w:widowControl w:val="0"/>
        <w:numPr>
          <w:ilvl w:val="0"/>
          <w:numId w:val="32"/>
        </w:numPr>
        <w:wordWrap w:val="0"/>
        <w:autoSpaceDE w:val="0"/>
        <w:autoSpaceDN w:val="0"/>
        <w:ind w:left="360" w:hanging="450"/>
        <w:contextualSpacing/>
        <w:jc w:val="both"/>
        <w:rPr>
          <w:color w:val="000000" w:themeColor="text1"/>
          <w:kern w:val="2"/>
          <w:lang w:val="en-GB" w:eastAsia="ko-KR"/>
        </w:rPr>
      </w:pPr>
      <w:r w:rsidRPr="002B089D">
        <w:rPr>
          <w:color w:val="000000" w:themeColor="text1"/>
          <w:kern w:val="2"/>
          <w:lang w:val="en-GB" w:eastAsia="ko-KR"/>
        </w:rPr>
        <w:t>The Contrac</w:t>
      </w:r>
      <w:r w:rsidR="00CE6F70" w:rsidRPr="002B089D">
        <w:rPr>
          <w:color w:val="000000" w:themeColor="text1"/>
          <w:kern w:val="2"/>
          <w:lang w:val="en-GB" w:eastAsia="ko-KR"/>
        </w:rPr>
        <w:t>tor……………………………………………………………………</w:t>
      </w:r>
      <w:r w:rsidRPr="002B089D">
        <w:rPr>
          <w:color w:val="000000" w:themeColor="text1"/>
          <w:kern w:val="2"/>
          <w:lang w:val="en-GB" w:eastAsia="ko-KR"/>
        </w:rPr>
        <w:t>Member</w:t>
      </w:r>
    </w:p>
    <w:p w:rsidR="00DD395C" w:rsidRPr="002B089D" w:rsidRDefault="00DD395C" w:rsidP="00DD395C">
      <w:pPr>
        <w:spacing w:before="120"/>
        <w:ind w:firstLine="709"/>
        <w:jc w:val="both"/>
        <w:rPr>
          <w:color w:val="000000"/>
          <w:lang w:val="en-GB"/>
        </w:rPr>
      </w:pPr>
    </w:p>
    <w:p w:rsidR="005073E8" w:rsidRPr="002B089D" w:rsidRDefault="005073E8" w:rsidP="005073E8">
      <w:pPr>
        <w:pStyle w:val="NormalTahoma"/>
        <w:rPr>
          <w:rFonts w:ascii="Times New Roman" w:hAnsi="Times New Roman" w:cs="Times New Roman"/>
          <w:b/>
        </w:rPr>
      </w:pPr>
    </w:p>
    <w:p w:rsidR="005073E8" w:rsidRPr="002B089D" w:rsidRDefault="005073E8" w:rsidP="005073E8">
      <w:pPr>
        <w:pStyle w:val="NormalTahoma"/>
        <w:rPr>
          <w:rFonts w:ascii="Times New Roman" w:hAnsi="Times New Roman" w:cs="Times New Roman"/>
          <w:b/>
        </w:rPr>
      </w:pPr>
    </w:p>
    <w:p w:rsidR="005073E8" w:rsidRPr="002B089D" w:rsidRDefault="005073E8" w:rsidP="005073E8">
      <w:pPr>
        <w:pStyle w:val="NormalTahoma"/>
        <w:rPr>
          <w:rFonts w:ascii="Times New Roman" w:hAnsi="Times New Roman" w:cs="Times New Roman"/>
          <w:b/>
        </w:rPr>
      </w:pPr>
    </w:p>
    <w:p w:rsidR="005073E8" w:rsidRPr="002B089D" w:rsidRDefault="005073E8" w:rsidP="005073E8">
      <w:pPr>
        <w:pStyle w:val="NormalTahoma"/>
        <w:rPr>
          <w:rFonts w:ascii="Times New Roman" w:hAnsi="Times New Roman" w:cs="Times New Roman"/>
          <w:b/>
        </w:rPr>
      </w:pPr>
    </w:p>
    <w:p w:rsidR="005073E8" w:rsidRPr="002B089D" w:rsidRDefault="005073E8" w:rsidP="005073E8">
      <w:pPr>
        <w:pStyle w:val="NormalTahoma"/>
        <w:rPr>
          <w:rFonts w:ascii="Times New Roman" w:hAnsi="Times New Roman" w:cs="Times New Roman"/>
          <w:b/>
        </w:rPr>
      </w:pPr>
    </w:p>
    <w:p w:rsidR="00DD395C" w:rsidRPr="002B089D" w:rsidRDefault="00DD395C">
      <w:pPr>
        <w:spacing w:after="200" w:line="276" w:lineRule="auto"/>
        <w:rPr>
          <w:b/>
          <w:lang w:val="en-GB"/>
        </w:rPr>
      </w:pPr>
    </w:p>
    <w:p w:rsidR="00AC5E1A" w:rsidRPr="002B089D" w:rsidRDefault="00AC5E1A" w:rsidP="005073E8">
      <w:pPr>
        <w:pStyle w:val="NormalTahoma"/>
        <w:rPr>
          <w:rFonts w:ascii="Times New Roman" w:hAnsi="Times New Roman" w:cs="Times New Roman"/>
          <w:b/>
        </w:rPr>
      </w:pPr>
    </w:p>
    <w:p w:rsidR="00AC5E1A" w:rsidRPr="002B089D" w:rsidRDefault="00AC5E1A" w:rsidP="005073E8">
      <w:pPr>
        <w:pStyle w:val="NormalTahoma"/>
        <w:rPr>
          <w:rFonts w:ascii="Times New Roman" w:hAnsi="Times New Roman" w:cs="Times New Roman"/>
          <w:b/>
        </w:rPr>
      </w:pPr>
    </w:p>
    <w:p w:rsidR="00F20961" w:rsidRPr="002B089D" w:rsidRDefault="00F20961" w:rsidP="005073E8">
      <w:pPr>
        <w:pStyle w:val="NormalTahoma"/>
        <w:rPr>
          <w:rFonts w:ascii="Times New Roman" w:hAnsi="Times New Roman" w:cs="Times New Roman"/>
          <w:b/>
        </w:rPr>
      </w:pPr>
    </w:p>
    <w:p w:rsidR="00F20961" w:rsidRPr="002B089D" w:rsidRDefault="00F20961" w:rsidP="005073E8">
      <w:pPr>
        <w:pStyle w:val="NormalTahoma"/>
        <w:rPr>
          <w:rFonts w:ascii="Times New Roman" w:hAnsi="Times New Roman" w:cs="Times New Roman"/>
          <w:b/>
        </w:rPr>
      </w:pPr>
    </w:p>
    <w:p w:rsidR="00F20961" w:rsidRPr="002B089D" w:rsidRDefault="00F20961" w:rsidP="005073E8">
      <w:pPr>
        <w:pStyle w:val="NormalTahoma"/>
        <w:rPr>
          <w:rFonts w:ascii="Times New Roman" w:hAnsi="Times New Roman" w:cs="Times New Roman"/>
          <w:b/>
        </w:rPr>
      </w:pPr>
    </w:p>
    <w:p w:rsidR="00F20961" w:rsidRPr="002B089D" w:rsidRDefault="00F20961" w:rsidP="005073E8">
      <w:pPr>
        <w:pStyle w:val="NormalTahoma"/>
        <w:rPr>
          <w:rFonts w:ascii="Times New Roman" w:hAnsi="Times New Roman" w:cs="Times New Roman"/>
          <w:b/>
        </w:rPr>
      </w:pPr>
    </w:p>
    <w:p w:rsidR="00F20961" w:rsidRPr="002B089D" w:rsidRDefault="00F20961" w:rsidP="005073E8">
      <w:pPr>
        <w:pStyle w:val="NormalTahoma"/>
        <w:rPr>
          <w:rFonts w:ascii="Times New Roman" w:hAnsi="Times New Roman" w:cs="Times New Roman"/>
          <w:b/>
        </w:rPr>
      </w:pPr>
    </w:p>
    <w:p w:rsidR="00F20961" w:rsidRPr="002B089D" w:rsidRDefault="00F20961" w:rsidP="005073E8">
      <w:pPr>
        <w:pStyle w:val="NormalTahoma"/>
        <w:rPr>
          <w:rFonts w:ascii="Times New Roman" w:hAnsi="Times New Roman" w:cs="Times New Roman"/>
          <w:b/>
        </w:rPr>
      </w:pPr>
    </w:p>
    <w:p w:rsidR="00F20961" w:rsidRPr="002B089D" w:rsidRDefault="00F20961" w:rsidP="005073E8">
      <w:pPr>
        <w:pStyle w:val="NormalTahoma"/>
        <w:rPr>
          <w:rFonts w:ascii="Times New Roman" w:hAnsi="Times New Roman" w:cs="Times New Roman"/>
          <w:b/>
        </w:rPr>
      </w:pPr>
    </w:p>
    <w:p w:rsidR="00F20961" w:rsidRPr="002B089D" w:rsidRDefault="00F20961" w:rsidP="005073E8">
      <w:pPr>
        <w:pStyle w:val="NormalTahoma"/>
        <w:rPr>
          <w:rFonts w:ascii="Times New Roman" w:hAnsi="Times New Roman" w:cs="Times New Roman"/>
          <w:b/>
        </w:rPr>
      </w:pPr>
    </w:p>
    <w:p w:rsidR="00F20961" w:rsidRPr="002B089D" w:rsidRDefault="00F20961" w:rsidP="005073E8">
      <w:pPr>
        <w:pStyle w:val="NormalTahoma"/>
        <w:rPr>
          <w:rFonts w:ascii="Times New Roman" w:hAnsi="Times New Roman" w:cs="Times New Roman"/>
          <w:b/>
        </w:rPr>
      </w:pPr>
    </w:p>
    <w:p w:rsidR="00F20961" w:rsidRPr="002B089D" w:rsidRDefault="00F20961" w:rsidP="005073E8">
      <w:pPr>
        <w:pStyle w:val="NormalTahoma"/>
        <w:rPr>
          <w:rFonts w:ascii="Times New Roman" w:hAnsi="Times New Roman" w:cs="Times New Roman"/>
          <w:b/>
        </w:rPr>
      </w:pPr>
    </w:p>
    <w:p w:rsidR="00AC5E1A" w:rsidRPr="002B089D" w:rsidRDefault="00AC5E1A" w:rsidP="00837B10">
      <w:pPr>
        <w:pStyle w:val="NormalTahoma"/>
        <w:ind w:left="0" w:firstLine="0"/>
        <w:rPr>
          <w:rFonts w:ascii="Times New Roman" w:hAnsi="Times New Roman" w:cs="Times New Roman"/>
          <w:b/>
        </w:rPr>
      </w:pPr>
    </w:p>
    <w:p w:rsidR="00AC5E1A" w:rsidRPr="002B089D" w:rsidRDefault="00AC5E1A" w:rsidP="005073E8">
      <w:pPr>
        <w:pStyle w:val="NormalTahoma"/>
        <w:rPr>
          <w:rFonts w:ascii="Times New Roman" w:hAnsi="Times New Roman" w:cs="Times New Roman"/>
          <w:b/>
        </w:rPr>
      </w:pPr>
    </w:p>
    <w:p w:rsidR="005073E8" w:rsidRPr="002B089D" w:rsidRDefault="005073E8" w:rsidP="005073E8">
      <w:pPr>
        <w:pStyle w:val="NormalTahoma"/>
        <w:rPr>
          <w:rFonts w:ascii="Times New Roman" w:hAnsi="Times New Roman" w:cs="Times New Roman"/>
          <w:b/>
        </w:rPr>
      </w:pPr>
    </w:p>
    <w:p w:rsidR="007A5FCB" w:rsidRDefault="007A5FCB" w:rsidP="005073E8">
      <w:pPr>
        <w:pStyle w:val="NormalTahoma"/>
        <w:jc w:val="center"/>
        <w:rPr>
          <w:rFonts w:ascii="Times New Roman" w:hAnsi="Times New Roman" w:cs="Times New Roman"/>
          <w:sz w:val="60"/>
          <w:szCs w:val="60"/>
        </w:rPr>
      </w:pPr>
    </w:p>
    <w:p w:rsidR="007A5FCB" w:rsidRDefault="007A5FCB" w:rsidP="005073E8">
      <w:pPr>
        <w:pStyle w:val="NormalTahoma"/>
        <w:jc w:val="center"/>
        <w:rPr>
          <w:rFonts w:ascii="Times New Roman" w:hAnsi="Times New Roman" w:cs="Times New Roman"/>
          <w:sz w:val="60"/>
          <w:szCs w:val="60"/>
        </w:rPr>
      </w:pPr>
    </w:p>
    <w:p w:rsidR="007A5FCB" w:rsidRDefault="007A5FCB" w:rsidP="005073E8">
      <w:pPr>
        <w:pStyle w:val="NormalTahoma"/>
        <w:jc w:val="center"/>
        <w:rPr>
          <w:rFonts w:ascii="Times New Roman" w:hAnsi="Times New Roman" w:cs="Times New Roman"/>
          <w:sz w:val="60"/>
          <w:szCs w:val="60"/>
        </w:rPr>
      </w:pPr>
    </w:p>
    <w:p w:rsidR="007A5FCB" w:rsidRDefault="007A5FCB" w:rsidP="005073E8">
      <w:pPr>
        <w:pStyle w:val="NormalTahoma"/>
        <w:jc w:val="center"/>
        <w:rPr>
          <w:rFonts w:ascii="Times New Roman" w:hAnsi="Times New Roman" w:cs="Times New Roman"/>
          <w:sz w:val="60"/>
          <w:szCs w:val="60"/>
        </w:rPr>
      </w:pPr>
    </w:p>
    <w:p w:rsidR="007A5FCB" w:rsidRDefault="007A5FCB" w:rsidP="005073E8">
      <w:pPr>
        <w:pStyle w:val="NormalTahoma"/>
        <w:jc w:val="center"/>
        <w:rPr>
          <w:rFonts w:ascii="Times New Roman" w:hAnsi="Times New Roman" w:cs="Times New Roman"/>
          <w:sz w:val="60"/>
          <w:szCs w:val="60"/>
        </w:rPr>
      </w:pPr>
    </w:p>
    <w:p w:rsidR="007A5FCB" w:rsidRDefault="007A5FCB" w:rsidP="005073E8">
      <w:pPr>
        <w:pStyle w:val="NormalTahoma"/>
        <w:jc w:val="center"/>
        <w:rPr>
          <w:rFonts w:ascii="Times New Roman" w:hAnsi="Times New Roman" w:cs="Times New Roman"/>
          <w:sz w:val="60"/>
          <w:szCs w:val="60"/>
        </w:rPr>
      </w:pPr>
    </w:p>
    <w:p w:rsidR="00AC5E1A" w:rsidRPr="002B089D" w:rsidRDefault="005073E8" w:rsidP="005073E8">
      <w:pPr>
        <w:pStyle w:val="NormalTahoma"/>
        <w:jc w:val="center"/>
        <w:rPr>
          <w:rFonts w:ascii="Times New Roman" w:hAnsi="Times New Roman" w:cs="Times New Roman"/>
          <w:sz w:val="60"/>
          <w:szCs w:val="60"/>
        </w:rPr>
      </w:pPr>
      <w:r w:rsidRPr="002B089D">
        <w:rPr>
          <w:rFonts w:ascii="Times New Roman" w:hAnsi="Times New Roman" w:cs="Times New Roman"/>
          <w:sz w:val="60"/>
          <w:szCs w:val="60"/>
        </w:rPr>
        <w:t>Document No. 4:</w:t>
      </w:r>
    </w:p>
    <w:p w:rsidR="005073E8" w:rsidRPr="002B089D" w:rsidRDefault="005073E8" w:rsidP="005073E8">
      <w:pPr>
        <w:pStyle w:val="NormalTahoma"/>
        <w:jc w:val="center"/>
        <w:rPr>
          <w:rFonts w:ascii="Times New Roman" w:hAnsi="Times New Roman" w:cs="Times New Roman"/>
          <w:sz w:val="60"/>
          <w:szCs w:val="60"/>
        </w:rPr>
      </w:pPr>
      <w:r w:rsidRPr="002B089D">
        <w:rPr>
          <w:rFonts w:ascii="Times New Roman" w:hAnsi="Times New Roman" w:cs="Times New Roman"/>
          <w:sz w:val="60"/>
          <w:szCs w:val="60"/>
        </w:rPr>
        <w:t xml:space="preserve"> Special Administrative Conditions (SAC)</w:t>
      </w:r>
    </w:p>
    <w:p w:rsidR="005073E8" w:rsidRPr="002B089D" w:rsidRDefault="005073E8" w:rsidP="005073E8">
      <w:pPr>
        <w:pStyle w:val="NormalTahoma"/>
        <w:rPr>
          <w:rFonts w:ascii="Times New Roman" w:hAnsi="Times New Roman" w:cs="Times New Roman"/>
          <w:sz w:val="60"/>
          <w:szCs w:val="60"/>
        </w:rPr>
      </w:pPr>
    </w:p>
    <w:p w:rsidR="005073E8" w:rsidRPr="002B089D" w:rsidRDefault="005073E8" w:rsidP="005073E8">
      <w:pPr>
        <w:pStyle w:val="NormalTahoma"/>
        <w:rPr>
          <w:rFonts w:ascii="Times New Roman" w:hAnsi="Times New Roman" w:cs="Times New Roman"/>
          <w:sz w:val="60"/>
          <w:szCs w:val="60"/>
        </w:rPr>
      </w:pPr>
    </w:p>
    <w:p w:rsidR="005073E8" w:rsidRPr="002B089D" w:rsidRDefault="005073E8" w:rsidP="005073E8">
      <w:pPr>
        <w:pStyle w:val="NormalTahoma"/>
        <w:rPr>
          <w:rFonts w:ascii="Times New Roman" w:hAnsi="Times New Roman" w:cs="Times New Roman"/>
          <w:b/>
          <w:sz w:val="36"/>
          <w:szCs w:val="36"/>
        </w:rPr>
      </w:pPr>
    </w:p>
    <w:p w:rsidR="005073E8" w:rsidRPr="002B089D" w:rsidRDefault="005073E8" w:rsidP="005073E8">
      <w:pPr>
        <w:pStyle w:val="NormalTahoma"/>
        <w:rPr>
          <w:rFonts w:ascii="Times New Roman" w:hAnsi="Times New Roman" w:cs="Times New Roman"/>
          <w:b/>
          <w:sz w:val="36"/>
          <w:szCs w:val="36"/>
        </w:rPr>
      </w:pPr>
    </w:p>
    <w:p w:rsidR="005073E8" w:rsidRPr="002B089D" w:rsidRDefault="005073E8" w:rsidP="005073E8">
      <w:pPr>
        <w:pStyle w:val="NormalTahoma"/>
        <w:rPr>
          <w:rFonts w:ascii="Times New Roman" w:hAnsi="Times New Roman" w:cs="Times New Roman"/>
          <w:b/>
          <w:sz w:val="36"/>
          <w:szCs w:val="36"/>
        </w:rPr>
      </w:pPr>
    </w:p>
    <w:p w:rsidR="005073E8" w:rsidRPr="002B089D" w:rsidRDefault="005073E8" w:rsidP="005073E8">
      <w:pPr>
        <w:pStyle w:val="NormalTahoma"/>
        <w:rPr>
          <w:rFonts w:ascii="Times New Roman" w:hAnsi="Times New Roman" w:cs="Times New Roman"/>
          <w:b/>
          <w:sz w:val="36"/>
          <w:szCs w:val="36"/>
        </w:rPr>
      </w:pPr>
    </w:p>
    <w:p w:rsidR="005073E8" w:rsidRPr="002B089D" w:rsidRDefault="005073E8" w:rsidP="005073E8">
      <w:pPr>
        <w:pStyle w:val="NormalTahoma"/>
        <w:rPr>
          <w:rFonts w:ascii="Times New Roman" w:hAnsi="Times New Roman" w:cs="Times New Roman"/>
          <w:b/>
          <w:sz w:val="36"/>
          <w:szCs w:val="36"/>
        </w:rPr>
      </w:pPr>
    </w:p>
    <w:p w:rsidR="005073E8" w:rsidRPr="002B089D" w:rsidRDefault="005073E8" w:rsidP="005073E8">
      <w:pPr>
        <w:pStyle w:val="NormalTahoma"/>
        <w:rPr>
          <w:rFonts w:ascii="Times New Roman" w:hAnsi="Times New Roman" w:cs="Times New Roman"/>
          <w:b/>
          <w:sz w:val="36"/>
          <w:szCs w:val="36"/>
        </w:rPr>
      </w:pPr>
    </w:p>
    <w:p w:rsidR="005073E8" w:rsidRPr="002B089D" w:rsidRDefault="005073E8" w:rsidP="005073E8">
      <w:pPr>
        <w:pStyle w:val="NormalTahoma"/>
        <w:rPr>
          <w:rFonts w:ascii="Times New Roman" w:hAnsi="Times New Roman" w:cs="Times New Roman"/>
        </w:rPr>
      </w:pPr>
    </w:p>
    <w:p w:rsidR="005073E8" w:rsidRPr="002B089D" w:rsidRDefault="005073E8" w:rsidP="005073E8">
      <w:pPr>
        <w:pStyle w:val="NormalTahoma"/>
        <w:rPr>
          <w:rFonts w:ascii="Times New Roman" w:hAnsi="Times New Roman" w:cs="Times New Roman"/>
        </w:rPr>
      </w:pPr>
    </w:p>
    <w:p w:rsidR="005073E8" w:rsidRPr="002B089D" w:rsidRDefault="005073E8" w:rsidP="005073E8">
      <w:pPr>
        <w:pStyle w:val="NormalTahoma"/>
        <w:rPr>
          <w:rFonts w:ascii="Times New Roman" w:hAnsi="Times New Roman" w:cs="Times New Roman"/>
        </w:rPr>
      </w:pPr>
    </w:p>
    <w:p w:rsidR="005073E8" w:rsidRPr="002B089D" w:rsidRDefault="005073E8" w:rsidP="005073E8">
      <w:pPr>
        <w:pStyle w:val="NormalTahoma"/>
        <w:rPr>
          <w:rFonts w:ascii="Times New Roman" w:hAnsi="Times New Roman" w:cs="Times New Roman"/>
        </w:rPr>
      </w:pPr>
    </w:p>
    <w:p w:rsidR="005073E8" w:rsidRPr="002B089D" w:rsidRDefault="005073E8" w:rsidP="005073E8">
      <w:pPr>
        <w:pStyle w:val="NormalTahoma"/>
        <w:rPr>
          <w:rFonts w:ascii="Times New Roman" w:hAnsi="Times New Roman" w:cs="Times New Roman"/>
        </w:rPr>
      </w:pPr>
    </w:p>
    <w:p w:rsidR="005073E8" w:rsidRPr="002B089D" w:rsidRDefault="005073E8" w:rsidP="005073E8">
      <w:pPr>
        <w:pStyle w:val="NormalTahoma"/>
        <w:rPr>
          <w:rFonts w:ascii="Times New Roman" w:hAnsi="Times New Roman" w:cs="Times New Roman"/>
        </w:rPr>
      </w:pPr>
    </w:p>
    <w:p w:rsidR="005073E8" w:rsidRPr="002B089D" w:rsidRDefault="005073E8" w:rsidP="005073E8">
      <w:pPr>
        <w:pStyle w:val="NormalTahoma"/>
        <w:rPr>
          <w:rFonts w:ascii="Times New Roman" w:hAnsi="Times New Roman" w:cs="Times New Roman"/>
        </w:rPr>
      </w:pPr>
    </w:p>
    <w:p w:rsidR="005073E8" w:rsidRPr="002B089D" w:rsidRDefault="005073E8" w:rsidP="005073E8">
      <w:pPr>
        <w:pStyle w:val="NormalTahoma"/>
        <w:rPr>
          <w:rFonts w:ascii="Times New Roman" w:hAnsi="Times New Roman" w:cs="Times New Roman"/>
        </w:rPr>
      </w:pPr>
    </w:p>
    <w:p w:rsidR="00667DE2" w:rsidRPr="002B089D" w:rsidRDefault="00667DE2" w:rsidP="000123B1">
      <w:pPr>
        <w:pStyle w:val="NormalTahoma"/>
        <w:ind w:left="0" w:firstLine="0"/>
        <w:rPr>
          <w:rFonts w:ascii="Times New Roman" w:hAnsi="Times New Roman" w:cs="Times New Roman"/>
        </w:rPr>
        <w:sectPr w:rsidR="00667DE2" w:rsidRPr="002B089D" w:rsidSect="00774688">
          <w:pgSz w:w="11906" w:h="16838"/>
          <w:pgMar w:top="1077" w:right="1418" w:bottom="902" w:left="1418" w:header="709" w:footer="709" w:gutter="0"/>
          <w:cols w:space="708"/>
          <w:titlePg/>
          <w:docGrid w:linePitch="360"/>
        </w:sectPr>
      </w:pPr>
    </w:p>
    <w:p w:rsidR="005073E8" w:rsidRPr="002B089D" w:rsidRDefault="005073E8" w:rsidP="005073E8">
      <w:pPr>
        <w:pStyle w:val="NormalTahoma"/>
        <w:jc w:val="center"/>
        <w:rPr>
          <w:rFonts w:ascii="Times New Roman" w:hAnsi="Times New Roman" w:cs="Times New Roman"/>
          <w:b/>
          <w:sz w:val="60"/>
          <w:szCs w:val="60"/>
        </w:rPr>
      </w:pPr>
      <w:r w:rsidRPr="002B089D">
        <w:rPr>
          <w:rFonts w:ascii="Times New Roman" w:hAnsi="Times New Roman" w:cs="Times New Roman"/>
          <w:b/>
          <w:sz w:val="60"/>
          <w:szCs w:val="60"/>
        </w:rPr>
        <w:lastRenderedPageBreak/>
        <w:t>Content</w:t>
      </w:r>
    </w:p>
    <w:p w:rsidR="005073E8" w:rsidRPr="002B089D" w:rsidRDefault="005073E8" w:rsidP="005073E8">
      <w:pPr>
        <w:pStyle w:val="NormalTahoma"/>
        <w:jc w:val="center"/>
        <w:rPr>
          <w:rFonts w:ascii="Times New Roman" w:hAnsi="Times New Roman" w:cs="Times New Roman"/>
          <w:b/>
          <w:sz w:val="28"/>
          <w:szCs w:val="28"/>
        </w:rPr>
      </w:pPr>
    </w:p>
    <w:p w:rsidR="005073E8" w:rsidRPr="002B089D" w:rsidRDefault="005073E8" w:rsidP="005073E8">
      <w:pPr>
        <w:pStyle w:val="NormalTahoma"/>
        <w:rPr>
          <w:rFonts w:ascii="Times New Roman" w:hAnsi="Times New Roman" w:cs="Times New Roman"/>
          <w:b/>
        </w:rPr>
      </w:pPr>
      <w:r w:rsidRPr="002B089D">
        <w:rPr>
          <w:rFonts w:ascii="Times New Roman" w:hAnsi="Times New Roman" w:cs="Times New Roman"/>
          <w:b/>
        </w:rPr>
        <w:t>Chapter I: General</w:t>
      </w:r>
    </w:p>
    <w:p w:rsidR="005073E8" w:rsidRPr="002B089D" w:rsidRDefault="005073E8" w:rsidP="005073E8">
      <w:pPr>
        <w:rPr>
          <w:b/>
          <w:lang w:val="en-GB"/>
        </w:rPr>
      </w:pPr>
    </w:p>
    <w:p w:rsidR="005073E8" w:rsidRPr="002B089D" w:rsidRDefault="005073E8" w:rsidP="005073E8">
      <w:pPr>
        <w:rPr>
          <w:lang w:val="en-GB"/>
        </w:rPr>
      </w:pPr>
      <w:r w:rsidRPr="002B089D">
        <w:rPr>
          <w:lang w:val="en-GB"/>
        </w:rPr>
        <w:t>Article 1     -     Subject of the contract</w:t>
      </w:r>
    </w:p>
    <w:p w:rsidR="005073E8" w:rsidRPr="002B089D" w:rsidRDefault="005073E8" w:rsidP="005073E8">
      <w:pPr>
        <w:rPr>
          <w:lang w:val="en-GB"/>
        </w:rPr>
      </w:pPr>
      <w:r w:rsidRPr="002B089D">
        <w:rPr>
          <w:lang w:val="en-GB"/>
        </w:rPr>
        <w:t>Article 2     -     Award procedure (GAC supplemented)</w:t>
      </w:r>
    </w:p>
    <w:p w:rsidR="005073E8" w:rsidRPr="002B089D" w:rsidRDefault="005073E8" w:rsidP="005073E8">
      <w:pPr>
        <w:rPr>
          <w:lang w:val="en-GB"/>
        </w:rPr>
      </w:pPr>
      <w:r w:rsidRPr="002B089D">
        <w:rPr>
          <w:lang w:val="en-GB"/>
        </w:rPr>
        <w:t>Article 3     -     Definitions and duties (article 2 of GAC supplemented)</w:t>
      </w:r>
    </w:p>
    <w:p w:rsidR="005073E8" w:rsidRPr="002B089D" w:rsidRDefault="005073E8" w:rsidP="005073E8">
      <w:pPr>
        <w:rPr>
          <w:lang w:val="en-GB"/>
        </w:rPr>
      </w:pPr>
      <w:r w:rsidRPr="002B089D">
        <w:rPr>
          <w:lang w:val="en-GB"/>
        </w:rPr>
        <w:t>Article 4     -     Applicable language, law and regulations</w:t>
      </w:r>
    </w:p>
    <w:p w:rsidR="005073E8" w:rsidRPr="002B089D" w:rsidRDefault="005073E8" w:rsidP="005073E8">
      <w:pPr>
        <w:rPr>
          <w:lang w:val="en-GB"/>
        </w:rPr>
      </w:pPr>
      <w:r w:rsidRPr="002B089D">
        <w:rPr>
          <w:lang w:val="en-GB"/>
        </w:rPr>
        <w:t>Article 5     -     Standards (article 3 of GAC supplemented)</w:t>
      </w:r>
    </w:p>
    <w:p w:rsidR="005073E8" w:rsidRPr="002B089D" w:rsidRDefault="005073E8" w:rsidP="005073E8">
      <w:pPr>
        <w:rPr>
          <w:lang w:val="en-GB"/>
        </w:rPr>
      </w:pPr>
      <w:r w:rsidRPr="002B089D">
        <w:rPr>
          <w:lang w:val="en-GB"/>
        </w:rPr>
        <w:t>Article 6     -     Constituent documents of the contract (article 9 of GAC)</w:t>
      </w:r>
    </w:p>
    <w:p w:rsidR="005073E8" w:rsidRPr="002B089D" w:rsidRDefault="005073E8" w:rsidP="005073E8">
      <w:pPr>
        <w:rPr>
          <w:lang w:val="en-GB"/>
        </w:rPr>
      </w:pPr>
      <w:r w:rsidRPr="002B089D">
        <w:rPr>
          <w:lang w:val="en-GB"/>
        </w:rPr>
        <w:t>Article 7     -     General applicable instruments (GAC supplemented)</w:t>
      </w:r>
    </w:p>
    <w:p w:rsidR="005073E8" w:rsidRPr="002B089D" w:rsidRDefault="005073E8" w:rsidP="005073E8">
      <w:pPr>
        <w:rPr>
          <w:lang w:val="en-GB"/>
        </w:rPr>
      </w:pPr>
      <w:r w:rsidRPr="002B089D">
        <w:rPr>
          <w:lang w:val="en-GB"/>
        </w:rPr>
        <w:t>Article 8     -     Communication (article 6 of GAC supplemented)</w:t>
      </w:r>
    </w:p>
    <w:p w:rsidR="005073E8" w:rsidRPr="002B089D" w:rsidRDefault="005073E8" w:rsidP="005073E8">
      <w:pPr>
        <w:rPr>
          <w:lang w:val="en-GB"/>
        </w:rPr>
      </w:pPr>
      <w:r w:rsidRPr="002B089D">
        <w:rPr>
          <w:lang w:val="en-GB"/>
        </w:rPr>
        <w:t>Article 9     -     Administrative Orders (article 8 of GAC)</w:t>
      </w:r>
    </w:p>
    <w:p w:rsidR="005073E8" w:rsidRPr="002B089D" w:rsidRDefault="005073E8" w:rsidP="005073E8">
      <w:pPr>
        <w:rPr>
          <w:lang w:val="en-GB"/>
        </w:rPr>
      </w:pPr>
      <w:r w:rsidRPr="002B089D">
        <w:rPr>
          <w:lang w:val="en-GB"/>
        </w:rPr>
        <w:t>Article 10   -     Supplier’s material and personnel (GAC supplemented)</w:t>
      </w:r>
    </w:p>
    <w:p w:rsidR="005073E8" w:rsidRPr="002B089D" w:rsidRDefault="005073E8" w:rsidP="005073E8">
      <w:pPr>
        <w:rPr>
          <w:lang w:val="en-GB"/>
        </w:rPr>
      </w:pPr>
    </w:p>
    <w:p w:rsidR="005073E8" w:rsidRPr="002B089D" w:rsidRDefault="005073E8" w:rsidP="005073E8">
      <w:pPr>
        <w:rPr>
          <w:b/>
          <w:lang w:val="en-GB"/>
        </w:rPr>
      </w:pPr>
      <w:r w:rsidRPr="002B089D">
        <w:rPr>
          <w:b/>
          <w:lang w:val="en-GB"/>
        </w:rPr>
        <w:t>Chapter II: Financial clauses</w:t>
      </w:r>
    </w:p>
    <w:p w:rsidR="005073E8" w:rsidRPr="002B089D" w:rsidRDefault="005073E8" w:rsidP="005073E8">
      <w:pPr>
        <w:rPr>
          <w:b/>
          <w:lang w:val="en-GB"/>
        </w:rPr>
      </w:pPr>
    </w:p>
    <w:p w:rsidR="005073E8" w:rsidRPr="002B089D" w:rsidRDefault="005073E8" w:rsidP="005073E8">
      <w:pPr>
        <w:rPr>
          <w:lang w:val="en-GB"/>
        </w:rPr>
      </w:pPr>
      <w:r w:rsidRPr="002B089D">
        <w:rPr>
          <w:lang w:val="en-GB"/>
        </w:rPr>
        <w:t xml:space="preserve">Article 11    -     Guarantees and bonds </w:t>
      </w:r>
    </w:p>
    <w:p w:rsidR="005073E8" w:rsidRPr="002B089D" w:rsidRDefault="005073E8" w:rsidP="005073E8">
      <w:pPr>
        <w:rPr>
          <w:lang w:val="en-GB"/>
        </w:rPr>
      </w:pPr>
      <w:r w:rsidRPr="002B089D">
        <w:rPr>
          <w:lang w:val="en-GB"/>
        </w:rPr>
        <w:t>Article 12    -     Amount of contract</w:t>
      </w:r>
    </w:p>
    <w:p w:rsidR="005073E8" w:rsidRPr="002B089D" w:rsidRDefault="005073E8" w:rsidP="005073E8">
      <w:pPr>
        <w:rPr>
          <w:lang w:val="en-GB"/>
        </w:rPr>
      </w:pPr>
      <w:r w:rsidRPr="002B089D">
        <w:rPr>
          <w:lang w:val="en-GB"/>
        </w:rPr>
        <w:t>Article 13    -     Place and method of payment (GAC supplemented)</w:t>
      </w:r>
    </w:p>
    <w:p w:rsidR="005073E8" w:rsidRPr="002B089D" w:rsidRDefault="005073E8" w:rsidP="005073E8">
      <w:pPr>
        <w:rPr>
          <w:lang w:val="en-GB"/>
        </w:rPr>
      </w:pPr>
      <w:r w:rsidRPr="002B089D">
        <w:rPr>
          <w:lang w:val="en-GB"/>
        </w:rPr>
        <w:t>Article 14    -     Price variation (article 1</w:t>
      </w:r>
      <w:r w:rsidR="00FC76A9" w:rsidRPr="002B089D">
        <w:rPr>
          <w:lang w:val="en-GB"/>
        </w:rPr>
        <w:t>8</w:t>
      </w:r>
      <w:r w:rsidRPr="002B089D">
        <w:rPr>
          <w:lang w:val="en-GB"/>
        </w:rPr>
        <w:t xml:space="preserve"> of GAC)</w:t>
      </w:r>
    </w:p>
    <w:p w:rsidR="005073E8" w:rsidRPr="002B089D" w:rsidRDefault="005073E8" w:rsidP="005073E8">
      <w:pPr>
        <w:rPr>
          <w:lang w:val="en-GB"/>
        </w:rPr>
      </w:pPr>
      <w:r w:rsidRPr="002B089D">
        <w:rPr>
          <w:lang w:val="en-GB"/>
        </w:rPr>
        <w:t>Article 15    -     Price revision formula (article 1</w:t>
      </w:r>
      <w:r w:rsidR="00FC76A9" w:rsidRPr="002B089D">
        <w:rPr>
          <w:lang w:val="en-GB"/>
        </w:rPr>
        <w:t>9</w:t>
      </w:r>
      <w:r w:rsidRPr="002B089D">
        <w:rPr>
          <w:lang w:val="en-GB"/>
        </w:rPr>
        <w:t xml:space="preserve"> of GAC)</w:t>
      </w:r>
    </w:p>
    <w:p w:rsidR="005073E8" w:rsidRPr="002B089D" w:rsidRDefault="005073E8" w:rsidP="005073E8">
      <w:pPr>
        <w:rPr>
          <w:lang w:val="en-GB"/>
        </w:rPr>
      </w:pPr>
      <w:r w:rsidRPr="002B089D">
        <w:rPr>
          <w:lang w:val="en-GB"/>
        </w:rPr>
        <w:t>Article 16    -     Price updating formula (article 1</w:t>
      </w:r>
      <w:r w:rsidR="00FC76A9" w:rsidRPr="002B089D">
        <w:rPr>
          <w:lang w:val="en-GB"/>
        </w:rPr>
        <w:t>9</w:t>
      </w:r>
      <w:r w:rsidRPr="002B089D">
        <w:rPr>
          <w:lang w:val="en-GB"/>
        </w:rPr>
        <w:t xml:space="preserve"> of GAC)</w:t>
      </w:r>
    </w:p>
    <w:p w:rsidR="005073E8" w:rsidRPr="002B089D" w:rsidRDefault="005073E8" w:rsidP="005073E8">
      <w:pPr>
        <w:rPr>
          <w:lang w:val="fr-CM"/>
        </w:rPr>
      </w:pPr>
      <w:r w:rsidRPr="002B089D">
        <w:rPr>
          <w:lang w:val="fr-CM"/>
        </w:rPr>
        <w:t xml:space="preserve">Article 17    -     </w:t>
      </w:r>
      <w:r w:rsidR="00A62847" w:rsidRPr="002B089D">
        <w:rPr>
          <w:lang w:val="fr-CM"/>
        </w:rPr>
        <w:t>Direct labour Works</w:t>
      </w:r>
      <w:r w:rsidR="00FC76A9" w:rsidRPr="002B089D">
        <w:rPr>
          <w:lang w:val="fr-CM"/>
        </w:rPr>
        <w:t xml:space="preserve"> (travaux en </w:t>
      </w:r>
      <w:proofErr w:type="spellStart"/>
      <w:r w:rsidR="00FC76A9" w:rsidRPr="002B089D">
        <w:rPr>
          <w:lang w:val="fr-CM"/>
        </w:rPr>
        <w:t>regie</w:t>
      </w:r>
      <w:proofErr w:type="spellEnd"/>
      <w:r w:rsidR="00FC76A9" w:rsidRPr="002B089D">
        <w:rPr>
          <w:lang w:val="fr-CM"/>
        </w:rPr>
        <w:t>)</w:t>
      </w:r>
    </w:p>
    <w:p w:rsidR="00FC76A9" w:rsidRPr="002B089D" w:rsidRDefault="00FC76A9" w:rsidP="005073E8">
      <w:pPr>
        <w:rPr>
          <w:lang w:val="fr-CM"/>
        </w:rPr>
      </w:pPr>
    </w:p>
    <w:p w:rsidR="00FC76A9" w:rsidRPr="002B089D" w:rsidRDefault="00FC76A9" w:rsidP="005073E8">
      <w:pPr>
        <w:rPr>
          <w:lang w:val="fr-CM"/>
        </w:rPr>
      </w:pPr>
    </w:p>
    <w:p w:rsidR="005073E8" w:rsidRPr="002B089D" w:rsidRDefault="005073E8" w:rsidP="005073E8">
      <w:pPr>
        <w:rPr>
          <w:lang w:val="en-GB"/>
        </w:rPr>
      </w:pPr>
      <w:r w:rsidRPr="002B089D">
        <w:rPr>
          <w:lang w:val="en-GB"/>
        </w:rPr>
        <w:t xml:space="preserve">Article </w:t>
      </w:r>
      <w:r w:rsidR="00FC76A9" w:rsidRPr="002B089D">
        <w:rPr>
          <w:lang w:val="en-GB"/>
        </w:rPr>
        <w:t>21</w:t>
      </w:r>
      <w:r w:rsidRPr="002B089D">
        <w:rPr>
          <w:lang w:val="en-GB"/>
        </w:rPr>
        <w:t xml:space="preserve">    -     Payment </w:t>
      </w:r>
      <w:r w:rsidR="00FC76A9" w:rsidRPr="002B089D">
        <w:rPr>
          <w:lang w:val="en-GB"/>
        </w:rPr>
        <w:t>of works</w:t>
      </w:r>
    </w:p>
    <w:p w:rsidR="005073E8" w:rsidRPr="002B089D" w:rsidRDefault="005073E8" w:rsidP="005073E8">
      <w:pPr>
        <w:rPr>
          <w:lang w:val="en-GB"/>
        </w:rPr>
      </w:pPr>
      <w:r w:rsidRPr="002B089D">
        <w:rPr>
          <w:lang w:val="en-GB"/>
        </w:rPr>
        <w:t xml:space="preserve">Article </w:t>
      </w:r>
      <w:r w:rsidR="00FC76A9" w:rsidRPr="002B089D">
        <w:rPr>
          <w:lang w:val="en-GB"/>
        </w:rPr>
        <w:t>22</w:t>
      </w:r>
      <w:r w:rsidRPr="002B089D">
        <w:rPr>
          <w:lang w:val="en-GB"/>
        </w:rPr>
        <w:t xml:space="preserve">    -     Interest on over</w:t>
      </w:r>
      <w:r w:rsidR="00FC76A9" w:rsidRPr="002B089D">
        <w:rPr>
          <w:lang w:val="en-GB"/>
        </w:rPr>
        <w:t xml:space="preserve">due payments </w:t>
      </w:r>
    </w:p>
    <w:p w:rsidR="005073E8" w:rsidRPr="002B089D" w:rsidRDefault="005073E8" w:rsidP="005073E8">
      <w:pPr>
        <w:rPr>
          <w:lang w:val="en-GB"/>
        </w:rPr>
      </w:pPr>
      <w:r w:rsidRPr="002B089D">
        <w:rPr>
          <w:lang w:val="en-GB"/>
        </w:rPr>
        <w:t>Article 2</w:t>
      </w:r>
      <w:r w:rsidR="00FC76A9" w:rsidRPr="002B089D">
        <w:rPr>
          <w:lang w:val="en-GB"/>
        </w:rPr>
        <w:t>3</w:t>
      </w:r>
      <w:r w:rsidRPr="002B089D">
        <w:rPr>
          <w:lang w:val="en-GB"/>
        </w:rPr>
        <w:t xml:space="preserve">    -     Penalties for delay </w:t>
      </w:r>
    </w:p>
    <w:p w:rsidR="00FC76A9" w:rsidRPr="002B089D" w:rsidRDefault="007C60A5" w:rsidP="005073E8">
      <w:pPr>
        <w:rPr>
          <w:lang w:val="en-GB"/>
        </w:rPr>
      </w:pPr>
      <w:r w:rsidRPr="002B089D">
        <w:rPr>
          <w:lang w:val="en-GB"/>
        </w:rPr>
        <w:t>Article 23: - Penalties of delay</w:t>
      </w:r>
      <w:r w:rsidRPr="002B089D">
        <w:rPr>
          <w:lang w:val="en-GB"/>
        </w:rPr>
        <w:br/>
        <w:t>Article 24 Regulation in the case of a grouping of undertakings</w:t>
      </w:r>
      <w:r w:rsidRPr="002B089D">
        <w:rPr>
          <w:lang w:val="en-GB"/>
        </w:rPr>
        <w:br/>
        <w:t>Article 25 final BILLS</w:t>
      </w:r>
      <w:r w:rsidRPr="002B089D">
        <w:rPr>
          <w:lang w:val="en-GB"/>
        </w:rPr>
        <w:br/>
        <w:t>Article 26 General and FINAL BILLS</w:t>
      </w:r>
    </w:p>
    <w:p w:rsidR="005073E8" w:rsidRPr="002B089D" w:rsidRDefault="005073E8" w:rsidP="005073E8">
      <w:pPr>
        <w:rPr>
          <w:lang w:val="en-GB"/>
        </w:rPr>
      </w:pPr>
      <w:r w:rsidRPr="002B089D">
        <w:rPr>
          <w:lang w:val="en-GB"/>
        </w:rPr>
        <w:t>Article 2</w:t>
      </w:r>
      <w:r w:rsidR="00FC76A9" w:rsidRPr="002B089D">
        <w:rPr>
          <w:lang w:val="en-GB"/>
        </w:rPr>
        <w:t>7</w:t>
      </w:r>
      <w:r w:rsidRPr="002B089D">
        <w:rPr>
          <w:lang w:val="en-GB"/>
        </w:rPr>
        <w:t xml:space="preserve">    -    Tax and cust</w:t>
      </w:r>
      <w:r w:rsidR="00FC76A9" w:rsidRPr="002B089D">
        <w:rPr>
          <w:lang w:val="en-GB"/>
        </w:rPr>
        <w:t xml:space="preserve">oms schedule </w:t>
      </w:r>
    </w:p>
    <w:p w:rsidR="005073E8" w:rsidRPr="002B089D" w:rsidRDefault="005073E8" w:rsidP="005073E8">
      <w:pPr>
        <w:rPr>
          <w:lang w:val="en-GB"/>
        </w:rPr>
      </w:pPr>
      <w:r w:rsidRPr="002B089D">
        <w:rPr>
          <w:lang w:val="en-GB"/>
        </w:rPr>
        <w:t>Article 2</w:t>
      </w:r>
      <w:r w:rsidR="00FC76A9" w:rsidRPr="002B089D">
        <w:rPr>
          <w:lang w:val="en-GB"/>
        </w:rPr>
        <w:t>8</w:t>
      </w:r>
      <w:r w:rsidRPr="002B089D">
        <w:rPr>
          <w:lang w:val="en-GB"/>
        </w:rPr>
        <w:t xml:space="preserve">    -     Stamp duty and registration of contracts </w:t>
      </w:r>
    </w:p>
    <w:p w:rsidR="005073E8" w:rsidRPr="002B089D" w:rsidRDefault="005073E8" w:rsidP="005073E8">
      <w:pPr>
        <w:rPr>
          <w:lang w:val="en-GB"/>
        </w:rPr>
      </w:pPr>
    </w:p>
    <w:p w:rsidR="005073E8" w:rsidRPr="002B089D" w:rsidRDefault="005073E8" w:rsidP="005073E8">
      <w:pPr>
        <w:rPr>
          <w:b/>
          <w:lang w:val="en-GB"/>
        </w:rPr>
      </w:pPr>
      <w:r w:rsidRPr="002B089D">
        <w:rPr>
          <w:b/>
          <w:lang w:val="en-GB"/>
        </w:rPr>
        <w:t xml:space="preserve">Chapter III: Execution of </w:t>
      </w:r>
      <w:r w:rsidR="00FC76A9" w:rsidRPr="002B089D">
        <w:rPr>
          <w:b/>
          <w:lang w:val="en-GB"/>
        </w:rPr>
        <w:t>works</w:t>
      </w:r>
    </w:p>
    <w:p w:rsidR="005073E8" w:rsidRPr="002B089D" w:rsidRDefault="005073E8" w:rsidP="005073E8">
      <w:pPr>
        <w:jc w:val="center"/>
        <w:rPr>
          <w:b/>
          <w:lang w:val="en-GB"/>
        </w:rPr>
      </w:pPr>
    </w:p>
    <w:p w:rsidR="00024332" w:rsidRPr="002B089D" w:rsidRDefault="00024332" w:rsidP="005073E8">
      <w:pPr>
        <w:rPr>
          <w:lang w:val="en-GB"/>
        </w:rPr>
      </w:pPr>
      <w:r w:rsidRPr="002B089D">
        <w:rPr>
          <w:lang w:val="en-GB"/>
        </w:rPr>
        <w:t xml:space="preserve">Article 29    -     Time limit </w:t>
      </w:r>
      <w:r w:rsidR="00FF5304" w:rsidRPr="002B089D">
        <w:rPr>
          <w:lang w:val="en-GB"/>
        </w:rPr>
        <w:t>for</w:t>
      </w:r>
      <w:r w:rsidRPr="002B089D">
        <w:rPr>
          <w:lang w:val="en-GB"/>
        </w:rPr>
        <w:t xml:space="preserve"> works</w:t>
      </w:r>
    </w:p>
    <w:p w:rsidR="005073E8" w:rsidRPr="002B089D" w:rsidRDefault="005073E8" w:rsidP="005073E8">
      <w:pPr>
        <w:rPr>
          <w:lang w:val="en-GB"/>
        </w:rPr>
      </w:pPr>
      <w:r w:rsidRPr="002B089D">
        <w:rPr>
          <w:lang w:val="en-GB"/>
        </w:rPr>
        <w:t xml:space="preserve">Article </w:t>
      </w:r>
      <w:r w:rsidR="00024332" w:rsidRPr="002B089D">
        <w:rPr>
          <w:lang w:val="en-GB"/>
        </w:rPr>
        <w:t>30</w:t>
      </w:r>
      <w:r w:rsidRPr="002B089D">
        <w:rPr>
          <w:lang w:val="en-GB"/>
        </w:rPr>
        <w:t xml:space="preserve">    -     Patent rights </w:t>
      </w:r>
    </w:p>
    <w:p w:rsidR="007C60A5" w:rsidRPr="002B089D" w:rsidRDefault="007C60A5" w:rsidP="005073E8">
      <w:pPr>
        <w:rPr>
          <w:lang w:val="en-GB"/>
        </w:rPr>
      </w:pPr>
      <w:r w:rsidRPr="002B089D">
        <w:rPr>
          <w:lang w:val="en-GB"/>
        </w:rPr>
        <w:t>Article 31: - Provision</w:t>
      </w:r>
      <w:r w:rsidR="00CE6F70" w:rsidRPr="002B089D">
        <w:rPr>
          <w:lang w:val="en-GB"/>
        </w:rPr>
        <w:t xml:space="preserve"> for </w:t>
      </w:r>
      <w:r w:rsidRPr="002B089D">
        <w:rPr>
          <w:lang w:val="en-GB"/>
        </w:rPr>
        <w:t>documents and site</w:t>
      </w:r>
      <w:r w:rsidRPr="002B089D">
        <w:rPr>
          <w:lang w:val="en-GB"/>
        </w:rPr>
        <w:br/>
        <w:t>Article 32: insurance of works and civil responsibilities</w:t>
      </w:r>
      <w:r w:rsidRPr="002B089D">
        <w:rPr>
          <w:lang w:val="en-GB"/>
        </w:rPr>
        <w:br/>
        <w:t>Article 33: - consistency of work</w:t>
      </w:r>
      <w:r w:rsidRPr="002B089D">
        <w:rPr>
          <w:lang w:val="en-GB"/>
        </w:rPr>
        <w:br/>
        <w:t xml:space="preserve">Article 34: - DOCUMENTS to be provided by the </w:t>
      </w:r>
      <w:r w:rsidR="00A62847" w:rsidRPr="002B089D">
        <w:rPr>
          <w:lang w:val="en-GB"/>
        </w:rPr>
        <w:t>co contractor</w:t>
      </w:r>
      <w:r w:rsidRPr="002B089D">
        <w:rPr>
          <w:lang w:val="en-GB"/>
        </w:rPr>
        <w:br/>
        <w:t>Article 35: - organization and safety of worksite</w:t>
      </w:r>
    </w:p>
    <w:p w:rsidR="007C60A5" w:rsidRPr="002B089D" w:rsidRDefault="007C60A5" w:rsidP="007C60A5">
      <w:pPr>
        <w:ind w:firstLine="708"/>
        <w:rPr>
          <w:lang w:val="en-GB"/>
        </w:rPr>
      </w:pPr>
      <w:r w:rsidRPr="002B089D">
        <w:rPr>
          <w:lang w:val="en-GB"/>
        </w:rPr>
        <w:t>35.1 security of worksite</w:t>
      </w:r>
    </w:p>
    <w:p w:rsidR="007C60A5" w:rsidRPr="002B089D" w:rsidRDefault="007C60A5" w:rsidP="007C60A5">
      <w:pPr>
        <w:ind w:firstLine="708"/>
        <w:rPr>
          <w:lang w:val="en-GB"/>
        </w:rPr>
      </w:pPr>
      <w:r w:rsidRPr="002B089D">
        <w:rPr>
          <w:lang w:val="en-GB"/>
        </w:rPr>
        <w:t>35.2 maintaining the circulation</w:t>
      </w:r>
      <w:r w:rsidRPr="002B089D">
        <w:rPr>
          <w:lang w:val="en-GB"/>
        </w:rPr>
        <w:br/>
        <w:t>Article 36: - implantation of works</w:t>
      </w:r>
      <w:r w:rsidRPr="002B089D">
        <w:rPr>
          <w:lang w:val="en-GB"/>
        </w:rPr>
        <w:br/>
        <w:t>Article 37: - subcontracting</w:t>
      </w:r>
      <w:r w:rsidRPr="002B089D">
        <w:rPr>
          <w:lang w:val="en-GB"/>
        </w:rPr>
        <w:br/>
      </w:r>
      <w:r w:rsidRPr="002B089D">
        <w:rPr>
          <w:lang w:val="en-GB"/>
        </w:rPr>
        <w:lastRenderedPageBreak/>
        <w:t>Article 38: - construction laboratory and testing</w:t>
      </w:r>
      <w:r w:rsidRPr="002B089D">
        <w:rPr>
          <w:lang w:val="en-GB"/>
        </w:rPr>
        <w:br/>
        <w:t>Article 39: - journal and site meetings</w:t>
      </w:r>
    </w:p>
    <w:p w:rsidR="007C60A5" w:rsidRPr="002B089D" w:rsidRDefault="007C60A5" w:rsidP="007C60A5">
      <w:pPr>
        <w:ind w:firstLine="708"/>
        <w:rPr>
          <w:lang w:val="en-GB"/>
        </w:rPr>
      </w:pPr>
      <w:r w:rsidRPr="002B089D">
        <w:rPr>
          <w:lang w:val="en-GB"/>
        </w:rPr>
        <w:t>39.1 workshop journal</w:t>
      </w:r>
    </w:p>
    <w:p w:rsidR="005073E8" w:rsidRPr="002B089D" w:rsidRDefault="007C60A5" w:rsidP="007C60A5">
      <w:pPr>
        <w:ind w:firstLine="708"/>
        <w:rPr>
          <w:lang w:val="en-GB"/>
        </w:rPr>
      </w:pPr>
      <w:r w:rsidRPr="002B089D">
        <w:rPr>
          <w:lang w:val="en-GB"/>
        </w:rPr>
        <w:t>39.2 site meetings</w:t>
      </w:r>
      <w:r w:rsidRPr="002B089D">
        <w:rPr>
          <w:lang w:val="en-GB"/>
        </w:rPr>
        <w:br/>
        <w:t>Article 40: - use of explosives</w:t>
      </w:r>
    </w:p>
    <w:p w:rsidR="007C60A5" w:rsidRPr="002B089D" w:rsidRDefault="007C60A5" w:rsidP="005073E8">
      <w:pPr>
        <w:rPr>
          <w:b/>
          <w:lang w:val="en-GB"/>
        </w:rPr>
      </w:pPr>
    </w:p>
    <w:p w:rsidR="005073E8" w:rsidRPr="002B089D" w:rsidRDefault="005073E8" w:rsidP="005073E8">
      <w:pPr>
        <w:rPr>
          <w:b/>
          <w:lang w:val="fr-CM"/>
        </w:rPr>
      </w:pPr>
      <w:proofErr w:type="spellStart"/>
      <w:r w:rsidRPr="002B089D">
        <w:rPr>
          <w:b/>
          <w:lang w:val="fr-CM"/>
        </w:rPr>
        <w:t>Chapter</w:t>
      </w:r>
      <w:proofErr w:type="spellEnd"/>
      <w:r w:rsidRPr="002B089D">
        <w:rPr>
          <w:b/>
          <w:lang w:val="fr-CM"/>
        </w:rPr>
        <w:t xml:space="preserve"> IV:   </w:t>
      </w:r>
      <w:proofErr w:type="spellStart"/>
      <w:r w:rsidRPr="002B089D">
        <w:rPr>
          <w:b/>
          <w:lang w:val="fr-CM"/>
        </w:rPr>
        <w:t>Acceptance</w:t>
      </w:r>
      <w:proofErr w:type="spellEnd"/>
    </w:p>
    <w:p w:rsidR="00024332" w:rsidRPr="002B089D" w:rsidRDefault="00024332" w:rsidP="00024332">
      <w:pPr>
        <w:rPr>
          <w:lang w:val="fr-CM"/>
        </w:rPr>
      </w:pPr>
    </w:p>
    <w:p w:rsidR="00024332" w:rsidRPr="002B089D" w:rsidRDefault="00024332" w:rsidP="00024332">
      <w:pPr>
        <w:rPr>
          <w:lang w:val="fr-CM"/>
        </w:rPr>
      </w:pPr>
      <w:r w:rsidRPr="002B089D">
        <w:rPr>
          <w:lang w:val="fr-CM"/>
        </w:rPr>
        <w:t xml:space="preserve">Article 41    -     </w:t>
      </w:r>
      <w:proofErr w:type="spellStart"/>
      <w:r w:rsidRPr="002B089D">
        <w:rPr>
          <w:lang w:val="fr-CM"/>
        </w:rPr>
        <w:t>Provisional</w:t>
      </w:r>
      <w:proofErr w:type="spellEnd"/>
      <w:r w:rsidRPr="002B089D">
        <w:rPr>
          <w:lang w:val="fr-CM"/>
        </w:rPr>
        <w:t xml:space="preserve"> </w:t>
      </w:r>
      <w:proofErr w:type="spellStart"/>
      <w:r w:rsidRPr="002B089D">
        <w:rPr>
          <w:lang w:val="fr-CM"/>
        </w:rPr>
        <w:t>acceptance</w:t>
      </w:r>
      <w:proofErr w:type="spellEnd"/>
      <w:r w:rsidRPr="002B089D">
        <w:rPr>
          <w:lang w:val="fr-CM"/>
        </w:rPr>
        <w:t xml:space="preserve"> </w:t>
      </w:r>
    </w:p>
    <w:p w:rsidR="005073E8" w:rsidRPr="002B089D" w:rsidRDefault="005073E8" w:rsidP="005073E8">
      <w:pPr>
        <w:ind w:left="1701" w:hanging="1701"/>
        <w:rPr>
          <w:lang w:val="en-GB"/>
        </w:rPr>
      </w:pPr>
      <w:r w:rsidRPr="002B089D">
        <w:rPr>
          <w:lang w:val="en-GB"/>
        </w:rPr>
        <w:t xml:space="preserve">Article </w:t>
      </w:r>
      <w:r w:rsidR="00024332" w:rsidRPr="002B089D">
        <w:rPr>
          <w:lang w:val="en-GB"/>
        </w:rPr>
        <w:t>42</w:t>
      </w:r>
      <w:r w:rsidRPr="002B089D">
        <w:rPr>
          <w:lang w:val="en-GB"/>
        </w:rPr>
        <w:t xml:space="preserve">    -     Documents to be furnished before th</w:t>
      </w:r>
      <w:r w:rsidR="00024332" w:rsidRPr="002B089D">
        <w:rPr>
          <w:lang w:val="en-GB"/>
        </w:rPr>
        <w:t xml:space="preserve">e technical acceptance </w:t>
      </w:r>
    </w:p>
    <w:p w:rsidR="005073E8" w:rsidRPr="002B089D" w:rsidRDefault="005073E8" w:rsidP="005073E8">
      <w:pPr>
        <w:ind w:left="1701" w:hanging="1701"/>
        <w:rPr>
          <w:lang w:val="en-GB"/>
        </w:rPr>
      </w:pPr>
      <w:r w:rsidRPr="002B089D">
        <w:rPr>
          <w:lang w:val="en-GB"/>
        </w:rPr>
        <w:t xml:space="preserve">Article </w:t>
      </w:r>
      <w:r w:rsidR="00024332" w:rsidRPr="002B089D">
        <w:rPr>
          <w:lang w:val="en-GB"/>
        </w:rPr>
        <w:t>43</w:t>
      </w:r>
      <w:r w:rsidRPr="002B089D">
        <w:rPr>
          <w:lang w:val="en-GB"/>
        </w:rPr>
        <w:t xml:space="preserve">    -     Guarantee deadline </w:t>
      </w:r>
    </w:p>
    <w:p w:rsidR="005073E8" w:rsidRPr="002B089D" w:rsidRDefault="005073E8" w:rsidP="005073E8">
      <w:pPr>
        <w:ind w:left="1701" w:hanging="1701"/>
        <w:rPr>
          <w:lang w:val="en-GB"/>
        </w:rPr>
      </w:pPr>
      <w:r w:rsidRPr="002B089D">
        <w:rPr>
          <w:lang w:val="en-GB"/>
        </w:rPr>
        <w:t xml:space="preserve">Article </w:t>
      </w:r>
      <w:r w:rsidR="00024332" w:rsidRPr="002B089D">
        <w:rPr>
          <w:lang w:val="en-GB"/>
        </w:rPr>
        <w:t>44</w:t>
      </w:r>
      <w:r w:rsidRPr="002B089D">
        <w:rPr>
          <w:lang w:val="en-GB"/>
        </w:rPr>
        <w:t xml:space="preserve">    -     Fina</w:t>
      </w:r>
      <w:r w:rsidR="00024332" w:rsidRPr="002B089D">
        <w:rPr>
          <w:lang w:val="en-GB"/>
        </w:rPr>
        <w:t xml:space="preserve">l acceptance </w:t>
      </w: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b/>
          <w:lang w:val="en-GB"/>
        </w:rPr>
      </w:pPr>
      <w:r w:rsidRPr="002B089D">
        <w:rPr>
          <w:b/>
          <w:lang w:val="en-GB"/>
        </w:rPr>
        <w:t>Chapter V: Miscellaneous provisions</w:t>
      </w:r>
    </w:p>
    <w:p w:rsidR="005073E8" w:rsidRPr="002B089D" w:rsidRDefault="005073E8" w:rsidP="005073E8">
      <w:pPr>
        <w:jc w:val="center"/>
        <w:rPr>
          <w:b/>
          <w:lang w:val="en-GB"/>
        </w:rPr>
      </w:pPr>
    </w:p>
    <w:p w:rsidR="005073E8" w:rsidRPr="002B089D" w:rsidRDefault="005073E8" w:rsidP="005073E8">
      <w:pPr>
        <w:rPr>
          <w:lang w:val="en-GB"/>
        </w:rPr>
      </w:pPr>
      <w:r w:rsidRPr="002B089D">
        <w:rPr>
          <w:lang w:val="en-GB"/>
        </w:rPr>
        <w:t xml:space="preserve">Article </w:t>
      </w:r>
      <w:r w:rsidR="00024332" w:rsidRPr="002B089D">
        <w:rPr>
          <w:lang w:val="en-GB"/>
        </w:rPr>
        <w:t>45</w:t>
      </w:r>
      <w:r w:rsidRPr="002B089D">
        <w:rPr>
          <w:lang w:val="en-GB"/>
        </w:rPr>
        <w:t xml:space="preserve">   -     Termination of </w:t>
      </w:r>
      <w:r w:rsidR="00024332" w:rsidRPr="002B089D">
        <w:rPr>
          <w:lang w:val="en-GB"/>
        </w:rPr>
        <w:t xml:space="preserve">the contract </w:t>
      </w:r>
    </w:p>
    <w:p w:rsidR="005073E8" w:rsidRPr="002B089D" w:rsidRDefault="005073E8" w:rsidP="005073E8">
      <w:pPr>
        <w:rPr>
          <w:lang w:val="en-GB"/>
        </w:rPr>
      </w:pPr>
      <w:r w:rsidRPr="002B089D">
        <w:rPr>
          <w:lang w:val="en-GB"/>
        </w:rPr>
        <w:t xml:space="preserve">Article </w:t>
      </w:r>
      <w:r w:rsidR="00024332" w:rsidRPr="002B089D">
        <w:rPr>
          <w:lang w:val="en-GB"/>
        </w:rPr>
        <w:t>46</w:t>
      </w:r>
      <w:r w:rsidRPr="002B089D">
        <w:rPr>
          <w:lang w:val="en-GB"/>
        </w:rPr>
        <w:t xml:space="preserve">   -     Case of fo</w:t>
      </w:r>
      <w:r w:rsidR="00024332" w:rsidRPr="002B089D">
        <w:rPr>
          <w:lang w:val="en-GB"/>
        </w:rPr>
        <w:t>rce majeure</w:t>
      </w:r>
    </w:p>
    <w:p w:rsidR="005073E8" w:rsidRPr="002B089D" w:rsidRDefault="005073E8" w:rsidP="005073E8">
      <w:pPr>
        <w:rPr>
          <w:lang w:val="en-GB"/>
        </w:rPr>
      </w:pPr>
      <w:r w:rsidRPr="002B089D">
        <w:rPr>
          <w:lang w:val="en-GB"/>
        </w:rPr>
        <w:t xml:space="preserve">Article </w:t>
      </w:r>
      <w:r w:rsidR="00024332" w:rsidRPr="002B089D">
        <w:rPr>
          <w:lang w:val="en-GB"/>
        </w:rPr>
        <w:t>47</w:t>
      </w:r>
      <w:r w:rsidRPr="002B089D">
        <w:rPr>
          <w:lang w:val="en-GB"/>
        </w:rPr>
        <w:t xml:space="preserve">   -     Differences </w:t>
      </w:r>
      <w:r w:rsidR="00024332" w:rsidRPr="002B089D">
        <w:rPr>
          <w:lang w:val="en-GB"/>
        </w:rPr>
        <w:t>and disputes</w:t>
      </w:r>
    </w:p>
    <w:p w:rsidR="005073E8" w:rsidRPr="002B089D" w:rsidRDefault="005073E8" w:rsidP="005073E8">
      <w:pPr>
        <w:rPr>
          <w:lang w:val="en-GB"/>
        </w:rPr>
      </w:pPr>
      <w:r w:rsidRPr="002B089D">
        <w:rPr>
          <w:lang w:val="en-GB"/>
        </w:rPr>
        <w:t xml:space="preserve">Article </w:t>
      </w:r>
      <w:r w:rsidR="00024332" w:rsidRPr="002B089D">
        <w:rPr>
          <w:lang w:val="en-GB"/>
        </w:rPr>
        <w:t>48</w:t>
      </w:r>
      <w:r w:rsidRPr="002B089D">
        <w:rPr>
          <w:lang w:val="en-GB"/>
        </w:rPr>
        <w:t xml:space="preserve">   -     Drafting and dissemination of this contract (GAC supplemented)</w:t>
      </w:r>
    </w:p>
    <w:p w:rsidR="005073E8" w:rsidRPr="002B089D" w:rsidRDefault="005073E8" w:rsidP="005073E8">
      <w:pPr>
        <w:rPr>
          <w:lang w:val="en-GB"/>
        </w:rPr>
      </w:pPr>
      <w:r w:rsidRPr="002B089D">
        <w:rPr>
          <w:lang w:val="en-GB"/>
        </w:rPr>
        <w:t xml:space="preserve">Article </w:t>
      </w:r>
      <w:r w:rsidR="00024332" w:rsidRPr="002B089D">
        <w:rPr>
          <w:lang w:val="en-GB"/>
        </w:rPr>
        <w:t>49</w:t>
      </w:r>
      <w:r w:rsidRPr="002B089D">
        <w:rPr>
          <w:lang w:val="en-GB"/>
        </w:rPr>
        <w:t xml:space="preserve"> and last   -     Entry into force of the contract (GAC supplemented)</w:t>
      </w: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13619C" w:rsidRPr="002B089D" w:rsidRDefault="0013619C" w:rsidP="005073E8">
      <w:pPr>
        <w:rPr>
          <w:lang w:val="en-GB"/>
        </w:rPr>
      </w:pPr>
    </w:p>
    <w:p w:rsidR="0013619C" w:rsidRPr="002B089D" w:rsidRDefault="0013619C" w:rsidP="005073E8">
      <w:pPr>
        <w:rPr>
          <w:lang w:val="en-GB"/>
        </w:rPr>
      </w:pPr>
    </w:p>
    <w:p w:rsidR="0013619C" w:rsidRPr="002B089D" w:rsidRDefault="0013619C" w:rsidP="005073E8">
      <w:pPr>
        <w:rPr>
          <w:lang w:val="en-GB"/>
        </w:rPr>
      </w:pPr>
    </w:p>
    <w:p w:rsidR="0013619C" w:rsidRPr="002B089D" w:rsidRDefault="0013619C" w:rsidP="005073E8">
      <w:pPr>
        <w:rPr>
          <w:lang w:val="en-GB"/>
        </w:rPr>
      </w:pPr>
    </w:p>
    <w:p w:rsidR="00024332" w:rsidRPr="002B089D" w:rsidRDefault="00024332" w:rsidP="005073E8">
      <w:pPr>
        <w:rPr>
          <w:lang w:val="en-GB"/>
        </w:rPr>
        <w:sectPr w:rsidR="00024332" w:rsidRPr="002B089D" w:rsidSect="00774688">
          <w:pgSz w:w="11906" w:h="16838"/>
          <w:pgMar w:top="1077" w:right="1418" w:bottom="902" w:left="1418" w:header="709" w:footer="709" w:gutter="0"/>
          <w:cols w:space="708"/>
          <w:titlePg/>
          <w:docGrid w:linePitch="360"/>
        </w:sectPr>
      </w:pPr>
    </w:p>
    <w:p w:rsidR="005073E8" w:rsidRPr="002B089D" w:rsidRDefault="005073E8" w:rsidP="005073E8">
      <w:pPr>
        <w:jc w:val="center"/>
        <w:rPr>
          <w:b/>
          <w:sz w:val="28"/>
          <w:szCs w:val="28"/>
          <w:lang w:val="en-GB"/>
        </w:rPr>
      </w:pPr>
      <w:r w:rsidRPr="002B089D">
        <w:rPr>
          <w:b/>
          <w:sz w:val="28"/>
          <w:szCs w:val="28"/>
          <w:lang w:val="en-GB"/>
        </w:rPr>
        <w:lastRenderedPageBreak/>
        <w:t>Chapter I</w:t>
      </w:r>
    </w:p>
    <w:p w:rsidR="005073E8" w:rsidRPr="002B089D" w:rsidRDefault="005073E8" w:rsidP="005073E8">
      <w:pPr>
        <w:jc w:val="center"/>
        <w:rPr>
          <w:b/>
          <w:sz w:val="28"/>
          <w:szCs w:val="28"/>
          <w:lang w:val="en-GB"/>
        </w:rPr>
      </w:pPr>
      <w:r w:rsidRPr="002B089D">
        <w:rPr>
          <w:b/>
          <w:sz w:val="28"/>
          <w:szCs w:val="28"/>
          <w:lang w:val="en-GB"/>
        </w:rPr>
        <w:t>General</w:t>
      </w:r>
    </w:p>
    <w:p w:rsidR="005073E8" w:rsidRPr="002B089D" w:rsidRDefault="005073E8" w:rsidP="005073E8">
      <w:pPr>
        <w:jc w:val="center"/>
        <w:rPr>
          <w:b/>
          <w:sz w:val="28"/>
          <w:szCs w:val="28"/>
          <w:lang w:val="en-GB"/>
        </w:rPr>
      </w:pPr>
    </w:p>
    <w:p w:rsidR="005073E8" w:rsidRPr="002B089D" w:rsidRDefault="005073E8" w:rsidP="005073E8">
      <w:pPr>
        <w:rPr>
          <w:b/>
          <w:lang w:val="en-GB"/>
        </w:rPr>
      </w:pPr>
      <w:r w:rsidRPr="002B089D">
        <w:rPr>
          <w:b/>
          <w:lang w:val="en-GB"/>
        </w:rPr>
        <w:t>Article 1:  Subject of tender</w:t>
      </w:r>
    </w:p>
    <w:p w:rsidR="00526CDB" w:rsidRPr="002B089D" w:rsidRDefault="00526CDB" w:rsidP="00526CDB">
      <w:pPr>
        <w:ind w:firstLine="708"/>
        <w:jc w:val="both"/>
        <w:rPr>
          <w:lang w:val="en-GB"/>
        </w:rPr>
      </w:pPr>
    </w:p>
    <w:p w:rsidR="00C00DA3" w:rsidRPr="002B089D" w:rsidRDefault="00526CDB" w:rsidP="00C00DA3">
      <w:pPr>
        <w:tabs>
          <w:tab w:val="left" w:pos="360"/>
        </w:tabs>
        <w:jc w:val="center"/>
        <w:rPr>
          <w:b/>
          <w:color w:val="FF0000"/>
          <w:lang w:val="en-GB"/>
        </w:rPr>
      </w:pPr>
      <w:r w:rsidRPr="002B089D">
        <w:rPr>
          <w:lang w:val="en-GB"/>
        </w:rPr>
        <w:t xml:space="preserve">The </w:t>
      </w:r>
      <w:r w:rsidR="003C02EE" w:rsidRPr="002B089D">
        <w:rPr>
          <w:b/>
          <w:lang w:val="en-GB"/>
        </w:rPr>
        <w:t>SENOIR DIVISIONAL OFFICER</w:t>
      </w:r>
      <w:r w:rsidRPr="002B089D">
        <w:rPr>
          <w:lang w:val="en-GB"/>
        </w:rPr>
        <w:t xml:space="preserve">, Contracting authority, launches on behalf of the Republic of Cameroon, an Open National Invitation to Tender </w:t>
      </w:r>
      <w:r w:rsidR="00C00DA3" w:rsidRPr="002B089D">
        <w:rPr>
          <w:lang w:val="en-GB"/>
        </w:rPr>
        <w:t xml:space="preserve">for the </w:t>
      </w:r>
    </w:p>
    <w:p w:rsidR="002C5614" w:rsidRPr="002B089D" w:rsidRDefault="002C5614" w:rsidP="00C00DA3">
      <w:pPr>
        <w:tabs>
          <w:tab w:val="left" w:pos="360"/>
        </w:tabs>
        <w:jc w:val="center"/>
        <w:rPr>
          <w:b/>
          <w:color w:val="FF0000"/>
          <w:lang w:val="en-GB"/>
        </w:rPr>
      </w:pPr>
    </w:p>
    <w:p w:rsidR="00C1526E" w:rsidRPr="002B089D" w:rsidRDefault="00C1526E" w:rsidP="00C1526E">
      <w:pPr>
        <w:tabs>
          <w:tab w:val="left" w:pos="360"/>
        </w:tabs>
        <w:jc w:val="center"/>
        <w:rPr>
          <w:b/>
          <w:sz w:val="28"/>
          <w:szCs w:val="28"/>
          <w:lang w:val="en-GB"/>
        </w:rPr>
      </w:pPr>
      <w:r w:rsidRPr="002B089D">
        <w:rPr>
          <w:b/>
          <w:sz w:val="28"/>
          <w:szCs w:val="28"/>
          <w:lang w:val="en-GB"/>
        </w:rPr>
        <w:t>FOR THE INSTALLATION OF SOLAR STREETLIGHTS IN SOME LOCALITIES OF WUM MUNICIPALITY IN WUM CENTRAL SUBDIVISION, MENCHUM DIVISION OF THE NORTH WEST REGION</w:t>
      </w:r>
    </w:p>
    <w:p w:rsidR="005073E8" w:rsidRPr="002B089D" w:rsidRDefault="005073E8" w:rsidP="005073E8">
      <w:pPr>
        <w:rPr>
          <w:b/>
          <w:lang w:val="en-GB"/>
        </w:rPr>
      </w:pPr>
      <w:r w:rsidRPr="002B089D">
        <w:rPr>
          <w:b/>
          <w:lang w:val="en-GB"/>
        </w:rPr>
        <w:t xml:space="preserve">Article 2: Award procedure </w:t>
      </w:r>
    </w:p>
    <w:p w:rsidR="005073E8" w:rsidRPr="002B089D" w:rsidRDefault="005073E8" w:rsidP="00BC78A9">
      <w:pPr>
        <w:jc w:val="both"/>
        <w:rPr>
          <w:b/>
          <w:sz w:val="16"/>
          <w:szCs w:val="16"/>
          <w:u w:val="single"/>
          <w:lang w:val="en-GB"/>
        </w:rPr>
      </w:pPr>
    </w:p>
    <w:p w:rsidR="00526CDB" w:rsidRPr="002B089D" w:rsidRDefault="005073E8" w:rsidP="00526CDB">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 xml:space="preserve">This contract shall be awarded </w:t>
      </w:r>
      <w:r w:rsidR="00526CDB" w:rsidRPr="002B089D">
        <w:rPr>
          <w:rFonts w:ascii="Times New Roman" w:hAnsi="Times New Roman" w:cs="Times New Roman"/>
        </w:rPr>
        <w:t xml:space="preserve">through </w:t>
      </w:r>
    </w:p>
    <w:p w:rsidR="00C1526E" w:rsidRPr="002B089D" w:rsidRDefault="00C1526E" w:rsidP="00C1526E">
      <w:pPr>
        <w:shd w:val="pct25" w:color="auto" w:fill="auto"/>
        <w:spacing w:line="276" w:lineRule="auto"/>
        <w:jc w:val="center"/>
        <w:rPr>
          <w:b/>
          <w:sz w:val="28"/>
          <w:szCs w:val="28"/>
          <w:lang w:val="en-GB"/>
        </w:rPr>
      </w:pPr>
      <w:r w:rsidRPr="002B089D">
        <w:rPr>
          <w:b/>
          <w:color w:val="000000"/>
          <w:lang w:val="en-GB"/>
        </w:rPr>
        <w:t>OPEN NATIONAL INVITATION TO TENDER BY EMERGENCY PROCEDURE</w:t>
      </w:r>
    </w:p>
    <w:p w:rsidR="00C1526E" w:rsidRPr="002B089D" w:rsidRDefault="00271188" w:rsidP="00C1526E">
      <w:pPr>
        <w:shd w:val="pct25" w:color="auto" w:fill="auto"/>
        <w:spacing w:line="276" w:lineRule="auto"/>
        <w:jc w:val="center"/>
        <w:rPr>
          <w:b/>
          <w:color w:val="FF0000"/>
          <w:sz w:val="28"/>
          <w:szCs w:val="28"/>
          <w:lang w:val="en-GB"/>
        </w:rPr>
      </w:pPr>
      <w:r w:rsidRPr="002B089D">
        <w:rPr>
          <w:b/>
          <w:sz w:val="28"/>
          <w:szCs w:val="28"/>
          <w:lang w:val="en-GB"/>
        </w:rPr>
        <w:t xml:space="preserve">N° </w:t>
      </w:r>
      <w:r w:rsidRPr="002B089D">
        <w:rPr>
          <w:b/>
          <w:color w:val="FF0000"/>
          <w:sz w:val="28"/>
          <w:szCs w:val="28"/>
          <w:lang w:val="en-GB"/>
        </w:rPr>
        <w:t>07</w:t>
      </w:r>
      <w:r w:rsidR="00C1526E" w:rsidRPr="002B089D">
        <w:rPr>
          <w:b/>
          <w:sz w:val="28"/>
          <w:szCs w:val="28"/>
          <w:lang w:val="en-GB"/>
        </w:rPr>
        <w:t>/ ONIT/</w:t>
      </w:r>
      <w:r w:rsidR="00C1526E" w:rsidRPr="002B089D">
        <w:rPr>
          <w:b/>
          <w:color w:val="FF0000"/>
          <w:sz w:val="28"/>
          <w:szCs w:val="28"/>
          <w:lang w:val="en-GB"/>
        </w:rPr>
        <w:t>E28/SEFA/DTBMCH/</w:t>
      </w:r>
      <w:proofErr w:type="gramStart"/>
      <w:r w:rsidR="007D0F99" w:rsidRPr="002B089D">
        <w:rPr>
          <w:b/>
          <w:color w:val="FF0000"/>
          <w:sz w:val="28"/>
          <w:szCs w:val="28"/>
          <w:lang w:val="en-GB"/>
        </w:rPr>
        <w:t>2026</w:t>
      </w:r>
      <w:r w:rsidR="00F9734F" w:rsidRPr="002B089D">
        <w:rPr>
          <w:b/>
          <w:sz w:val="28"/>
          <w:szCs w:val="28"/>
          <w:lang w:val="en-GB"/>
        </w:rPr>
        <w:t xml:space="preserve">  OF</w:t>
      </w:r>
      <w:proofErr w:type="gramEnd"/>
      <w:r w:rsidR="00F9734F" w:rsidRPr="002B089D">
        <w:rPr>
          <w:b/>
          <w:sz w:val="28"/>
          <w:szCs w:val="28"/>
          <w:lang w:val="en-GB"/>
        </w:rPr>
        <w:t xml:space="preserve"> </w:t>
      </w:r>
      <w:r w:rsidR="00F9734F" w:rsidRPr="002B089D">
        <w:rPr>
          <w:b/>
          <w:color w:val="FF0000"/>
          <w:sz w:val="28"/>
          <w:szCs w:val="28"/>
          <w:lang w:val="en-GB"/>
        </w:rPr>
        <w:t>26/09/2026</w:t>
      </w:r>
    </w:p>
    <w:p w:rsidR="00C1526E" w:rsidRPr="002B089D" w:rsidRDefault="00C1526E" w:rsidP="00C1526E">
      <w:pPr>
        <w:tabs>
          <w:tab w:val="left" w:pos="360"/>
        </w:tabs>
        <w:jc w:val="center"/>
        <w:rPr>
          <w:b/>
          <w:sz w:val="28"/>
          <w:szCs w:val="28"/>
          <w:lang w:val="en-GB"/>
        </w:rPr>
      </w:pPr>
      <w:r w:rsidRPr="002B089D">
        <w:rPr>
          <w:b/>
          <w:sz w:val="28"/>
          <w:szCs w:val="28"/>
          <w:lang w:val="en-GB"/>
        </w:rPr>
        <w:t>FOR THE INSTALLATION OF SOLAR STREETLIGHTS IN SOME LOCALITIES OF WUM MUNICIPALITY IN WUM CENTRAL SUBDIVISION, MENCHUM DIVISION OF THE NORTH WEST REGION</w:t>
      </w:r>
    </w:p>
    <w:p w:rsidR="00A66D68" w:rsidRPr="002B089D" w:rsidRDefault="00A66D68" w:rsidP="005073E8">
      <w:pPr>
        <w:rPr>
          <w:b/>
          <w:lang w:val="en-GB"/>
        </w:rPr>
      </w:pPr>
    </w:p>
    <w:p w:rsidR="005073E8" w:rsidRPr="002B089D" w:rsidRDefault="005073E8" w:rsidP="005073E8">
      <w:pPr>
        <w:rPr>
          <w:b/>
          <w:lang w:val="en-GB"/>
        </w:rPr>
      </w:pPr>
      <w:r w:rsidRPr="002B089D">
        <w:rPr>
          <w:b/>
          <w:lang w:val="en-GB"/>
        </w:rPr>
        <w:t xml:space="preserve">Article 3: Definitions and duties </w:t>
      </w:r>
    </w:p>
    <w:p w:rsidR="005073E8" w:rsidRPr="002B089D" w:rsidRDefault="005073E8" w:rsidP="005073E8">
      <w:pPr>
        <w:rPr>
          <w:b/>
          <w:lang w:val="en-GB"/>
        </w:rPr>
      </w:pPr>
    </w:p>
    <w:p w:rsidR="005073E8" w:rsidRPr="002B089D" w:rsidRDefault="005073E8" w:rsidP="005073E8">
      <w:pPr>
        <w:rPr>
          <w:b/>
          <w:lang w:val="en-GB"/>
        </w:rPr>
      </w:pPr>
      <w:r w:rsidRPr="002B089D">
        <w:rPr>
          <w:b/>
          <w:lang w:val="en-GB"/>
        </w:rPr>
        <w:t xml:space="preserve"> 1 </w:t>
      </w:r>
      <w:r w:rsidRPr="002B089D">
        <w:rPr>
          <w:b/>
          <w:i/>
          <w:lang w:val="en-GB"/>
        </w:rPr>
        <w:t xml:space="preserve">General </w:t>
      </w:r>
      <w:proofErr w:type="gramStart"/>
      <w:r w:rsidRPr="002B089D">
        <w:rPr>
          <w:b/>
          <w:i/>
          <w:lang w:val="en-GB"/>
        </w:rPr>
        <w:t>definitions</w:t>
      </w:r>
      <w:proofErr w:type="gramEnd"/>
      <w:r w:rsidRPr="002B089D">
        <w:rPr>
          <w:b/>
          <w:lang w:val="en-GB"/>
        </w:rPr>
        <w:t>:</w:t>
      </w:r>
    </w:p>
    <w:p w:rsidR="005073E8" w:rsidRPr="002B089D" w:rsidRDefault="005073E8" w:rsidP="005073E8">
      <w:pPr>
        <w:rPr>
          <w:sz w:val="18"/>
          <w:szCs w:val="18"/>
          <w:lang w:val="en-GB"/>
        </w:rPr>
      </w:pPr>
    </w:p>
    <w:p w:rsidR="005073E8" w:rsidRPr="002B089D" w:rsidRDefault="005073E8" w:rsidP="00BC78A9">
      <w:pPr>
        <w:jc w:val="both"/>
        <w:rPr>
          <w:lang w:val="en-GB"/>
        </w:rPr>
      </w:pPr>
      <w:r w:rsidRPr="002B089D">
        <w:rPr>
          <w:lang w:val="en-GB"/>
        </w:rPr>
        <w:t xml:space="preserve">-  The </w:t>
      </w:r>
      <w:r w:rsidR="001B6934" w:rsidRPr="002B089D">
        <w:rPr>
          <w:lang w:val="en-GB"/>
        </w:rPr>
        <w:t xml:space="preserve">Delegated </w:t>
      </w:r>
      <w:r w:rsidRPr="002B089D">
        <w:rPr>
          <w:lang w:val="en-GB"/>
        </w:rPr>
        <w:t xml:space="preserve">Contracting Authority shall be </w:t>
      </w:r>
      <w:r w:rsidR="00BC78A9" w:rsidRPr="002B089D">
        <w:rPr>
          <w:b/>
          <w:lang w:val="en-GB"/>
        </w:rPr>
        <w:t xml:space="preserve">the </w:t>
      </w:r>
      <w:r w:rsidR="004231F9" w:rsidRPr="002B089D">
        <w:rPr>
          <w:b/>
          <w:lang w:val="en-GB"/>
        </w:rPr>
        <w:t xml:space="preserve">Senior Divisional </w:t>
      </w:r>
      <w:proofErr w:type="gramStart"/>
      <w:r w:rsidR="004231F9" w:rsidRPr="002B089D">
        <w:rPr>
          <w:b/>
          <w:lang w:val="en-GB"/>
        </w:rPr>
        <w:t>Officer</w:t>
      </w:r>
      <w:r w:rsidR="00BC78A9" w:rsidRPr="002B089D">
        <w:rPr>
          <w:b/>
          <w:lang w:val="en-GB"/>
        </w:rPr>
        <w:t>,</w:t>
      </w:r>
      <w:proofErr w:type="gramEnd"/>
      <w:r w:rsidR="00BC78A9" w:rsidRPr="002B089D">
        <w:rPr>
          <w:b/>
          <w:lang w:val="en-GB"/>
        </w:rPr>
        <w:t xml:space="preserve"> </w:t>
      </w:r>
      <w:r w:rsidR="0013619C" w:rsidRPr="002B089D">
        <w:rPr>
          <w:lang w:val="en-GB"/>
        </w:rPr>
        <w:t xml:space="preserve">He is the signatory and ensures the proper functioning. </w:t>
      </w:r>
      <w:r w:rsidRPr="002B089D">
        <w:rPr>
          <w:lang w:val="en-GB"/>
        </w:rPr>
        <w:t xml:space="preserve">He ensures the preservation of originals of contract documents and the transmission of copies to ARMP through the focal </w:t>
      </w:r>
      <w:r w:rsidR="00BC78A9" w:rsidRPr="002B089D">
        <w:rPr>
          <w:lang w:val="en-GB"/>
        </w:rPr>
        <w:t>point designated to this effect,</w:t>
      </w:r>
    </w:p>
    <w:p w:rsidR="00EF7FC1" w:rsidRPr="002B089D" w:rsidRDefault="00EF7FC1" w:rsidP="00BC78A9">
      <w:pPr>
        <w:jc w:val="both"/>
        <w:rPr>
          <w:sz w:val="18"/>
          <w:szCs w:val="18"/>
          <w:lang w:val="en-GB"/>
        </w:rPr>
      </w:pPr>
    </w:p>
    <w:p w:rsidR="001B6934" w:rsidRPr="002B089D" w:rsidRDefault="00BC78A9" w:rsidP="00BC78A9">
      <w:pPr>
        <w:jc w:val="both"/>
        <w:rPr>
          <w:b/>
          <w:lang w:val="en-GB"/>
        </w:rPr>
      </w:pPr>
      <w:r w:rsidRPr="002B089D">
        <w:rPr>
          <w:lang w:val="en-GB"/>
        </w:rPr>
        <w:t xml:space="preserve">- The Project owner shall be </w:t>
      </w:r>
      <w:r w:rsidR="00526CDB" w:rsidRPr="002B089D">
        <w:rPr>
          <w:b/>
          <w:lang w:val="en-GB"/>
        </w:rPr>
        <w:t xml:space="preserve">THE </w:t>
      </w:r>
      <w:r w:rsidR="004231F9" w:rsidRPr="002B089D">
        <w:rPr>
          <w:b/>
          <w:lang w:val="en-GB"/>
        </w:rPr>
        <w:t xml:space="preserve">DIVISIONAL DELEGATE OF </w:t>
      </w:r>
      <w:r w:rsidR="001B6934" w:rsidRPr="002B089D">
        <w:rPr>
          <w:b/>
          <w:lang w:val="en-GB"/>
        </w:rPr>
        <w:t>THE ECONOMY,</w:t>
      </w:r>
    </w:p>
    <w:p w:rsidR="00BC78A9" w:rsidRPr="002B089D" w:rsidRDefault="001B6934" w:rsidP="00BC78A9">
      <w:pPr>
        <w:jc w:val="both"/>
        <w:rPr>
          <w:lang w:val="en-GB"/>
        </w:rPr>
      </w:pPr>
      <w:r w:rsidRPr="002B089D">
        <w:rPr>
          <w:b/>
          <w:lang w:val="en-GB"/>
        </w:rPr>
        <w:t xml:space="preserve">     PLANNING AND REGIONAL DEVELOPMENT</w:t>
      </w:r>
      <w:r w:rsidR="00BC78A9" w:rsidRPr="002B089D">
        <w:rPr>
          <w:b/>
          <w:lang w:val="en-GB"/>
        </w:rPr>
        <w:t xml:space="preserve">, </w:t>
      </w:r>
    </w:p>
    <w:p w:rsidR="00BC78A9" w:rsidRPr="002B089D" w:rsidRDefault="00BC78A9" w:rsidP="00BC78A9">
      <w:pPr>
        <w:jc w:val="both"/>
        <w:rPr>
          <w:sz w:val="16"/>
          <w:szCs w:val="16"/>
          <w:lang w:val="en-GB"/>
        </w:rPr>
      </w:pPr>
    </w:p>
    <w:p w:rsidR="005073E8" w:rsidRPr="002B089D" w:rsidRDefault="005073E8" w:rsidP="00886F3B">
      <w:pPr>
        <w:pStyle w:val="ListParagraph"/>
        <w:numPr>
          <w:ilvl w:val="0"/>
          <w:numId w:val="4"/>
        </w:numPr>
        <w:ind w:left="142"/>
        <w:jc w:val="both"/>
        <w:rPr>
          <w:lang w:val="en-GB"/>
        </w:rPr>
      </w:pPr>
      <w:r w:rsidRPr="002B089D">
        <w:rPr>
          <w:lang w:val="en-GB"/>
        </w:rPr>
        <w:t xml:space="preserve">The </w:t>
      </w:r>
      <w:r w:rsidRPr="002B089D">
        <w:rPr>
          <w:b/>
          <w:lang w:val="en-GB"/>
        </w:rPr>
        <w:t>Contract Manager</w:t>
      </w:r>
      <w:r w:rsidRPr="002B089D">
        <w:rPr>
          <w:lang w:val="en-GB"/>
        </w:rPr>
        <w:t xml:space="preserve"> shall be </w:t>
      </w:r>
      <w:r w:rsidR="00C1526E" w:rsidRPr="002B089D">
        <w:rPr>
          <w:b/>
          <w:lang w:val="en-GB"/>
        </w:rPr>
        <w:t>THE MAYOR OF WUM COUNCIL</w:t>
      </w:r>
      <w:r w:rsidR="00CE6F70" w:rsidRPr="002B089D">
        <w:rPr>
          <w:b/>
          <w:lang w:val="en-GB"/>
        </w:rPr>
        <w:t>,</w:t>
      </w:r>
      <w:r w:rsidR="00CE6F70" w:rsidRPr="002B089D">
        <w:rPr>
          <w:lang w:val="en-GB"/>
        </w:rPr>
        <w:t xml:space="preserve"> hereinafter</w:t>
      </w:r>
      <w:r w:rsidRPr="002B089D">
        <w:rPr>
          <w:lang w:val="en-GB"/>
        </w:rPr>
        <w:t xml:space="preserve"> referred to as the Contract </w:t>
      </w:r>
      <w:proofErr w:type="gramStart"/>
      <w:r w:rsidRPr="002B089D">
        <w:rPr>
          <w:lang w:val="en-GB"/>
        </w:rPr>
        <w:t>Man</w:t>
      </w:r>
      <w:r w:rsidR="0024293A" w:rsidRPr="002B089D">
        <w:rPr>
          <w:lang w:val="en-GB"/>
        </w:rPr>
        <w:t>ager,</w:t>
      </w:r>
      <w:proofErr w:type="gramEnd"/>
      <w:r w:rsidR="0024293A" w:rsidRPr="002B089D">
        <w:rPr>
          <w:lang w:val="en-GB"/>
        </w:rPr>
        <w:t xml:space="preserve"> </w:t>
      </w:r>
      <w:r w:rsidRPr="002B089D">
        <w:rPr>
          <w:lang w:val="en-GB"/>
        </w:rPr>
        <w:t>He ensures the respect of the administrative, technical, financial conditions and contractual time-limits.</w:t>
      </w:r>
    </w:p>
    <w:p w:rsidR="005073E8" w:rsidRPr="002B089D" w:rsidRDefault="005073E8" w:rsidP="00BC78A9">
      <w:pPr>
        <w:jc w:val="both"/>
        <w:rPr>
          <w:sz w:val="16"/>
          <w:szCs w:val="16"/>
          <w:lang w:val="en-GB"/>
        </w:rPr>
      </w:pPr>
    </w:p>
    <w:p w:rsidR="005073E8" w:rsidRPr="002B089D" w:rsidRDefault="005073E8" w:rsidP="00886F3B">
      <w:pPr>
        <w:pStyle w:val="ListParagraph"/>
        <w:numPr>
          <w:ilvl w:val="0"/>
          <w:numId w:val="4"/>
        </w:numPr>
        <w:ind w:left="284"/>
        <w:jc w:val="both"/>
        <w:rPr>
          <w:lang w:val="en-GB"/>
        </w:rPr>
      </w:pPr>
      <w:r w:rsidRPr="002B089D">
        <w:rPr>
          <w:lang w:val="en-GB"/>
        </w:rPr>
        <w:t xml:space="preserve">The </w:t>
      </w:r>
      <w:r w:rsidRPr="002B089D">
        <w:rPr>
          <w:b/>
          <w:lang w:val="en-GB"/>
        </w:rPr>
        <w:t>Contract Engineer</w:t>
      </w:r>
      <w:r w:rsidRPr="002B089D">
        <w:rPr>
          <w:lang w:val="en-GB"/>
        </w:rPr>
        <w:t xml:space="preserve"> shall be </w:t>
      </w:r>
      <w:r w:rsidR="00541B1C" w:rsidRPr="002B089D">
        <w:rPr>
          <w:b/>
          <w:lang w:val="en-GB"/>
        </w:rPr>
        <w:t>THE DIVISIONAL DELEGA</w:t>
      </w:r>
      <w:r w:rsidR="004231F9" w:rsidRPr="002B089D">
        <w:rPr>
          <w:b/>
          <w:lang w:val="en-GB"/>
        </w:rPr>
        <w:t xml:space="preserve">TE OF </w:t>
      </w:r>
      <w:r w:rsidR="00F15E09" w:rsidRPr="002B089D">
        <w:rPr>
          <w:b/>
          <w:lang w:val="en-GB"/>
        </w:rPr>
        <w:t>WATER AND ENERGY</w:t>
      </w:r>
      <w:r w:rsidR="0024293A" w:rsidRPr="002B089D">
        <w:rPr>
          <w:b/>
          <w:lang w:val="en-GB"/>
        </w:rPr>
        <w:t xml:space="preserve">, </w:t>
      </w:r>
      <w:r w:rsidRPr="002B089D">
        <w:rPr>
          <w:b/>
          <w:lang w:val="en-GB"/>
        </w:rPr>
        <w:t>hereinaft</w:t>
      </w:r>
      <w:r w:rsidRPr="002B089D">
        <w:rPr>
          <w:lang w:val="en-GB"/>
        </w:rPr>
        <w:t xml:space="preserve">er referred to as the </w:t>
      </w:r>
      <w:r w:rsidR="00C1526E" w:rsidRPr="002B089D">
        <w:rPr>
          <w:lang w:val="en-GB"/>
        </w:rPr>
        <w:t xml:space="preserve">Contract </w:t>
      </w:r>
      <w:r w:rsidRPr="002B089D">
        <w:rPr>
          <w:lang w:val="en-GB"/>
        </w:rPr>
        <w:t>Engineer.</w:t>
      </w:r>
    </w:p>
    <w:p w:rsidR="0092407C" w:rsidRPr="002B089D" w:rsidRDefault="0092407C" w:rsidP="00C1526E">
      <w:pPr>
        <w:rPr>
          <w:lang w:val="en-GB"/>
        </w:rPr>
      </w:pPr>
    </w:p>
    <w:p w:rsidR="0092407C" w:rsidRPr="002B089D" w:rsidRDefault="0092407C" w:rsidP="0092407C">
      <w:pPr>
        <w:pStyle w:val="ListParagraph"/>
        <w:numPr>
          <w:ilvl w:val="0"/>
          <w:numId w:val="4"/>
        </w:numPr>
        <w:ind w:left="284"/>
        <w:jc w:val="both"/>
        <w:rPr>
          <w:lang w:val="en-GB"/>
        </w:rPr>
      </w:pPr>
      <w:r w:rsidRPr="002B089D">
        <w:rPr>
          <w:b/>
          <w:lang w:val="en-GB"/>
        </w:rPr>
        <w:t xml:space="preserve">The Control Brigade shall be that of the Divisional Delegation of Public Contracts for </w:t>
      </w:r>
      <w:proofErr w:type="spellStart"/>
      <w:r w:rsidRPr="002B089D">
        <w:rPr>
          <w:b/>
          <w:lang w:val="en-GB"/>
        </w:rPr>
        <w:t>Menchum</w:t>
      </w:r>
      <w:proofErr w:type="spellEnd"/>
      <w:r w:rsidRPr="002B089D">
        <w:rPr>
          <w:lang w:val="en-GB"/>
        </w:rPr>
        <w:t xml:space="preserve">. It shall carry out routine control of the execution of the specifications of the contract(s) as per its attributions and channel technical advices to the contractor through the </w:t>
      </w:r>
      <w:r w:rsidR="00201B4B" w:rsidRPr="002B089D">
        <w:rPr>
          <w:lang w:val="en-GB"/>
        </w:rPr>
        <w:t>Contract Engineer</w:t>
      </w:r>
      <w:r w:rsidRPr="002B089D">
        <w:rPr>
          <w:lang w:val="en-GB"/>
        </w:rPr>
        <w:t xml:space="preserve"> and Project Owner. It shall within a maximum of seventy two (72) hours forward to the Contracting Authority a report of each control mission carried out.</w:t>
      </w:r>
    </w:p>
    <w:p w:rsidR="005073E8" w:rsidRPr="002B089D" w:rsidRDefault="005073E8" w:rsidP="005073E8">
      <w:pPr>
        <w:pStyle w:val="NormalTahoma"/>
        <w:tabs>
          <w:tab w:val="left" w:pos="0"/>
        </w:tabs>
        <w:ind w:left="0" w:firstLine="0"/>
        <w:jc w:val="both"/>
        <w:rPr>
          <w:rFonts w:ascii="Times New Roman" w:hAnsi="Times New Roman" w:cs="Times New Roman"/>
          <w:sz w:val="16"/>
          <w:szCs w:val="16"/>
        </w:rPr>
      </w:pPr>
    </w:p>
    <w:p w:rsidR="0024293A" w:rsidRPr="002B089D" w:rsidRDefault="0024293A" w:rsidP="00886F3B">
      <w:pPr>
        <w:pStyle w:val="NormalTahoma"/>
        <w:numPr>
          <w:ilvl w:val="2"/>
          <w:numId w:val="2"/>
        </w:numPr>
        <w:tabs>
          <w:tab w:val="left" w:pos="0"/>
          <w:tab w:val="num" w:pos="1135"/>
        </w:tabs>
        <w:ind w:left="426" w:hanging="426"/>
        <w:jc w:val="both"/>
        <w:rPr>
          <w:rFonts w:ascii="Times New Roman" w:hAnsi="Times New Roman" w:cs="Times New Roman"/>
          <w:b/>
        </w:rPr>
      </w:pPr>
      <w:r w:rsidRPr="002B089D">
        <w:rPr>
          <w:rFonts w:ascii="Times New Roman" w:hAnsi="Times New Roman" w:cs="Times New Roman"/>
        </w:rPr>
        <w:t>The ACCOUNTANT in charge with the payments is the</w:t>
      </w:r>
      <w:r w:rsidR="0092407C" w:rsidRPr="002B089D">
        <w:rPr>
          <w:rFonts w:ascii="Times New Roman" w:hAnsi="Times New Roman" w:cs="Times New Roman"/>
          <w:b/>
          <w:color w:val="FF0000"/>
        </w:rPr>
        <w:t xml:space="preserve"> </w:t>
      </w:r>
      <w:r w:rsidR="0092407C" w:rsidRPr="002B089D">
        <w:rPr>
          <w:rFonts w:ascii="Times New Roman" w:hAnsi="Times New Roman" w:cs="Times New Roman"/>
          <w:b/>
        </w:rPr>
        <w:t>DIVISIONAL TREASURER</w:t>
      </w:r>
      <w:r w:rsidR="00F12814" w:rsidRPr="002B089D">
        <w:rPr>
          <w:rFonts w:ascii="Times New Roman" w:hAnsi="Times New Roman" w:cs="Times New Roman"/>
          <w:b/>
        </w:rPr>
        <w:t xml:space="preserve"> </w:t>
      </w:r>
      <w:r w:rsidR="00411E62" w:rsidRPr="002B089D">
        <w:rPr>
          <w:rFonts w:ascii="Times New Roman" w:hAnsi="Times New Roman" w:cs="Times New Roman"/>
          <w:b/>
        </w:rPr>
        <w:t>MENCHUM</w:t>
      </w:r>
      <w:r w:rsidRPr="002B089D">
        <w:rPr>
          <w:rFonts w:ascii="Times New Roman" w:hAnsi="Times New Roman" w:cs="Times New Roman"/>
          <w:b/>
        </w:rPr>
        <w:t>;</w:t>
      </w:r>
    </w:p>
    <w:p w:rsidR="0024293A" w:rsidRPr="002B089D" w:rsidRDefault="0024293A" w:rsidP="00886F3B">
      <w:pPr>
        <w:pStyle w:val="NormalTahoma"/>
        <w:numPr>
          <w:ilvl w:val="2"/>
          <w:numId w:val="2"/>
        </w:numPr>
        <w:tabs>
          <w:tab w:val="left" w:pos="0"/>
          <w:tab w:val="num" w:pos="1135"/>
        </w:tabs>
        <w:ind w:left="426" w:hanging="426"/>
        <w:jc w:val="both"/>
        <w:rPr>
          <w:rFonts w:ascii="Times New Roman" w:hAnsi="Times New Roman" w:cs="Times New Roman"/>
        </w:rPr>
      </w:pPr>
      <w:r w:rsidRPr="002B089D">
        <w:rPr>
          <w:rFonts w:ascii="Times New Roman" w:hAnsi="Times New Roman" w:cs="Times New Roman"/>
        </w:rPr>
        <w:t>The contractor is _________________,</w:t>
      </w:r>
    </w:p>
    <w:p w:rsidR="0024293A" w:rsidRPr="002B089D" w:rsidRDefault="0024293A" w:rsidP="00886F3B">
      <w:pPr>
        <w:pStyle w:val="NormalTahoma"/>
        <w:numPr>
          <w:ilvl w:val="2"/>
          <w:numId w:val="2"/>
        </w:numPr>
        <w:tabs>
          <w:tab w:val="left" w:pos="0"/>
          <w:tab w:val="num" w:pos="1135"/>
        </w:tabs>
        <w:ind w:left="426" w:hanging="426"/>
        <w:jc w:val="both"/>
        <w:rPr>
          <w:rFonts w:ascii="Times New Roman" w:hAnsi="Times New Roman" w:cs="Times New Roman"/>
        </w:rPr>
      </w:pPr>
      <w:r w:rsidRPr="002B089D">
        <w:rPr>
          <w:rFonts w:ascii="Times New Roman" w:hAnsi="Times New Roman" w:cs="Times New Roman"/>
        </w:rPr>
        <w:t xml:space="preserve">The competent tender’s board is the </w:t>
      </w:r>
      <w:r w:rsidR="00411E62" w:rsidRPr="002B089D">
        <w:rPr>
          <w:rFonts w:ascii="Times New Roman" w:hAnsi="Times New Roman" w:cs="Times New Roman"/>
        </w:rPr>
        <w:t>MENCHUM</w:t>
      </w:r>
      <w:r w:rsidR="004231F9" w:rsidRPr="002B089D">
        <w:rPr>
          <w:rFonts w:ascii="Times New Roman" w:hAnsi="Times New Roman" w:cs="Times New Roman"/>
        </w:rPr>
        <w:t xml:space="preserve"> DIVISIONAL </w:t>
      </w:r>
      <w:r w:rsidR="00541B1C" w:rsidRPr="002B089D">
        <w:rPr>
          <w:rFonts w:ascii="Times New Roman" w:hAnsi="Times New Roman" w:cs="Times New Roman"/>
        </w:rPr>
        <w:t xml:space="preserve">TENDER’S </w:t>
      </w:r>
      <w:proofErr w:type="gramStart"/>
      <w:r w:rsidR="00541B1C" w:rsidRPr="002B089D">
        <w:rPr>
          <w:rFonts w:ascii="Times New Roman" w:hAnsi="Times New Roman" w:cs="Times New Roman"/>
        </w:rPr>
        <w:t xml:space="preserve">BOARD </w:t>
      </w:r>
      <w:r w:rsidRPr="002B089D">
        <w:rPr>
          <w:rFonts w:ascii="Times New Roman" w:hAnsi="Times New Roman" w:cs="Times New Roman"/>
        </w:rPr>
        <w:t>.</w:t>
      </w:r>
      <w:proofErr w:type="gramEnd"/>
    </w:p>
    <w:p w:rsidR="00764AE9" w:rsidRPr="002B089D" w:rsidRDefault="00764AE9" w:rsidP="005073E8">
      <w:pPr>
        <w:pStyle w:val="NormalTahoma"/>
        <w:tabs>
          <w:tab w:val="left" w:pos="0"/>
        </w:tabs>
        <w:ind w:left="0" w:firstLine="0"/>
        <w:jc w:val="both"/>
        <w:rPr>
          <w:rFonts w:ascii="Times New Roman" w:hAnsi="Times New Roman" w:cs="Times New Roman"/>
        </w:rPr>
      </w:pPr>
    </w:p>
    <w:p w:rsidR="00A33A51" w:rsidRPr="002B089D" w:rsidRDefault="007C60A5" w:rsidP="005073E8">
      <w:pPr>
        <w:pStyle w:val="NormalTahoma"/>
        <w:tabs>
          <w:tab w:val="left" w:pos="0"/>
        </w:tabs>
        <w:ind w:left="0" w:firstLine="0"/>
        <w:jc w:val="both"/>
        <w:rPr>
          <w:rFonts w:ascii="Times New Roman" w:hAnsi="Times New Roman" w:cs="Times New Roman"/>
          <w:b/>
        </w:rPr>
      </w:pPr>
      <w:r w:rsidRPr="002B089D">
        <w:rPr>
          <w:rFonts w:ascii="Times New Roman" w:hAnsi="Times New Roman" w:cs="Times New Roman"/>
          <w:b/>
        </w:rPr>
        <w:t xml:space="preserve">3.1: - </w:t>
      </w:r>
      <w:r w:rsidR="00A33A51" w:rsidRPr="002B089D">
        <w:rPr>
          <w:rFonts w:ascii="Times New Roman" w:hAnsi="Times New Roman" w:cs="Times New Roman"/>
          <w:b/>
        </w:rPr>
        <w:t>SECURITY</w:t>
      </w:r>
    </w:p>
    <w:p w:rsidR="00A33A51" w:rsidRPr="002B089D" w:rsidRDefault="007C60A5" w:rsidP="005073E8">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lastRenderedPageBreak/>
        <w:t xml:space="preserve">The collateral is subject to the rules applicable in this matter to government procurement, including Article 150 of Decree No. 2018/366 of 20 June 2018 on the </w:t>
      </w:r>
      <w:r w:rsidR="00311052" w:rsidRPr="002B089D">
        <w:rPr>
          <w:rFonts w:ascii="Times New Roman" w:hAnsi="Times New Roman" w:cs="Times New Roman"/>
        </w:rPr>
        <w:t>PUBLIC CONTRACT CODE</w:t>
      </w:r>
      <w:r w:rsidRPr="002B089D">
        <w:rPr>
          <w:rFonts w:ascii="Times New Roman" w:hAnsi="Times New Roman" w:cs="Times New Roman"/>
        </w:rPr>
        <w:t>.</w:t>
      </w:r>
    </w:p>
    <w:p w:rsidR="00A33A51" w:rsidRPr="002B089D" w:rsidRDefault="00311052" w:rsidP="005073E8">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ab/>
      </w:r>
      <w:r w:rsidR="007C60A5" w:rsidRPr="002B089D">
        <w:rPr>
          <w:rFonts w:ascii="Times New Roman" w:hAnsi="Times New Roman" w:cs="Times New Roman"/>
        </w:rPr>
        <w:t>With a view to applying the system of collateral instituted by the abovementioned decree, are defined as:</w:t>
      </w:r>
    </w:p>
    <w:p w:rsidR="00A33A51" w:rsidRPr="002B089D" w:rsidRDefault="007C60A5" w:rsidP="00311052">
      <w:pPr>
        <w:pStyle w:val="NormalTahoma"/>
        <w:tabs>
          <w:tab w:val="left" w:pos="0"/>
        </w:tabs>
        <w:ind w:left="426" w:firstLine="0"/>
        <w:jc w:val="both"/>
        <w:rPr>
          <w:rFonts w:ascii="Times New Roman" w:hAnsi="Times New Roman" w:cs="Times New Roman"/>
          <w:b/>
        </w:rPr>
      </w:pPr>
      <w:r w:rsidRPr="002B089D">
        <w:rPr>
          <w:rFonts w:ascii="Times New Roman" w:hAnsi="Times New Roman" w:cs="Times New Roman"/>
        </w:rPr>
        <w:t xml:space="preserve">- Authorizing authority: </w:t>
      </w:r>
      <w:r w:rsidR="00311052" w:rsidRPr="002B089D">
        <w:rPr>
          <w:rFonts w:ascii="Times New Roman" w:hAnsi="Times New Roman" w:cs="Times New Roman"/>
          <w:b/>
        </w:rPr>
        <w:t xml:space="preserve">THE </w:t>
      </w:r>
      <w:r w:rsidR="004231F9" w:rsidRPr="002B089D">
        <w:rPr>
          <w:rFonts w:ascii="Times New Roman" w:hAnsi="Times New Roman" w:cs="Times New Roman"/>
          <w:b/>
        </w:rPr>
        <w:t xml:space="preserve">DIVISIONAL DELEGATE </w:t>
      </w:r>
      <w:r w:rsidR="001B6934" w:rsidRPr="002B089D">
        <w:rPr>
          <w:rFonts w:ascii="Times New Roman" w:hAnsi="Times New Roman" w:cs="Times New Roman"/>
          <w:b/>
        </w:rPr>
        <w:t>OF THE ECONOMY, PLANNING AND REGIONAL DEVELOPMENT MENCHUM</w:t>
      </w:r>
      <w:r w:rsidR="00311052" w:rsidRPr="002B089D">
        <w:rPr>
          <w:rFonts w:ascii="Times New Roman" w:hAnsi="Times New Roman" w:cs="Times New Roman"/>
          <w:b/>
        </w:rPr>
        <w:t>;</w:t>
      </w:r>
    </w:p>
    <w:p w:rsidR="004231F9" w:rsidRPr="002B089D" w:rsidRDefault="007C60A5" w:rsidP="004231F9">
      <w:pPr>
        <w:pStyle w:val="NormalTahoma"/>
        <w:tabs>
          <w:tab w:val="left" w:pos="0"/>
        </w:tabs>
        <w:ind w:left="426" w:firstLine="0"/>
        <w:jc w:val="both"/>
        <w:rPr>
          <w:rFonts w:ascii="Times New Roman" w:hAnsi="Times New Roman" w:cs="Times New Roman"/>
          <w:b/>
        </w:rPr>
      </w:pPr>
      <w:r w:rsidRPr="002B089D">
        <w:rPr>
          <w:rFonts w:ascii="Times New Roman" w:hAnsi="Times New Roman" w:cs="Times New Roman"/>
        </w:rPr>
        <w:t>- Authority responsible for the liquidation of</w:t>
      </w:r>
      <w:r w:rsidR="004231F9" w:rsidRPr="002B089D">
        <w:rPr>
          <w:rFonts w:ascii="Times New Roman" w:hAnsi="Times New Roman" w:cs="Times New Roman"/>
        </w:rPr>
        <w:t xml:space="preserve"> expenses for monthly accounts: </w:t>
      </w:r>
      <w:r w:rsidR="004231F9" w:rsidRPr="002B089D">
        <w:rPr>
          <w:rFonts w:ascii="Times New Roman" w:hAnsi="Times New Roman" w:cs="Times New Roman"/>
          <w:b/>
        </w:rPr>
        <w:t xml:space="preserve">THE </w:t>
      </w:r>
      <w:r w:rsidR="001B6934" w:rsidRPr="002B089D">
        <w:rPr>
          <w:rFonts w:ascii="Times New Roman" w:hAnsi="Times New Roman" w:cs="Times New Roman"/>
          <w:b/>
        </w:rPr>
        <w:t>DIVISIONAL DELEGATE MINEPAT</w:t>
      </w:r>
      <w:r w:rsidR="004231F9" w:rsidRPr="002B089D">
        <w:rPr>
          <w:rFonts w:ascii="Times New Roman" w:hAnsi="Times New Roman" w:cs="Times New Roman"/>
          <w:b/>
        </w:rPr>
        <w:t>;</w:t>
      </w:r>
    </w:p>
    <w:p w:rsidR="00A33A51" w:rsidRPr="002B089D" w:rsidRDefault="007C60A5" w:rsidP="004231F9">
      <w:pPr>
        <w:pStyle w:val="NormalTahoma"/>
        <w:tabs>
          <w:tab w:val="left" w:pos="0"/>
        </w:tabs>
        <w:ind w:left="0" w:firstLine="0"/>
        <w:jc w:val="both"/>
        <w:rPr>
          <w:rFonts w:ascii="Times New Roman" w:hAnsi="Times New Roman" w:cs="Times New Roman"/>
          <w:b/>
        </w:rPr>
      </w:pPr>
      <w:r w:rsidRPr="002B089D">
        <w:rPr>
          <w:rFonts w:ascii="Times New Roman" w:hAnsi="Times New Roman" w:cs="Times New Roman"/>
        </w:rPr>
        <w:t xml:space="preserve">- The paying agency is the </w:t>
      </w:r>
      <w:r w:rsidR="00311052" w:rsidRPr="002B089D">
        <w:rPr>
          <w:rFonts w:ascii="Times New Roman" w:hAnsi="Times New Roman" w:cs="Times New Roman"/>
          <w:b/>
        </w:rPr>
        <w:t xml:space="preserve">DIVISIONAL TREASURY </w:t>
      </w:r>
      <w:r w:rsidR="00411E62" w:rsidRPr="002B089D">
        <w:rPr>
          <w:rFonts w:ascii="Times New Roman" w:hAnsi="Times New Roman" w:cs="Times New Roman"/>
          <w:b/>
        </w:rPr>
        <w:t>MENCHUM</w:t>
      </w:r>
      <w:r w:rsidRPr="002B089D">
        <w:rPr>
          <w:rFonts w:ascii="Times New Roman" w:hAnsi="Times New Roman" w:cs="Times New Roman"/>
        </w:rPr>
        <w:t>;</w:t>
      </w:r>
    </w:p>
    <w:p w:rsidR="00A33A51" w:rsidRPr="002B089D" w:rsidRDefault="007C60A5" w:rsidP="004231F9">
      <w:pPr>
        <w:pStyle w:val="NormalTahoma"/>
        <w:tabs>
          <w:tab w:val="left" w:pos="0"/>
        </w:tabs>
        <w:ind w:left="426" w:firstLine="0"/>
        <w:jc w:val="both"/>
        <w:rPr>
          <w:rFonts w:ascii="Times New Roman" w:hAnsi="Times New Roman" w:cs="Times New Roman"/>
          <w:b/>
        </w:rPr>
      </w:pPr>
      <w:r w:rsidRPr="002B089D">
        <w:rPr>
          <w:rFonts w:ascii="Times New Roman" w:hAnsi="Times New Roman" w:cs="Times New Roman"/>
        </w:rPr>
        <w:t xml:space="preserve">- Officials competent to provide the information listed in Article 79 of </w:t>
      </w:r>
      <w:r w:rsidR="001B6934" w:rsidRPr="002B089D">
        <w:rPr>
          <w:rFonts w:ascii="Times New Roman" w:hAnsi="Times New Roman" w:cs="Times New Roman"/>
        </w:rPr>
        <w:t>the aforementioned decree</w:t>
      </w:r>
      <w:r w:rsidR="004231F9" w:rsidRPr="002B089D">
        <w:rPr>
          <w:rFonts w:ascii="Times New Roman" w:hAnsi="Times New Roman" w:cs="Times New Roman"/>
        </w:rPr>
        <w:t xml:space="preserve">: </w:t>
      </w:r>
      <w:r w:rsidR="00C1526E" w:rsidRPr="002B089D">
        <w:rPr>
          <w:rFonts w:ascii="Times New Roman" w:hAnsi="Times New Roman" w:cs="Times New Roman"/>
          <w:b/>
        </w:rPr>
        <w:t xml:space="preserve">THE </w:t>
      </w:r>
      <w:r w:rsidR="00201B4B" w:rsidRPr="002B089D">
        <w:rPr>
          <w:rFonts w:ascii="Times New Roman" w:hAnsi="Times New Roman" w:cs="Times New Roman"/>
          <w:b/>
        </w:rPr>
        <w:t>SENIOR DIVISIONAL OFFICER FOR MENCHUM</w:t>
      </w:r>
      <w:r w:rsidR="004231F9" w:rsidRPr="002B089D">
        <w:rPr>
          <w:rFonts w:ascii="Times New Roman" w:hAnsi="Times New Roman" w:cs="Times New Roman"/>
          <w:b/>
        </w:rPr>
        <w:t>;</w:t>
      </w:r>
    </w:p>
    <w:p w:rsidR="00A33A51" w:rsidRPr="002B089D" w:rsidRDefault="007C60A5" w:rsidP="005073E8">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 xml:space="preserve">The collateral is subject to the rules applicable in this matter to public </w:t>
      </w:r>
      <w:r w:rsidR="00311052" w:rsidRPr="002B089D">
        <w:rPr>
          <w:rFonts w:ascii="Times New Roman" w:hAnsi="Times New Roman" w:cs="Times New Roman"/>
        </w:rPr>
        <w:t>CONTRACT CODE</w:t>
      </w:r>
      <w:r w:rsidRPr="002B089D">
        <w:rPr>
          <w:rFonts w:ascii="Times New Roman" w:hAnsi="Times New Roman" w:cs="Times New Roman"/>
        </w:rPr>
        <w:t xml:space="preserve"> of the State.</w:t>
      </w:r>
    </w:p>
    <w:p w:rsidR="00A33A51" w:rsidRPr="002B089D" w:rsidRDefault="00A33A51" w:rsidP="005073E8">
      <w:pPr>
        <w:pStyle w:val="NormalTahoma"/>
        <w:tabs>
          <w:tab w:val="left" w:pos="0"/>
        </w:tabs>
        <w:ind w:left="0" w:firstLine="0"/>
        <w:jc w:val="both"/>
        <w:rPr>
          <w:rFonts w:ascii="Times New Roman" w:hAnsi="Times New Roman" w:cs="Times New Roman"/>
        </w:rPr>
      </w:pPr>
    </w:p>
    <w:p w:rsidR="00A33A51" w:rsidRPr="002B089D" w:rsidRDefault="007C60A5" w:rsidP="005073E8">
      <w:pPr>
        <w:pStyle w:val="NormalTahoma"/>
        <w:tabs>
          <w:tab w:val="left" w:pos="0"/>
        </w:tabs>
        <w:ind w:left="0" w:firstLine="0"/>
        <w:jc w:val="both"/>
        <w:rPr>
          <w:rFonts w:ascii="Times New Roman" w:hAnsi="Times New Roman" w:cs="Times New Roman"/>
          <w:b/>
        </w:rPr>
      </w:pPr>
      <w:r w:rsidRPr="002B089D">
        <w:rPr>
          <w:rFonts w:ascii="Times New Roman" w:hAnsi="Times New Roman" w:cs="Times New Roman"/>
          <w:b/>
        </w:rPr>
        <w:t xml:space="preserve">3.3: - RESPONSIBILITIES OF THE </w:t>
      </w:r>
      <w:r w:rsidR="00201B4B" w:rsidRPr="002B089D">
        <w:rPr>
          <w:rFonts w:ascii="Times New Roman" w:hAnsi="Times New Roman" w:cs="Times New Roman"/>
          <w:b/>
        </w:rPr>
        <w:t>CONTRACT ENGINEER</w:t>
      </w:r>
    </w:p>
    <w:p w:rsidR="00A33A51" w:rsidRPr="002B089D" w:rsidRDefault="007C60A5" w:rsidP="005073E8">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 xml:space="preserve">The </w:t>
      </w:r>
      <w:r w:rsidR="00201B4B" w:rsidRPr="002B089D">
        <w:rPr>
          <w:rFonts w:ascii="Times New Roman" w:hAnsi="Times New Roman" w:cs="Times New Roman"/>
        </w:rPr>
        <w:t>Contract</w:t>
      </w:r>
      <w:r w:rsidR="00F12814" w:rsidRPr="002B089D">
        <w:rPr>
          <w:rFonts w:ascii="Times New Roman" w:hAnsi="Times New Roman" w:cs="Times New Roman"/>
        </w:rPr>
        <w:t xml:space="preserve"> </w:t>
      </w:r>
      <w:r w:rsidR="00311052" w:rsidRPr="002B089D">
        <w:rPr>
          <w:rFonts w:ascii="Times New Roman" w:hAnsi="Times New Roman" w:cs="Times New Roman"/>
        </w:rPr>
        <w:t>ENGINEER</w:t>
      </w:r>
      <w:r w:rsidRPr="002B089D">
        <w:rPr>
          <w:rFonts w:ascii="Times New Roman" w:hAnsi="Times New Roman" w:cs="Times New Roman"/>
        </w:rPr>
        <w:t xml:space="preserve"> is responsible for having the work </w:t>
      </w:r>
      <w:r w:rsidR="00311052" w:rsidRPr="002B089D">
        <w:rPr>
          <w:rFonts w:ascii="Times New Roman" w:hAnsi="Times New Roman" w:cs="Times New Roman"/>
        </w:rPr>
        <w:t>EXECUTED</w:t>
      </w:r>
      <w:r w:rsidRPr="002B089D">
        <w:rPr>
          <w:rFonts w:ascii="Times New Roman" w:hAnsi="Times New Roman" w:cs="Times New Roman"/>
        </w:rPr>
        <w:t xml:space="preserve"> satisfactorily in accordance with the contractual provisions and the </w:t>
      </w:r>
      <w:r w:rsidR="00311052" w:rsidRPr="002B089D">
        <w:rPr>
          <w:rFonts w:ascii="Times New Roman" w:hAnsi="Times New Roman" w:cs="Times New Roman"/>
        </w:rPr>
        <w:t>TECHNICAL SPECIFICATIONS</w:t>
      </w:r>
      <w:r w:rsidRPr="002B089D">
        <w:rPr>
          <w:rFonts w:ascii="Times New Roman" w:hAnsi="Times New Roman" w:cs="Times New Roman"/>
        </w:rPr>
        <w:t xml:space="preserve"> of the </w:t>
      </w:r>
      <w:r w:rsidR="00311052" w:rsidRPr="002B089D">
        <w:rPr>
          <w:rFonts w:ascii="Times New Roman" w:hAnsi="Times New Roman" w:cs="Times New Roman"/>
        </w:rPr>
        <w:t>WORKS</w:t>
      </w:r>
      <w:r w:rsidRPr="002B089D">
        <w:rPr>
          <w:rFonts w:ascii="Times New Roman" w:hAnsi="Times New Roman" w:cs="Times New Roman"/>
        </w:rPr>
        <w:t>.</w:t>
      </w:r>
    </w:p>
    <w:p w:rsidR="00A33A51" w:rsidRPr="002B089D" w:rsidRDefault="007C60A5" w:rsidP="005073E8">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It m</w:t>
      </w:r>
      <w:r w:rsidR="00A33A51" w:rsidRPr="002B089D">
        <w:rPr>
          <w:rFonts w:ascii="Times New Roman" w:hAnsi="Times New Roman" w:cs="Times New Roman"/>
        </w:rPr>
        <w:t xml:space="preserve">ay not relieve the </w:t>
      </w:r>
      <w:r w:rsidRPr="002B089D">
        <w:rPr>
          <w:rFonts w:ascii="Times New Roman" w:hAnsi="Times New Roman" w:cs="Times New Roman"/>
        </w:rPr>
        <w:t xml:space="preserve">contractor of any of its contractual obligations, nor (except as expressly stipulated below) order any work likely to delay the execution of the works or to provoke an additional payment by the Contracting Authority, nor order any significant modification to the work to be performed. The </w:t>
      </w:r>
      <w:r w:rsidR="00201B4B" w:rsidRPr="002B089D">
        <w:rPr>
          <w:rFonts w:ascii="Times New Roman" w:hAnsi="Times New Roman" w:cs="Times New Roman"/>
        </w:rPr>
        <w:t>Contract</w:t>
      </w:r>
      <w:r w:rsidR="00F12814" w:rsidRPr="002B089D">
        <w:rPr>
          <w:rFonts w:ascii="Times New Roman" w:hAnsi="Times New Roman" w:cs="Times New Roman"/>
        </w:rPr>
        <w:t xml:space="preserve"> </w:t>
      </w:r>
      <w:r w:rsidR="00F90480" w:rsidRPr="002B089D">
        <w:rPr>
          <w:rFonts w:ascii="Times New Roman" w:hAnsi="Times New Roman" w:cs="Times New Roman"/>
        </w:rPr>
        <w:t>ENGINEER</w:t>
      </w:r>
      <w:r w:rsidRPr="002B089D">
        <w:rPr>
          <w:rFonts w:ascii="Times New Roman" w:hAnsi="Times New Roman" w:cs="Times New Roman"/>
        </w:rPr>
        <w:t xml:space="preserve"> is competent to prepare and sign technical service orders.</w:t>
      </w:r>
    </w:p>
    <w:p w:rsidR="007C60A5" w:rsidRPr="002B089D" w:rsidRDefault="007C60A5" w:rsidP="005073E8">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 xml:space="preserve">At the request of the </w:t>
      </w:r>
      <w:r w:rsidR="00F90480" w:rsidRPr="002B089D">
        <w:rPr>
          <w:rFonts w:ascii="Times New Roman" w:hAnsi="Times New Roman" w:cs="Times New Roman"/>
        </w:rPr>
        <w:t>CONTRACTOR</w:t>
      </w:r>
      <w:r w:rsidRPr="002B089D">
        <w:rPr>
          <w:rFonts w:ascii="Times New Roman" w:hAnsi="Times New Roman" w:cs="Times New Roman"/>
        </w:rPr>
        <w:t xml:space="preserve"> or the </w:t>
      </w:r>
      <w:r w:rsidR="00201B4B" w:rsidRPr="002B089D">
        <w:rPr>
          <w:rFonts w:ascii="Times New Roman" w:hAnsi="Times New Roman" w:cs="Times New Roman"/>
        </w:rPr>
        <w:t>Contract</w:t>
      </w:r>
      <w:r w:rsidR="00F12814" w:rsidRPr="002B089D">
        <w:rPr>
          <w:rFonts w:ascii="Times New Roman" w:hAnsi="Times New Roman" w:cs="Times New Roman"/>
        </w:rPr>
        <w:t xml:space="preserve"> </w:t>
      </w:r>
      <w:r w:rsidR="00F90480" w:rsidRPr="002B089D">
        <w:rPr>
          <w:rFonts w:ascii="Times New Roman" w:hAnsi="Times New Roman" w:cs="Times New Roman"/>
        </w:rPr>
        <w:t>ENGINEER</w:t>
      </w:r>
      <w:r w:rsidRPr="002B089D">
        <w:rPr>
          <w:rFonts w:ascii="Times New Roman" w:hAnsi="Times New Roman" w:cs="Times New Roman"/>
        </w:rPr>
        <w:t xml:space="preserve"> contradictory findings may be made to fix the quantities of certain works. Such contradictory findings will be made when a work may no longer be measurable.</w:t>
      </w:r>
    </w:p>
    <w:p w:rsidR="007C60A5" w:rsidRPr="002B089D" w:rsidRDefault="007C60A5" w:rsidP="005073E8">
      <w:pPr>
        <w:pStyle w:val="NormalTahoma"/>
        <w:tabs>
          <w:tab w:val="left" w:pos="0"/>
        </w:tabs>
        <w:ind w:left="0" w:firstLine="0"/>
        <w:jc w:val="both"/>
        <w:rPr>
          <w:rFonts w:ascii="Times New Roman" w:hAnsi="Times New Roman" w:cs="Times New Roman"/>
        </w:rPr>
      </w:pPr>
    </w:p>
    <w:p w:rsidR="005073E8" w:rsidRPr="002B089D" w:rsidRDefault="005073E8" w:rsidP="005073E8">
      <w:pPr>
        <w:rPr>
          <w:lang w:val="en-GB"/>
        </w:rPr>
      </w:pPr>
    </w:p>
    <w:p w:rsidR="005073E8" w:rsidRPr="002B089D" w:rsidRDefault="005073E8" w:rsidP="005073E8">
      <w:pPr>
        <w:pStyle w:val="NormalTahoma"/>
        <w:tabs>
          <w:tab w:val="left" w:pos="0"/>
        </w:tabs>
        <w:jc w:val="both"/>
        <w:rPr>
          <w:rFonts w:ascii="Times New Roman" w:hAnsi="Times New Roman" w:cs="Times New Roman"/>
          <w:b/>
        </w:rPr>
      </w:pPr>
      <w:r w:rsidRPr="002B089D">
        <w:rPr>
          <w:rFonts w:ascii="Times New Roman" w:hAnsi="Times New Roman" w:cs="Times New Roman"/>
          <w:b/>
        </w:rPr>
        <w:t>Article 4: Language, applicable law and regulation (GAC supplemented)</w:t>
      </w:r>
    </w:p>
    <w:p w:rsidR="005073E8" w:rsidRPr="002B089D" w:rsidRDefault="005073E8" w:rsidP="005073E8">
      <w:pPr>
        <w:pStyle w:val="NormalTahoma"/>
        <w:tabs>
          <w:tab w:val="left" w:pos="0"/>
        </w:tabs>
        <w:jc w:val="both"/>
        <w:rPr>
          <w:rFonts w:ascii="Times New Roman" w:hAnsi="Times New Roman" w:cs="Times New Roman"/>
          <w:b/>
        </w:rPr>
      </w:pPr>
    </w:p>
    <w:p w:rsidR="005073E8" w:rsidRPr="002B089D" w:rsidRDefault="005073E8" w:rsidP="00886F3B">
      <w:pPr>
        <w:pStyle w:val="NormalTahoma"/>
        <w:numPr>
          <w:ilvl w:val="0"/>
          <w:numId w:val="11"/>
        </w:numPr>
        <w:tabs>
          <w:tab w:val="left" w:pos="0"/>
        </w:tabs>
        <w:jc w:val="both"/>
        <w:rPr>
          <w:rFonts w:ascii="Times New Roman" w:hAnsi="Times New Roman" w:cs="Times New Roman"/>
        </w:rPr>
      </w:pPr>
      <w:r w:rsidRPr="002B089D">
        <w:rPr>
          <w:rFonts w:ascii="Times New Roman" w:hAnsi="Times New Roman" w:cs="Times New Roman"/>
        </w:rPr>
        <w:t xml:space="preserve">The language to be used shall be </w:t>
      </w:r>
      <w:r w:rsidRPr="002B089D">
        <w:rPr>
          <w:rFonts w:ascii="Times New Roman" w:hAnsi="Times New Roman" w:cs="Times New Roman"/>
          <w:i/>
        </w:rPr>
        <w:t>[English and/or French].</w:t>
      </w:r>
    </w:p>
    <w:p w:rsidR="005073E8" w:rsidRPr="002B089D" w:rsidRDefault="005073E8" w:rsidP="00886F3B">
      <w:pPr>
        <w:pStyle w:val="NormalTahoma"/>
        <w:numPr>
          <w:ilvl w:val="0"/>
          <w:numId w:val="11"/>
        </w:numPr>
        <w:tabs>
          <w:tab w:val="left" w:pos="0"/>
        </w:tabs>
        <w:jc w:val="both"/>
        <w:rPr>
          <w:rFonts w:ascii="Times New Roman" w:hAnsi="Times New Roman" w:cs="Times New Roman"/>
        </w:rPr>
      </w:pPr>
      <w:r w:rsidRPr="002B089D">
        <w:rPr>
          <w:rFonts w:ascii="Times New Roman" w:hAnsi="Times New Roman" w:cs="Times New Roman"/>
        </w:rPr>
        <w:t xml:space="preserve">The </w:t>
      </w:r>
      <w:r w:rsidR="00F90480" w:rsidRPr="002B089D">
        <w:rPr>
          <w:rFonts w:ascii="Times New Roman" w:hAnsi="Times New Roman" w:cs="Times New Roman"/>
        </w:rPr>
        <w:t>CONTRACTOR</w:t>
      </w:r>
      <w:r w:rsidRPr="002B089D">
        <w:rPr>
          <w:rFonts w:ascii="Times New Roman" w:hAnsi="Times New Roman" w:cs="Times New Roman"/>
        </w:rPr>
        <w:t xml:space="preserve"> shall be bound to observe the law, regulations and ordinances in force in the Republic of Cameroon and </w:t>
      </w:r>
      <w:proofErr w:type="gramStart"/>
      <w:r w:rsidRPr="002B089D">
        <w:rPr>
          <w:rFonts w:ascii="Times New Roman" w:hAnsi="Times New Roman" w:cs="Times New Roman"/>
        </w:rPr>
        <w:t>this</w:t>
      </w:r>
      <w:proofErr w:type="gramEnd"/>
      <w:r w:rsidRPr="002B089D">
        <w:rPr>
          <w:rFonts w:ascii="Times New Roman" w:hAnsi="Times New Roman" w:cs="Times New Roman"/>
        </w:rPr>
        <w:t xml:space="preserve"> both within his own organization and in the execution of the contract.</w:t>
      </w:r>
    </w:p>
    <w:p w:rsidR="005073E8" w:rsidRPr="002B089D" w:rsidRDefault="005073E8" w:rsidP="005073E8">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If in Cameroon the regulations, laws and administrative and fiscal measures in force at the date of signature of this contract are amended after the signature of the contract, the possible direct resulting costs shall be taken into account without gain or loss for either party.</w:t>
      </w:r>
    </w:p>
    <w:p w:rsidR="006038C9" w:rsidRPr="002B089D" w:rsidRDefault="006038C9" w:rsidP="005073E8">
      <w:pPr>
        <w:pStyle w:val="NormalTahoma"/>
        <w:tabs>
          <w:tab w:val="left" w:pos="0"/>
        </w:tabs>
        <w:ind w:left="0" w:firstLine="0"/>
        <w:jc w:val="both"/>
        <w:rPr>
          <w:rFonts w:ascii="Times New Roman" w:hAnsi="Times New Roman" w:cs="Times New Roman"/>
          <w:b/>
        </w:rPr>
      </w:pPr>
    </w:p>
    <w:p w:rsidR="005073E8" w:rsidRPr="002B089D" w:rsidRDefault="005073E8" w:rsidP="005073E8">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b/>
        </w:rPr>
        <w:t xml:space="preserve">Article </w:t>
      </w:r>
      <w:r w:rsidR="006038C9" w:rsidRPr="002B089D">
        <w:rPr>
          <w:rFonts w:ascii="Times New Roman" w:hAnsi="Times New Roman" w:cs="Times New Roman"/>
          <w:b/>
        </w:rPr>
        <w:t>5</w:t>
      </w:r>
      <w:r w:rsidRPr="002B089D">
        <w:rPr>
          <w:rFonts w:ascii="Times New Roman" w:hAnsi="Times New Roman" w:cs="Times New Roman"/>
          <w:b/>
        </w:rPr>
        <w:t>:</w:t>
      </w:r>
      <w:r w:rsidR="00F9734F" w:rsidRPr="002B089D">
        <w:rPr>
          <w:rFonts w:ascii="Times New Roman" w:hAnsi="Times New Roman" w:cs="Times New Roman"/>
          <w:b/>
        </w:rPr>
        <w:t xml:space="preserve"> </w:t>
      </w:r>
      <w:r w:rsidRPr="002B089D">
        <w:rPr>
          <w:rFonts w:ascii="Times New Roman" w:hAnsi="Times New Roman" w:cs="Times New Roman"/>
          <w:b/>
        </w:rPr>
        <w:t>Constituent documents of</w:t>
      </w:r>
      <w:r w:rsidR="006038C9" w:rsidRPr="002B089D">
        <w:rPr>
          <w:rFonts w:ascii="Times New Roman" w:hAnsi="Times New Roman" w:cs="Times New Roman"/>
          <w:b/>
        </w:rPr>
        <w:t xml:space="preserve"> the contract </w:t>
      </w:r>
    </w:p>
    <w:p w:rsidR="005073E8" w:rsidRPr="002B089D" w:rsidRDefault="005073E8" w:rsidP="005073E8">
      <w:pPr>
        <w:rPr>
          <w:lang w:val="en-GB"/>
        </w:rPr>
      </w:pPr>
    </w:p>
    <w:p w:rsidR="005073E8" w:rsidRPr="002B089D" w:rsidRDefault="005073E8" w:rsidP="00F75C64">
      <w:pPr>
        <w:jc w:val="both"/>
        <w:rPr>
          <w:lang w:val="en-GB"/>
        </w:rPr>
      </w:pPr>
      <w:r w:rsidRPr="002B089D">
        <w:rPr>
          <w:lang w:val="en-GB"/>
        </w:rPr>
        <w:t xml:space="preserve">The constituent contractual documents of this contract are in order of priority </w:t>
      </w:r>
    </w:p>
    <w:p w:rsidR="005073E8" w:rsidRPr="002B089D" w:rsidRDefault="005073E8" w:rsidP="005073E8">
      <w:pPr>
        <w:rPr>
          <w:lang w:val="en-GB"/>
        </w:rPr>
      </w:pPr>
    </w:p>
    <w:p w:rsidR="005073E8" w:rsidRPr="002B089D" w:rsidRDefault="006038C9" w:rsidP="005073E8">
      <w:pPr>
        <w:ind w:left="426" w:hanging="426"/>
        <w:jc w:val="both"/>
        <w:rPr>
          <w:lang w:val="en-GB"/>
        </w:rPr>
      </w:pPr>
      <w:r w:rsidRPr="002B089D">
        <w:rPr>
          <w:lang w:val="en-GB"/>
        </w:rPr>
        <w:t>5.1 The</w:t>
      </w:r>
      <w:r w:rsidR="00F12814" w:rsidRPr="002B089D">
        <w:rPr>
          <w:lang w:val="en-GB"/>
        </w:rPr>
        <w:t xml:space="preserve"> </w:t>
      </w:r>
      <w:r w:rsidR="00F90480" w:rsidRPr="002B089D">
        <w:rPr>
          <w:lang w:val="en-GB"/>
        </w:rPr>
        <w:t>CONTRACTOR</w:t>
      </w:r>
      <w:r w:rsidR="005073E8" w:rsidRPr="002B089D">
        <w:rPr>
          <w:lang w:val="en-GB"/>
        </w:rPr>
        <w:t xml:space="preserve">’s </w:t>
      </w:r>
      <w:r w:rsidR="00F75C64" w:rsidRPr="002B089D">
        <w:rPr>
          <w:lang w:val="en-GB"/>
        </w:rPr>
        <w:t xml:space="preserve">bid </w:t>
      </w:r>
      <w:r w:rsidR="005073E8" w:rsidRPr="002B089D">
        <w:rPr>
          <w:lang w:val="en-GB"/>
        </w:rPr>
        <w:t>and its annexes in all provisions not contrary to the Special Administrative Conditions (GAC) and the Special Technical Conditions (STC) referred to above;</w:t>
      </w:r>
    </w:p>
    <w:p w:rsidR="006038C9" w:rsidRPr="002B089D" w:rsidRDefault="006038C9" w:rsidP="005073E8">
      <w:pPr>
        <w:jc w:val="both"/>
        <w:rPr>
          <w:lang w:val="en-GB"/>
        </w:rPr>
      </w:pPr>
      <w:r w:rsidRPr="002B089D">
        <w:rPr>
          <w:lang w:val="en-GB"/>
        </w:rPr>
        <w:t xml:space="preserve">5.2 </w:t>
      </w:r>
      <w:proofErr w:type="gramStart"/>
      <w:r w:rsidRPr="002B089D">
        <w:rPr>
          <w:lang w:val="en-GB"/>
        </w:rPr>
        <w:t>the</w:t>
      </w:r>
      <w:proofErr w:type="gramEnd"/>
      <w:r w:rsidRPr="002B089D">
        <w:rPr>
          <w:lang w:val="en-GB"/>
        </w:rPr>
        <w:t xml:space="preserve"> contract contents the following:</w:t>
      </w:r>
    </w:p>
    <w:p w:rsidR="006038C9" w:rsidRPr="002B089D" w:rsidRDefault="006038C9" w:rsidP="006038C9">
      <w:pPr>
        <w:ind w:firstLine="708"/>
        <w:jc w:val="both"/>
        <w:rPr>
          <w:lang w:val="en-GB"/>
        </w:rPr>
      </w:pPr>
      <w:r w:rsidRPr="002B089D">
        <w:rPr>
          <w:lang w:val="en-GB"/>
        </w:rPr>
        <w:t xml:space="preserve">- </w:t>
      </w:r>
      <w:r w:rsidR="005073E8" w:rsidRPr="002B089D">
        <w:rPr>
          <w:lang w:val="en-GB"/>
        </w:rPr>
        <w:t xml:space="preserve">The Special Administrative Conditions (SAC); </w:t>
      </w:r>
    </w:p>
    <w:p w:rsidR="006038C9" w:rsidRPr="002B089D" w:rsidRDefault="006038C9" w:rsidP="006038C9">
      <w:pPr>
        <w:ind w:firstLine="708"/>
        <w:jc w:val="both"/>
        <w:rPr>
          <w:lang w:val="en-GB"/>
        </w:rPr>
      </w:pPr>
      <w:r w:rsidRPr="002B089D">
        <w:rPr>
          <w:lang w:val="en-GB"/>
        </w:rPr>
        <w:t xml:space="preserve">- </w:t>
      </w:r>
      <w:r w:rsidR="005073E8" w:rsidRPr="002B089D">
        <w:rPr>
          <w:lang w:val="en-GB"/>
        </w:rPr>
        <w:t>The</w:t>
      </w:r>
      <w:r w:rsidRPr="002B089D">
        <w:rPr>
          <w:lang w:val="en-GB"/>
        </w:rPr>
        <w:t xml:space="preserve"> Technical Specifications (TS);</w:t>
      </w:r>
    </w:p>
    <w:p w:rsidR="005073E8" w:rsidRPr="002B089D" w:rsidRDefault="006038C9" w:rsidP="006038C9">
      <w:pPr>
        <w:ind w:firstLine="708"/>
        <w:jc w:val="both"/>
        <w:rPr>
          <w:lang w:val="en-GB"/>
        </w:rPr>
      </w:pPr>
      <w:r w:rsidRPr="002B089D">
        <w:rPr>
          <w:lang w:val="en-GB"/>
        </w:rPr>
        <w:t xml:space="preserve">- </w:t>
      </w:r>
      <w:r w:rsidR="005073E8" w:rsidRPr="002B089D">
        <w:rPr>
          <w:lang w:val="en-GB"/>
        </w:rPr>
        <w:t>The particular elements necessary for the determination of the contract price, such as, in order of priority</w:t>
      </w:r>
      <w:proofErr w:type="gramStart"/>
      <w:r w:rsidR="005073E8" w:rsidRPr="002B089D">
        <w:rPr>
          <w:lang w:val="en-GB"/>
        </w:rPr>
        <w:t>:,</w:t>
      </w:r>
      <w:proofErr w:type="gramEnd"/>
      <w:r w:rsidR="005073E8" w:rsidRPr="002B089D">
        <w:rPr>
          <w:lang w:val="en-GB"/>
        </w:rPr>
        <w:t xml:space="preserve"> the statement of all-in prices, detailed estimates, </w:t>
      </w:r>
    </w:p>
    <w:p w:rsidR="006038C9" w:rsidRPr="002B089D" w:rsidRDefault="006038C9" w:rsidP="006038C9">
      <w:pPr>
        <w:jc w:val="both"/>
        <w:rPr>
          <w:lang w:val="en-GB"/>
        </w:rPr>
      </w:pPr>
      <w:r w:rsidRPr="002B089D">
        <w:rPr>
          <w:lang w:val="en-GB"/>
        </w:rPr>
        <w:t xml:space="preserve">5.3 </w:t>
      </w:r>
      <w:proofErr w:type="gramStart"/>
      <w:r w:rsidRPr="002B089D">
        <w:rPr>
          <w:lang w:val="en-GB"/>
        </w:rPr>
        <w:t>the</w:t>
      </w:r>
      <w:proofErr w:type="gramEnd"/>
      <w:r w:rsidRPr="002B089D">
        <w:rPr>
          <w:lang w:val="en-GB"/>
        </w:rPr>
        <w:t xml:space="preserve"> unit price schedule,</w:t>
      </w:r>
      <w:r w:rsidR="00F12814" w:rsidRPr="002B089D">
        <w:rPr>
          <w:lang w:val="en-GB"/>
        </w:rPr>
        <w:t xml:space="preserve"> </w:t>
      </w:r>
      <w:r w:rsidRPr="002B089D">
        <w:rPr>
          <w:lang w:val="en-GB"/>
        </w:rPr>
        <w:t>the breakdown of all-in prices and the sub-details of unit prices,</w:t>
      </w:r>
    </w:p>
    <w:p w:rsidR="006038C9" w:rsidRPr="002B089D" w:rsidRDefault="006038C9" w:rsidP="006038C9">
      <w:pPr>
        <w:jc w:val="both"/>
        <w:rPr>
          <w:lang w:val="en-GB"/>
        </w:rPr>
      </w:pPr>
      <w:r w:rsidRPr="002B089D">
        <w:rPr>
          <w:lang w:val="en-GB"/>
        </w:rPr>
        <w:t xml:space="preserve">5.4 </w:t>
      </w:r>
      <w:proofErr w:type="gramStart"/>
      <w:r w:rsidRPr="002B089D">
        <w:rPr>
          <w:lang w:val="en-GB"/>
        </w:rPr>
        <w:t>the</w:t>
      </w:r>
      <w:proofErr w:type="gramEnd"/>
      <w:r w:rsidRPr="002B089D">
        <w:rPr>
          <w:lang w:val="en-GB"/>
        </w:rPr>
        <w:t xml:space="preserve"> tender file;</w:t>
      </w:r>
    </w:p>
    <w:p w:rsidR="006038C9" w:rsidRPr="002B089D" w:rsidRDefault="006038C9" w:rsidP="006038C9">
      <w:pPr>
        <w:jc w:val="both"/>
        <w:rPr>
          <w:lang w:val="en-GB"/>
        </w:rPr>
      </w:pPr>
      <w:r w:rsidRPr="002B089D">
        <w:rPr>
          <w:lang w:val="en-GB"/>
        </w:rPr>
        <w:t xml:space="preserve">5.5 </w:t>
      </w:r>
      <w:proofErr w:type="gramStart"/>
      <w:r w:rsidRPr="002B089D">
        <w:rPr>
          <w:lang w:val="en-GB"/>
        </w:rPr>
        <w:t>the</w:t>
      </w:r>
      <w:proofErr w:type="gramEnd"/>
      <w:r w:rsidRPr="002B089D">
        <w:rPr>
          <w:lang w:val="en-GB"/>
        </w:rPr>
        <w:t xml:space="preserve"> updated and approved planning of works,</w:t>
      </w:r>
    </w:p>
    <w:p w:rsidR="005073E8" w:rsidRPr="002B089D" w:rsidRDefault="006038C9" w:rsidP="005073E8">
      <w:pPr>
        <w:ind w:left="426" w:hanging="426"/>
        <w:jc w:val="both"/>
        <w:rPr>
          <w:lang w:val="en-GB"/>
        </w:rPr>
      </w:pPr>
      <w:r w:rsidRPr="002B089D">
        <w:rPr>
          <w:lang w:val="en-GB"/>
        </w:rPr>
        <w:t>5.6 The</w:t>
      </w:r>
      <w:r w:rsidR="00F12814" w:rsidRPr="002B089D">
        <w:rPr>
          <w:lang w:val="en-GB"/>
        </w:rPr>
        <w:t xml:space="preserve"> </w:t>
      </w:r>
      <w:r w:rsidRPr="002B089D">
        <w:rPr>
          <w:lang w:val="en-GB"/>
        </w:rPr>
        <w:t xml:space="preserve">approved </w:t>
      </w:r>
      <w:r w:rsidR="005073E8" w:rsidRPr="002B089D">
        <w:rPr>
          <w:lang w:val="en-GB"/>
        </w:rPr>
        <w:t xml:space="preserve">execution </w:t>
      </w:r>
      <w:r w:rsidRPr="002B089D">
        <w:rPr>
          <w:lang w:val="en-GB"/>
        </w:rPr>
        <w:t>plan</w:t>
      </w:r>
    </w:p>
    <w:p w:rsidR="005073E8" w:rsidRPr="002B089D" w:rsidRDefault="006038C9" w:rsidP="005073E8">
      <w:pPr>
        <w:ind w:left="426" w:hanging="426"/>
        <w:rPr>
          <w:lang w:val="en-GB"/>
        </w:rPr>
      </w:pPr>
      <w:r w:rsidRPr="002B089D">
        <w:rPr>
          <w:lang w:val="en-GB"/>
        </w:rPr>
        <w:lastRenderedPageBreak/>
        <w:t xml:space="preserve">5.7 </w:t>
      </w:r>
      <w:r w:rsidR="005073E8" w:rsidRPr="002B089D">
        <w:rPr>
          <w:lang w:val="en-GB"/>
        </w:rPr>
        <w:t xml:space="preserve">  The General Administrative Conditions (GAC) applicable to supplies contracts as put in force by Decree No. 033 of 13 February 2007;</w:t>
      </w:r>
    </w:p>
    <w:p w:rsidR="005073E8" w:rsidRPr="002B089D" w:rsidRDefault="005073E8" w:rsidP="005073E8">
      <w:pPr>
        <w:rPr>
          <w:b/>
          <w:u w:val="single"/>
          <w:lang w:val="en-GB"/>
        </w:rPr>
      </w:pPr>
    </w:p>
    <w:p w:rsidR="005073E8" w:rsidRPr="002B089D" w:rsidRDefault="005073E8" w:rsidP="005073E8">
      <w:pPr>
        <w:rPr>
          <w:b/>
          <w:lang w:val="en-GB"/>
        </w:rPr>
      </w:pPr>
      <w:r w:rsidRPr="002B089D">
        <w:rPr>
          <w:b/>
          <w:lang w:val="en-GB"/>
        </w:rPr>
        <w:t xml:space="preserve">Article </w:t>
      </w:r>
      <w:r w:rsidR="0093100F" w:rsidRPr="002B089D">
        <w:rPr>
          <w:b/>
          <w:lang w:val="en-GB"/>
        </w:rPr>
        <w:t>6</w:t>
      </w:r>
      <w:r w:rsidRPr="002B089D">
        <w:rPr>
          <w:b/>
          <w:lang w:val="en-GB"/>
        </w:rPr>
        <w:t>: General instrum</w:t>
      </w:r>
      <w:r w:rsidR="0093100F" w:rsidRPr="002B089D">
        <w:rPr>
          <w:b/>
          <w:lang w:val="en-GB"/>
        </w:rPr>
        <w:t xml:space="preserve">ents in force </w:t>
      </w:r>
    </w:p>
    <w:p w:rsidR="005073E8" w:rsidRPr="002B089D" w:rsidRDefault="005073E8" w:rsidP="005073E8">
      <w:pPr>
        <w:rPr>
          <w:b/>
          <w:u w:val="single"/>
          <w:lang w:val="en-GB"/>
        </w:rPr>
      </w:pPr>
    </w:p>
    <w:p w:rsidR="005073E8" w:rsidRPr="002B089D" w:rsidRDefault="005073E8" w:rsidP="005073E8">
      <w:pPr>
        <w:rPr>
          <w:lang w:val="en-GB"/>
        </w:rPr>
      </w:pPr>
      <w:r w:rsidRPr="002B089D">
        <w:rPr>
          <w:lang w:val="en-GB"/>
        </w:rPr>
        <w:t>This contract shall be governed by the following general instruments:</w:t>
      </w:r>
    </w:p>
    <w:p w:rsidR="001A3ACE" w:rsidRPr="002B089D" w:rsidRDefault="001A3ACE" w:rsidP="00A33A51">
      <w:pPr>
        <w:jc w:val="both"/>
        <w:rPr>
          <w:sz w:val="22"/>
          <w:szCs w:val="22"/>
          <w:lang w:val="en-GB"/>
        </w:rPr>
      </w:pPr>
    </w:p>
    <w:p w:rsidR="00324D3B" w:rsidRPr="002B089D" w:rsidRDefault="00324D3B" w:rsidP="00884244">
      <w:pPr>
        <w:numPr>
          <w:ilvl w:val="0"/>
          <w:numId w:val="34"/>
        </w:numPr>
        <w:jc w:val="both"/>
        <w:rPr>
          <w:lang w:val="en-GB"/>
        </w:rPr>
      </w:pPr>
      <w:r w:rsidRPr="002B089D">
        <w:rPr>
          <w:lang w:val="en-GB"/>
        </w:rPr>
        <w:t>The special General administrative Clauses (CCLS);</w:t>
      </w:r>
    </w:p>
    <w:p w:rsidR="00324D3B" w:rsidRPr="002B089D" w:rsidRDefault="00324D3B" w:rsidP="00884244">
      <w:pPr>
        <w:numPr>
          <w:ilvl w:val="0"/>
          <w:numId w:val="34"/>
        </w:numPr>
        <w:jc w:val="both"/>
        <w:rPr>
          <w:lang w:val="en-GB"/>
        </w:rPr>
      </w:pPr>
      <w:r w:rsidRPr="002B089D">
        <w:rPr>
          <w:lang w:val="en-GB"/>
        </w:rPr>
        <w:t>The law N ° 96/12  of 05 August 1996 on the management of environment;</w:t>
      </w:r>
    </w:p>
    <w:p w:rsidR="00324D3B" w:rsidRPr="002B089D" w:rsidRDefault="00324D3B" w:rsidP="00884244">
      <w:pPr>
        <w:numPr>
          <w:ilvl w:val="0"/>
          <w:numId w:val="34"/>
        </w:numPr>
        <w:jc w:val="both"/>
        <w:rPr>
          <w:lang w:val="en-GB"/>
        </w:rPr>
      </w:pPr>
      <w:r w:rsidRPr="002B089D">
        <w:rPr>
          <w:lang w:val="en-GB"/>
        </w:rPr>
        <w:t>The texts governing the trade;</w:t>
      </w:r>
    </w:p>
    <w:p w:rsidR="00324D3B" w:rsidRPr="002B089D" w:rsidRDefault="00324D3B" w:rsidP="00884244">
      <w:pPr>
        <w:numPr>
          <w:ilvl w:val="0"/>
          <w:numId w:val="34"/>
        </w:numPr>
        <w:jc w:val="both"/>
        <w:rPr>
          <w:lang w:val="en-GB"/>
        </w:rPr>
      </w:pPr>
      <w:r w:rsidRPr="002B089D">
        <w:rPr>
          <w:lang w:val="en-GB"/>
        </w:rPr>
        <w:t>Decree No. 2008/377 of 12/11/2008 fixing the attributions of Heads of Administrative Units, its organization and the functioning of their services;</w:t>
      </w:r>
    </w:p>
    <w:p w:rsidR="00324D3B" w:rsidRPr="002B089D" w:rsidRDefault="00324D3B" w:rsidP="00884244">
      <w:pPr>
        <w:numPr>
          <w:ilvl w:val="0"/>
          <w:numId w:val="34"/>
        </w:numPr>
        <w:jc w:val="both"/>
        <w:rPr>
          <w:lang w:val="en-GB"/>
        </w:rPr>
      </w:pPr>
      <w:r w:rsidRPr="002B089D">
        <w:rPr>
          <w:lang w:val="en-GB"/>
        </w:rPr>
        <w:t>The Decree N ° 2018/366 of 20 June 2018 to institute the Public Contracts Code;</w:t>
      </w:r>
    </w:p>
    <w:p w:rsidR="00324D3B" w:rsidRPr="002B089D" w:rsidRDefault="00324D3B" w:rsidP="00884244">
      <w:pPr>
        <w:numPr>
          <w:ilvl w:val="0"/>
          <w:numId w:val="34"/>
        </w:numPr>
        <w:jc w:val="both"/>
        <w:rPr>
          <w:lang w:val="en-GB"/>
        </w:rPr>
      </w:pPr>
      <w:r w:rsidRPr="002B089D">
        <w:rPr>
          <w:lang w:val="en-GB"/>
        </w:rPr>
        <w:t xml:space="preserve">Decree n ° 2001/048 of 23 February 2001 relating to the setting up, Organization and </w:t>
      </w:r>
    </w:p>
    <w:p w:rsidR="00324D3B" w:rsidRPr="002B089D" w:rsidRDefault="00324D3B" w:rsidP="00324D3B">
      <w:pPr>
        <w:ind w:left="720"/>
        <w:jc w:val="both"/>
        <w:rPr>
          <w:lang w:val="en-GB"/>
        </w:rPr>
      </w:pPr>
      <w:proofErr w:type="gramStart"/>
      <w:r w:rsidRPr="002B089D">
        <w:rPr>
          <w:lang w:val="en-GB"/>
        </w:rPr>
        <w:t>functioning</w:t>
      </w:r>
      <w:proofErr w:type="gramEnd"/>
      <w:r w:rsidRPr="002B089D">
        <w:rPr>
          <w:lang w:val="en-GB"/>
        </w:rPr>
        <w:t xml:space="preserve"> of the Public Contracts Regulation Agency ARMP.</w:t>
      </w:r>
    </w:p>
    <w:p w:rsidR="00324D3B" w:rsidRPr="002B089D" w:rsidRDefault="00324D3B" w:rsidP="00884244">
      <w:pPr>
        <w:numPr>
          <w:ilvl w:val="0"/>
          <w:numId w:val="34"/>
        </w:numPr>
        <w:jc w:val="both"/>
        <w:rPr>
          <w:lang w:val="en-GB"/>
        </w:rPr>
      </w:pPr>
      <w:r w:rsidRPr="002B089D">
        <w:rPr>
          <w:lang w:val="en-GB"/>
        </w:rPr>
        <w:t>Decree n ° 2003/65/PM of 16 April 2003 to lay down the procedure for implementing the tax and customs system applicable to public contracts;</w:t>
      </w:r>
    </w:p>
    <w:p w:rsidR="00324D3B" w:rsidRPr="002B089D" w:rsidRDefault="00324D3B" w:rsidP="00884244">
      <w:pPr>
        <w:numPr>
          <w:ilvl w:val="0"/>
          <w:numId w:val="34"/>
        </w:numPr>
        <w:jc w:val="both"/>
        <w:rPr>
          <w:lang w:val="en-GB"/>
        </w:rPr>
      </w:pPr>
      <w:r w:rsidRPr="002B089D">
        <w:rPr>
          <w:lang w:val="en-GB"/>
        </w:rPr>
        <w:t xml:space="preserve">Order N°093/CAB/PM of 5 November 2002 to fix the amount of the bid bond and the </w:t>
      </w:r>
    </w:p>
    <w:p w:rsidR="00324D3B" w:rsidRPr="002B089D" w:rsidRDefault="00324D3B" w:rsidP="00324D3B">
      <w:pPr>
        <w:ind w:left="720"/>
        <w:jc w:val="both"/>
        <w:rPr>
          <w:lang w:val="en-GB"/>
        </w:rPr>
      </w:pPr>
      <w:proofErr w:type="gramStart"/>
      <w:r w:rsidRPr="002B089D">
        <w:rPr>
          <w:lang w:val="en-GB"/>
        </w:rPr>
        <w:t>purchase</w:t>
      </w:r>
      <w:proofErr w:type="gramEnd"/>
      <w:r w:rsidRPr="002B089D">
        <w:rPr>
          <w:lang w:val="en-GB"/>
        </w:rPr>
        <w:t xml:space="preserve"> fees for tender files;</w:t>
      </w:r>
    </w:p>
    <w:p w:rsidR="00324D3B" w:rsidRPr="002B089D" w:rsidRDefault="00324D3B" w:rsidP="00884244">
      <w:pPr>
        <w:numPr>
          <w:ilvl w:val="0"/>
          <w:numId w:val="34"/>
        </w:numPr>
        <w:jc w:val="both"/>
        <w:rPr>
          <w:lang w:val="en-GB"/>
        </w:rPr>
      </w:pPr>
      <w:r w:rsidRPr="002B089D">
        <w:rPr>
          <w:lang w:val="en-GB"/>
        </w:rPr>
        <w:t xml:space="preserve">Order N°22/CAB/PM of 02 February 2011 to lay down conditions for the recruitment of </w:t>
      </w:r>
    </w:p>
    <w:p w:rsidR="00324D3B" w:rsidRPr="002B089D" w:rsidRDefault="00324D3B" w:rsidP="00324D3B">
      <w:pPr>
        <w:ind w:left="720"/>
        <w:jc w:val="both"/>
        <w:rPr>
          <w:lang w:val="en-GB"/>
        </w:rPr>
      </w:pPr>
      <w:proofErr w:type="gramStart"/>
      <w:r w:rsidRPr="002B089D">
        <w:rPr>
          <w:lang w:val="en-GB"/>
        </w:rPr>
        <w:t>individual</w:t>
      </w:r>
      <w:proofErr w:type="gramEnd"/>
      <w:r w:rsidRPr="002B089D">
        <w:rPr>
          <w:lang w:val="en-GB"/>
        </w:rPr>
        <w:t xml:space="preserve"> consultants;</w:t>
      </w:r>
    </w:p>
    <w:p w:rsidR="00324D3B" w:rsidRPr="002B089D" w:rsidRDefault="00324D3B" w:rsidP="00884244">
      <w:pPr>
        <w:numPr>
          <w:ilvl w:val="0"/>
          <w:numId w:val="34"/>
        </w:numPr>
        <w:jc w:val="both"/>
        <w:rPr>
          <w:lang w:val="en-GB"/>
        </w:rPr>
      </w:pPr>
      <w:r w:rsidRPr="002B089D">
        <w:rPr>
          <w:lang w:val="en-GB"/>
        </w:rPr>
        <w:t>Order N°23/CAB/PM of 02 February 2011 to lay down conditions for the implementation of request for quotation;</w:t>
      </w:r>
    </w:p>
    <w:p w:rsidR="00324D3B" w:rsidRPr="002B089D" w:rsidRDefault="00324D3B" w:rsidP="00884244">
      <w:pPr>
        <w:numPr>
          <w:ilvl w:val="0"/>
          <w:numId w:val="34"/>
        </w:numPr>
        <w:jc w:val="both"/>
        <w:rPr>
          <w:lang w:val="en-GB"/>
        </w:rPr>
      </w:pPr>
      <w:r w:rsidRPr="002B089D">
        <w:rPr>
          <w:lang w:val="en-GB"/>
        </w:rPr>
        <w:t>Circular No. 004/CAB/PM of 30 December 2005 relating to the application of the Public</w:t>
      </w:r>
    </w:p>
    <w:p w:rsidR="00324D3B" w:rsidRPr="002B089D" w:rsidRDefault="00324D3B" w:rsidP="00324D3B">
      <w:pPr>
        <w:ind w:left="720"/>
        <w:jc w:val="both"/>
        <w:rPr>
          <w:lang w:val="en-GB"/>
        </w:rPr>
      </w:pPr>
      <w:r w:rsidRPr="002B089D">
        <w:rPr>
          <w:lang w:val="en-GB"/>
        </w:rPr>
        <w:t>Contracts</w:t>
      </w:r>
      <w:r w:rsidR="007E66E9" w:rsidRPr="002B089D">
        <w:rPr>
          <w:lang w:val="en-GB"/>
        </w:rPr>
        <w:t xml:space="preserve"> </w:t>
      </w:r>
      <w:r w:rsidRPr="002B089D">
        <w:rPr>
          <w:lang w:val="en-GB"/>
        </w:rPr>
        <w:t>Code;</w:t>
      </w:r>
    </w:p>
    <w:p w:rsidR="00324D3B" w:rsidRPr="002B089D" w:rsidRDefault="00324D3B" w:rsidP="00884244">
      <w:pPr>
        <w:numPr>
          <w:ilvl w:val="0"/>
          <w:numId w:val="34"/>
        </w:numPr>
        <w:jc w:val="both"/>
        <w:rPr>
          <w:lang w:val="en-GB"/>
        </w:rPr>
      </w:pPr>
      <w:r w:rsidRPr="002B089D">
        <w:rPr>
          <w:lang w:val="en-GB"/>
        </w:rPr>
        <w:t>Circular No. 003/CAB/PM of 18 April 2008 relating to the observance of the rules governing the award; execution and control of Public Contracts;</w:t>
      </w:r>
    </w:p>
    <w:p w:rsidR="00324D3B" w:rsidRPr="002B089D" w:rsidRDefault="00324D3B" w:rsidP="00884244">
      <w:pPr>
        <w:numPr>
          <w:ilvl w:val="0"/>
          <w:numId w:val="34"/>
        </w:numPr>
        <w:jc w:val="both"/>
        <w:rPr>
          <w:lang w:val="en-GB"/>
        </w:rPr>
      </w:pPr>
      <w:r w:rsidRPr="002B089D">
        <w:rPr>
          <w:lang w:val="en-GB"/>
        </w:rPr>
        <w:t xml:space="preserve">Circular No. 002/CAB/PM of January 31, 2011 on the improvement of the performance of </w:t>
      </w:r>
    </w:p>
    <w:p w:rsidR="00324D3B" w:rsidRPr="002B089D" w:rsidRDefault="00324D3B" w:rsidP="00324D3B">
      <w:pPr>
        <w:ind w:left="720"/>
        <w:jc w:val="both"/>
        <w:rPr>
          <w:lang w:val="en-GB"/>
        </w:rPr>
      </w:pPr>
      <w:proofErr w:type="gramStart"/>
      <w:r w:rsidRPr="002B089D">
        <w:rPr>
          <w:lang w:val="en-GB"/>
        </w:rPr>
        <w:t>the</w:t>
      </w:r>
      <w:proofErr w:type="gramEnd"/>
      <w:r w:rsidRPr="002B089D">
        <w:rPr>
          <w:lang w:val="en-GB"/>
        </w:rPr>
        <w:t xml:space="preserve"> Public Contracts system;</w:t>
      </w:r>
    </w:p>
    <w:p w:rsidR="00324D3B" w:rsidRPr="002B089D" w:rsidRDefault="00324D3B" w:rsidP="00884244">
      <w:pPr>
        <w:numPr>
          <w:ilvl w:val="0"/>
          <w:numId w:val="34"/>
        </w:numPr>
        <w:jc w:val="both"/>
        <w:rPr>
          <w:lang w:val="en-GB"/>
        </w:rPr>
      </w:pPr>
      <w:r w:rsidRPr="002B089D">
        <w:rPr>
          <w:lang w:val="en-GB"/>
        </w:rPr>
        <w:t>Circular No. 003/CAB/PM of January 31, 2011 defining the conditions for the management</w:t>
      </w:r>
    </w:p>
    <w:p w:rsidR="00324D3B" w:rsidRPr="002B089D" w:rsidRDefault="00324D3B" w:rsidP="00324D3B">
      <w:pPr>
        <w:ind w:left="720"/>
        <w:jc w:val="both"/>
        <w:rPr>
          <w:lang w:val="en-GB"/>
        </w:rPr>
      </w:pPr>
      <w:proofErr w:type="gramStart"/>
      <w:r w:rsidRPr="002B089D">
        <w:rPr>
          <w:lang w:val="en-GB"/>
        </w:rPr>
        <w:t>of</w:t>
      </w:r>
      <w:proofErr w:type="gramEnd"/>
      <w:r w:rsidRPr="002B089D">
        <w:rPr>
          <w:lang w:val="en-GB"/>
        </w:rPr>
        <w:t xml:space="preserve"> the changes of the economic conditions of Public Contracts; </w:t>
      </w:r>
    </w:p>
    <w:p w:rsidR="00324D3B" w:rsidRPr="002B089D" w:rsidRDefault="00324D3B" w:rsidP="00884244">
      <w:pPr>
        <w:numPr>
          <w:ilvl w:val="0"/>
          <w:numId w:val="34"/>
        </w:numPr>
        <w:jc w:val="both"/>
        <w:rPr>
          <w:lang w:val="en-GB"/>
        </w:rPr>
      </w:pPr>
      <w:proofErr w:type="spellStart"/>
      <w:r w:rsidRPr="002B089D">
        <w:rPr>
          <w:lang w:val="en-GB"/>
        </w:rPr>
        <w:t>Arrete</w:t>
      </w:r>
      <w:proofErr w:type="spellEnd"/>
      <w:r w:rsidRPr="002B089D">
        <w:rPr>
          <w:lang w:val="en-GB"/>
        </w:rPr>
        <w:t xml:space="preserve"> N°0205/A/MINMAP of 03 July 2018 relating to the creation of Divisional Tenders’ Boards;</w:t>
      </w:r>
    </w:p>
    <w:p w:rsidR="00324D3B" w:rsidRPr="002B089D" w:rsidRDefault="00324D3B" w:rsidP="00884244">
      <w:pPr>
        <w:numPr>
          <w:ilvl w:val="0"/>
          <w:numId w:val="34"/>
        </w:numPr>
        <w:jc w:val="both"/>
        <w:rPr>
          <w:lang w:val="en-GB"/>
        </w:rPr>
      </w:pPr>
      <w:r w:rsidRPr="002B089D">
        <w:rPr>
          <w:lang w:val="en-GB"/>
        </w:rPr>
        <w:t>Decree N°2012/076 of 08 march 2012 to amend and supplement certain provisions of decree N°2001/048 of 23 February 2001 relating to the creation, organization and functioning of the Public Contracts Regulatory Agency(ARMP);</w:t>
      </w:r>
    </w:p>
    <w:p w:rsidR="00324D3B" w:rsidRPr="002B089D" w:rsidRDefault="00324D3B" w:rsidP="00884244">
      <w:pPr>
        <w:numPr>
          <w:ilvl w:val="0"/>
          <w:numId w:val="34"/>
        </w:numPr>
        <w:jc w:val="both"/>
        <w:rPr>
          <w:lang w:val="en-GB"/>
        </w:rPr>
      </w:pPr>
      <w:r w:rsidRPr="002B089D">
        <w:rPr>
          <w:lang w:val="en-GB"/>
        </w:rPr>
        <w:t>Circular N°001/CAB/PR of 19 June 2012 on the award, the control of execution of public contracts;</w:t>
      </w:r>
    </w:p>
    <w:p w:rsidR="00324D3B" w:rsidRPr="002B089D" w:rsidRDefault="00201B4B" w:rsidP="00884244">
      <w:pPr>
        <w:numPr>
          <w:ilvl w:val="0"/>
          <w:numId w:val="34"/>
        </w:numPr>
        <w:rPr>
          <w:color w:val="FF0000"/>
          <w:lang w:val="en-GB"/>
        </w:rPr>
      </w:pPr>
      <w:r w:rsidRPr="002B089D">
        <w:rPr>
          <w:lang w:val="en-GB"/>
        </w:rPr>
        <w:t xml:space="preserve">The circular N° </w:t>
      </w:r>
      <w:r w:rsidRPr="002B089D">
        <w:rPr>
          <w:b/>
          <w:lang w:val="en-GB"/>
        </w:rPr>
        <w:t>00001877/C/MINFI of 31/12/2025</w:t>
      </w:r>
      <w:r w:rsidR="00324D3B" w:rsidRPr="002B089D">
        <w:rPr>
          <w:lang w:val="en-GB"/>
        </w:rPr>
        <w:t xml:space="preserve"> on instructions relating to the execution of the finance law, the control and the follow up of the execution of the State Budget, Administrative, Public Establishment, of Councils and </w:t>
      </w:r>
      <w:r w:rsidRPr="002B089D">
        <w:rPr>
          <w:lang w:val="en-GB"/>
        </w:rPr>
        <w:t>State Organizations for the 2026</w:t>
      </w:r>
      <w:r w:rsidR="00324D3B" w:rsidRPr="002B089D">
        <w:rPr>
          <w:lang w:val="en-GB"/>
        </w:rPr>
        <w:t xml:space="preserve"> Financial Year</w:t>
      </w:r>
      <w:r w:rsidR="00324D3B" w:rsidRPr="002B089D">
        <w:rPr>
          <w:color w:val="FF0000"/>
          <w:lang w:val="en-GB"/>
        </w:rPr>
        <w:t>;</w:t>
      </w:r>
    </w:p>
    <w:p w:rsidR="00324D3B" w:rsidRPr="002B089D" w:rsidRDefault="00324D3B" w:rsidP="00884244">
      <w:pPr>
        <w:numPr>
          <w:ilvl w:val="0"/>
          <w:numId w:val="34"/>
        </w:numPr>
        <w:jc w:val="both"/>
        <w:rPr>
          <w:lang w:val="en-GB"/>
        </w:rPr>
      </w:pPr>
      <w:r w:rsidRPr="002B089D">
        <w:rPr>
          <w:lang w:val="en-GB"/>
        </w:rPr>
        <w:t>Unified Technical Documents (DTU) for building works;</w:t>
      </w:r>
    </w:p>
    <w:p w:rsidR="00324D3B" w:rsidRPr="002B089D" w:rsidRDefault="00324D3B" w:rsidP="00884244">
      <w:pPr>
        <w:numPr>
          <w:ilvl w:val="0"/>
          <w:numId w:val="34"/>
        </w:numPr>
        <w:jc w:val="both"/>
        <w:rPr>
          <w:lang w:val="en-GB"/>
        </w:rPr>
      </w:pPr>
      <w:r w:rsidRPr="002B089D">
        <w:rPr>
          <w:lang w:val="en-GB"/>
        </w:rPr>
        <w:t>The Norms in force in the Republic of Cameroon;</w:t>
      </w:r>
    </w:p>
    <w:p w:rsidR="00324D3B" w:rsidRPr="002B089D" w:rsidRDefault="00324D3B" w:rsidP="00884244">
      <w:pPr>
        <w:numPr>
          <w:ilvl w:val="0"/>
          <w:numId w:val="34"/>
        </w:numPr>
        <w:jc w:val="both"/>
        <w:rPr>
          <w:lang w:val="en-GB"/>
        </w:rPr>
      </w:pPr>
      <w:r w:rsidRPr="002B089D">
        <w:rPr>
          <w:lang w:val="en-GB"/>
        </w:rPr>
        <w:t>The CCTP;</w:t>
      </w:r>
    </w:p>
    <w:p w:rsidR="00324D3B" w:rsidRPr="002B089D" w:rsidRDefault="00324D3B" w:rsidP="00884244">
      <w:pPr>
        <w:numPr>
          <w:ilvl w:val="0"/>
          <w:numId w:val="34"/>
        </w:numPr>
        <w:rPr>
          <w:lang w:val="en-GB"/>
        </w:rPr>
      </w:pPr>
      <w:r w:rsidRPr="002B089D">
        <w:rPr>
          <w:lang w:val="en-GB"/>
        </w:rPr>
        <w:t>Order No 00002/MINEPDED of 08th February 2016 stating the format of terms of reference and the content of an Environmental Impact Notice (EIN).</w:t>
      </w:r>
    </w:p>
    <w:p w:rsidR="00324D3B" w:rsidRPr="002B089D" w:rsidRDefault="00324D3B" w:rsidP="00884244">
      <w:pPr>
        <w:numPr>
          <w:ilvl w:val="0"/>
          <w:numId w:val="34"/>
        </w:numPr>
        <w:jc w:val="both"/>
        <w:rPr>
          <w:lang w:val="en-GB"/>
        </w:rPr>
      </w:pPr>
      <w:r w:rsidRPr="002B089D">
        <w:rPr>
          <w:lang w:val="en-GB"/>
        </w:rPr>
        <w:t>Other texts specific to contracting fields.</w:t>
      </w:r>
    </w:p>
    <w:p w:rsidR="00A33A51" w:rsidRDefault="00A33A51" w:rsidP="005073E8">
      <w:pPr>
        <w:jc w:val="both"/>
        <w:rPr>
          <w:b/>
          <w:bCs/>
          <w:lang w:val="en-GB"/>
        </w:rPr>
      </w:pPr>
    </w:p>
    <w:p w:rsidR="0030102A" w:rsidRDefault="0030102A" w:rsidP="005073E8">
      <w:pPr>
        <w:jc w:val="both"/>
        <w:rPr>
          <w:b/>
          <w:bCs/>
          <w:lang w:val="en-GB"/>
        </w:rPr>
      </w:pPr>
    </w:p>
    <w:p w:rsidR="0030102A" w:rsidRPr="002B089D" w:rsidRDefault="0030102A" w:rsidP="005073E8">
      <w:pPr>
        <w:jc w:val="both"/>
        <w:rPr>
          <w:b/>
          <w:bCs/>
          <w:lang w:val="en-GB"/>
        </w:rPr>
      </w:pPr>
    </w:p>
    <w:p w:rsidR="005073E8" w:rsidRPr="002B089D" w:rsidRDefault="005073E8" w:rsidP="005073E8">
      <w:pPr>
        <w:jc w:val="both"/>
        <w:rPr>
          <w:b/>
          <w:bCs/>
          <w:lang w:val="fr-CM"/>
        </w:rPr>
      </w:pPr>
      <w:r w:rsidRPr="002B089D">
        <w:rPr>
          <w:b/>
          <w:bCs/>
          <w:lang w:val="fr-CM"/>
        </w:rPr>
        <w:lastRenderedPageBreak/>
        <w:t xml:space="preserve">Article </w:t>
      </w:r>
      <w:r w:rsidR="0093100F" w:rsidRPr="002B089D">
        <w:rPr>
          <w:b/>
          <w:bCs/>
          <w:lang w:val="fr-CM"/>
        </w:rPr>
        <w:t>7</w:t>
      </w:r>
      <w:r w:rsidRPr="002B089D">
        <w:rPr>
          <w:b/>
          <w:bCs/>
          <w:lang w:val="fr-CM"/>
        </w:rPr>
        <w:t>:Communication</w:t>
      </w:r>
    </w:p>
    <w:p w:rsidR="00A33A51" w:rsidRPr="002B089D" w:rsidRDefault="00A33A51" w:rsidP="005073E8">
      <w:pPr>
        <w:jc w:val="both"/>
        <w:rPr>
          <w:lang w:val="fr-CM"/>
        </w:rPr>
      </w:pPr>
    </w:p>
    <w:p w:rsidR="00324D3B" w:rsidRPr="002B089D" w:rsidRDefault="00324D3B" w:rsidP="00324D3B">
      <w:pPr>
        <w:spacing w:before="120"/>
        <w:jc w:val="both"/>
        <w:rPr>
          <w:color w:val="FF0000"/>
          <w:lang w:val="fr-CM"/>
        </w:rPr>
      </w:pPr>
      <w:r w:rsidRPr="002B089D">
        <w:rPr>
          <w:b/>
          <w:bCs/>
          <w:lang w:val="fr-CM"/>
        </w:rPr>
        <w:t>ARTICLE 7: COMMUNICATION (CCAG article 2 and 10).</w:t>
      </w:r>
    </w:p>
    <w:p w:rsidR="00324D3B" w:rsidRPr="002B089D" w:rsidRDefault="00324D3B" w:rsidP="00324D3B">
      <w:pPr>
        <w:jc w:val="both"/>
        <w:rPr>
          <w:b/>
          <w:bCs/>
          <w:sz w:val="10"/>
          <w:szCs w:val="10"/>
          <w:lang w:val="fr-CM"/>
        </w:rPr>
      </w:pPr>
    </w:p>
    <w:p w:rsidR="00324D3B" w:rsidRPr="002B089D" w:rsidRDefault="00324D3B" w:rsidP="00324D3B">
      <w:pPr>
        <w:jc w:val="both"/>
        <w:rPr>
          <w:lang w:val="en-GB"/>
        </w:rPr>
      </w:pPr>
      <w:r w:rsidRPr="002B089D">
        <w:rPr>
          <w:bCs/>
          <w:lang w:val="en-GB"/>
        </w:rPr>
        <w:t xml:space="preserve">7.1. </w:t>
      </w:r>
      <w:r w:rsidRPr="002B089D">
        <w:rPr>
          <w:lang w:val="en-GB"/>
        </w:rPr>
        <w:t xml:space="preserve">All Communications within the framework of this contract shall be written and notifications sent to the following address: </w:t>
      </w:r>
    </w:p>
    <w:p w:rsidR="00324D3B" w:rsidRPr="002B089D" w:rsidRDefault="00324D3B" w:rsidP="00324D3B">
      <w:pPr>
        <w:ind w:left="720"/>
        <w:jc w:val="both"/>
        <w:rPr>
          <w:lang w:val="en-GB"/>
        </w:rPr>
      </w:pPr>
    </w:p>
    <w:p w:rsidR="00324D3B" w:rsidRPr="002B089D" w:rsidRDefault="00324D3B" w:rsidP="00324D3B">
      <w:pPr>
        <w:numPr>
          <w:ilvl w:val="4"/>
          <w:numId w:val="2"/>
        </w:numPr>
        <w:tabs>
          <w:tab w:val="left" w:pos="360"/>
        </w:tabs>
        <w:ind w:left="90" w:hanging="90"/>
        <w:jc w:val="both"/>
        <w:rPr>
          <w:lang w:val="en-GB"/>
        </w:rPr>
      </w:pPr>
      <w:r w:rsidRPr="002B089D">
        <w:rPr>
          <w:lang w:val="en-GB"/>
        </w:rPr>
        <w:t>In the case where the contractor is the addressee: Sir/Madam..........</w:t>
      </w:r>
    </w:p>
    <w:p w:rsidR="00324D3B" w:rsidRPr="002B089D" w:rsidRDefault="00324D3B" w:rsidP="00324D3B">
      <w:pPr>
        <w:tabs>
          <w:tab w:val="left" w:pos="360"/>
        </w:tabs>
        <w:ind w:left="90" w:hanging="90"/>
        <w:jc w:val="both"/>
        <w:rPr>
          <w:lang w:val="en-GB"/>
        </w:rPr>
      </w:pPr>
      <w:r w:rsidRPr="002B089D">
        <w:rPr>
          <w:lang w:val="en-GB"/>
        </w:rPr>
        <w:t xml:space="preserve">Beyond the time-limit of 15 days fixed in article 6(1) of the GAC to make his domicile known to the Project Owner and Contract Manager, correspondences shall be validly addressed to </w:t>
      </w:r>
      <w:proofErr w:type="spellStart"/>
      <w:r w:rsidRPr="002B089D">
        <w:rPr>
          <w:lang w:val="en-GB"/>
        </w:rPr>
        <w:t>Wum</w:t>
      </w:r>
      <w:proofErr w:type="spellEnd"/>
      <w:r w:rsidR="007E66E9" w:rsidRPr="002B089D">
        <w:rPr>
          <w:lang w:val="en-GB"/>
        </w:rPr>
        <w:t xml:space="preserve"> </w:t>
      </w:r>
      <w:r w:rsidRPr="002B089D">
        <w:rPr>
          <w:lang w:val="en-GB"/>
        </w:rPr>
        <w:t>council, chief town of the Division in which the work was done;</w:t>
      </w:r>
    </w:p>
    <w:p w:rsidR="00324D3B" w:rsidRPr="002B089D" w:rsidRDefault="00324D3B" w:rsidP="00324D3B">
      <w:pPr>
        <w:numPr>
          <w:ilvl w:val="4"/>
          <w:numId w:val="2"/>
        </w:numPr>
        <w:tabs>
          <w:tab w:val="left" w:pos="360"/>
        </w:tabs>
        <w:ind w:left="270"/>
        <w:jc w:val="both"/>
        <w:rPr>
          <w:lang w:val="en-GB"/>
        </w:rPr>
      </w:pPr>
      <w:r w:rsidRPr="002B089D">
        <w:rPr>
          <w:lang w:val="en-GB"/>
        </w:rPr>
        <w:t xml:space="preserve">In the case where the Delegated Contracting Authority is the addressee: The </w:t>
      </w:r>
      <w:r w:rsidR="004870BD" w:rsidRPr="002B089D">
        <w:rPr>
          <w:lang w:val="en-GB"/>
        </w:rPr>
        <w:t xml:space="preserve">Senior Divisional Officer for </w:t>
      </w:r>
      <w:proofErr w:type="spellStart"/>
      <w:r w:rsidR="004870BD" w:rsidRPr="002B089D">
        <w:rPr>
          <w:lang w:val="en-GB"/>
        </w:rPr>
        <w:t>Menchum</w:t>
      </w:r>
      <w:proofErr w:type="spellEnd"/>
      <w:r w:rsidR="004870BD" w:rsidRPr="002B089D">
        <w:rPr>
          <w:lang w:val="en-GB"/>
        </w:rPr>
        <w:t xml:space="preserve">, </w:t>
      </w:r>
      <w:r w:rsidRPr="002B089D">
        <w:rPr>
          <w:lang w:val="en-GB"/>
        </w:rPr>
        <w:t xml:space="preserve">with copies addressed to the </w:t>
      </w:r>
      <w:r w:rsidR="00201B4B" w:rsidRPr="002B089D">
        <w:rPr>
          <w:lang w:val="en-GB"/>
        </w:rPr>
        <w:t>Contract Manager</w:t>
      </w:r>
      <w:r w:rsidRPr="002B089D">
        <w:rPr>
          <w:lang w:val="en-GB"/>
        </w:rPr>
        <w:t xml:space="preserve"> and the Engineer.</w:t>
      </w:r>
    </w:p>
    <w:p w:rsidR="00324D3B" w:rsidRPr="002B089D" w:rsidRDefault="00324D3B" w:rsidP="00324D3B">
      <w:pPr>
        <w:jc w:val="both"/>
        <w:rPr>
          <w:lang w:val="en-GB"/>
        </w:rPr>
      </w:pPr>
      <w:r w:rsidRPr="002B089D">
        <w:rPr>
          <w:lang w:val="en-GB"/>
        </w:rPr>
        <w:t>7.2. The contractor shall address all written not</w:t>
      </w:r>
      <w:r w:rsidR="00935F44" w:rsidRPr="002B089D">
        <w:rPr>
          <w:lang w:val="en-GB"/>
        </w:rPr>
        <w:t>ifications or correspondences through</w:t>
      </w:r>
      <w:r w:rsidRPr="002B089D">
        <w:rPr>
          <w:lang w:val="en-GB"/>
        </w:rPr>
        <w:t xml:space="preserve"> the Engineer with a copy to the </w:t>
      </w:r>
      <w:r w:rsidR="00935F44" w:rsidRPr="002B089D">
        <w:rPr>
          <w:lang w:val="en-GB"/>
        </w:rPr>
        <w:t>Contract Manager and the Project Owner, where relevant</w:t>
      </w:r>
      <w:r w:rsidRPr="002B089D">
        <w:rPr>
          <w:lang w:val="en-GB"/>
        </w:rPr>
        <w:t xml:space="preserve">. </w:t>
      </w:r>
    </w:p>
    <w:p w:rsidR="00324D3B" w:rsidRPr="002B089D" w:rsidRDefault="00324D3B" w:rsidP="00324D3B">
      <w:pPr>
        <w:spacing w:before="120"/>
        <w:jc w:val="both"/>
        <w:rPr>
          <w:lang w:val="en-GB"/>
        </w:rPr>
      </w:pPr>
      <w:r w:rsidRPr="002B089D">
        <w:rPr>
          <w:b/>
          <w:bCs/>
          <w:lang w:val="en-GB"/>
        </w:rPr>
        <w:t xml:space="preserve">ARTICLE 8: </w:t>
      </w:r>
      <w:r w:rsidR="00935F44" w:rsidRPr="002B089D">
        <w:rPr>
          <w:b/>
          <w:bCs/>
          <w:lang w:val="en-GB"/>
        </w:rPr>
        <w:t>Service Order</w:t>
      </w:r>
      <w:r w:rsidRPr="002B089D">
        <w:rPr>
          <w:b/>
          <w:bCs/>
          <w:lang w:val="en-GB"/>
        </w:rPr>
        <w:t xml:space="preserve"> (CCAG article 8).</w:t>
      </w:r>
    </w:p>
    <w:p w:rsidR="00324D3B" w:rsidRPr="002B089D" w:rsidRDefault="00324D3B" w:rsidP="00324D3B">
      <w:pPr>
        <w:spacing w:before="120"/>
        <w:jc w:val="both"/>
        <w:rPr>
          <w:lang w:val="en-GB"/>
        </w:rPr>
      </w:pPr>
      <w:r w:rsidRPr="002B089D">
        <w:rPr>
          <w:lang w:val="en-GB"/>
        </w:rPr>
        <w:t xml:space="preserve">8.1. The different </w:t>
      </w:r>
      <w:r w:rsidR="00935F44" w:rsidRPr="002B089D">
        <w:rPr>
          <w:lang w:val="en-GB"/>
        </w:rPr>
        <w:t>Service Order</w:t>
      </w:r>
      <w:r w:rsidRPr="002B089D">
        <w:rPr>
          <w:lang w:val="en-GB"/>
        </w:rPr>
        <w:t xml:space="preserve">s will be established and notified. The </w:t>
      </w:r>
      <w:r w:rsidR="004870BD" w:rsidRPr="002B089D">
        <w:rPr>
          <w:lang w:val="en-GB"/>
        </w:rPr>
        <w:t xml:space="preserve">Administrative </w:t>
      </w:r>
      <w:r w:rsidR="00935F44" w:rsidRPr="002B089D">
        <w:rPr>
          <w:lang w:val="en-GB"/>
        </w:rPr>
        <w:t>Service Order</w:t>
      </w:r>
      <w:r w:rsidR="007E66E9" w:rsidRPr="002B089D">
        <w:rPr>
          <w:lang w:val="en-GB"/>
        </w:rPr>
        <w:t xml:space="preserve"> </w:t>
      </w:r>
      <w:r w:rsidRPr="002B089D">
        <w:rPr>
          <w:lang w:val="en-GB"/>
        </w:rPr>
        <w:t xml:space="preserve">to start work will be signed by the Delegated Contracting Authority and notified to the contractor by the </w:t>
      </w:r>
      <w:r w:rsidR="00935F44" w:rsidRPr="002B089D">
        <w:rPr>
          <w:lang w:val="en-GB"/>
        </w:rPr>
        <w:t>Project Owner</w:t>
      </w:r>
      <w:r w:rsidRPr="002B089D">
        <w:rPr>
          <w:lang w:val="en-GB"/>
        </w:rPr>
        <w:t xml:space="preserve"> with copies to the Contract Manager, and the Contract Engineer.</w:t>
      </w:r>
    </w:p>
    <w:p w:rsidR="00324D3B" w:rsidRPr="002B089D" w:rsidRDefault="00324D3B" w:rsidP="00324D3B">
      <w:pPr>
        <w:spacing w:before="120"/>
        <w:jc w:val="both"/>
        <w:rPr>
          <w:lang w:val="en-GB"/>
        </w:rPr>
      </w:pPr>
      <w:r w:rsidRPr="002B089D">
        <w:rPr>
          <w:lang w:val="en-GB"/>
        </w:rPr>
        <w:t xml:space="preserve">8.2. On the proposal of the </w:t>
      </w:r>
      <w:r w:rsidR="00935F44" w:rsidRPr="002B089D">
        <w:rPr>
          <w:lang w:val="en-GB"/>
        </w:rPr>
        <w:t>Project Owner</w:t>
      </w:r>
      <w:r w:rsidRPr="002B089D">
        <w:rPr>
          <w:lang w:val="en-GB"/>
        </w:rPr>
        <w:t xml:space="preserve">, </w:t>
      </w:r>
      <w:r w:rsidR="00935F44" w:rsidRPr="002B089D">
        <w:rPr>
          <w:lang w:val="en-GB"/>
        </w:rPr>
        <w:t>Service Order</w:t>
      </w:r>
      <w:r w:rsidRPr="002B089D">
        <w:rPr>
          <w:lang w:val="en-GB"/>
        </w:rPr>
        <w:t>s having an incidence on the subject, the amount</w:t>
      </w:r>
      <w:r w:rsidR="00935F44" w:rsidRPr="002B089D">
        <w:rPr>
          <w:lang w:val="en-GB"/>
        </w:rPr>
        <w:t>,</w:t>
      </w:r>
      <w:r w:rsidRPr="002B089D">
        <w:rPr>
          <w:lang w:val="en-GB"/>
        </w:rPr>
        <w:t xml:space="preserve"> on delay in the execution of the contract will be signed by the Delegated Contracting Authority and notified by the </w:t>
      </w:r>
      <w:r w:rsidR="00935F44" w:rsidRPr="002B089D">
        <w:rPr>
          <w:lang w:val="en-GB"/>
        </w:rPr>
        <w:t>Project Owner</w:t>
      </w:r>
      <w:r w:rsidRPr="002B089D">
        <w:rPr>
          <w:lang w:val="en-GB"/>
        </w:rPr>
        <w:t xml:space="preserve"> to the contractor with copies to the contract manager and the contract engineer.</w:t>
      </w:r>
    </w:p>
    <w:p w:rsidR="00324D3B" w:rsidRPr="002B089D" w:rsidRDefault="00324D3B" w:rsidP="00324D3B">
      <w:pPr>
        <w:spacing w:before="120"/>
        <w:jc w:val="both"/>
        <w:rPr>
          <w:lang w:val="en-GB"/>
        </w:rPr>
      </w:pPr>
      <w:r w:rsidRPr="002B089D">
        <w:rPr>
          <w:lang w:val="en-GB"/>
        </w:rPr>
        <w:t xml:space="preserve">8.3. Technical </w:t>
      </w:r>
      <w:r w:rsidR="00935F44" w:rsidRPr="002B089D">
        <w:rPr>
          <w:lang w:val="en-GB"/>
        </w:rPr>
        <w:t>Service Order</w:t>
      </w:r>
      <w:r w:rsidRPr="002B089D">
        <w:rPr>
          <w:lang w:val="en-GB"/>
        </w:rPr>
        <w:t xml:space="preserve">s on technical issues concerning the execution of the </w:t>
      </w:r>
      <w:r w:rsidR="00935F44" w:rsidRPr="002B089D">
        <w:rPr>
          <w:lang w:val="en-GB"/>
        </w:rPr>
        <w:t>contract will be signed by the Contract M</w:t>
      </w:r>
      <w:r w:rsidRPr="002B089D">
        <w:rPr>
          <w:lang w:val="en-GB"/>
        </w:rPr>
        <w:t>anager and notified t</w:t>
      </w:r>
      <w:r w:rsidR="00935F44" w:rsidRPr="002B089D">
        <w:rPr>
          <w:lang w:val="en-GB"/>
        </w:rPr>
        <w:t>o the contractor by the Contract E</w:t>
      </w:r>
      <w:r w:rsidRPr="002B089D">
        <w:rPr>
          <w:lang w:val="en-GB"/>
        </w:rPr>
        <w:t>ngineer with copies to the Delegated Contracting Authority.</w:t>
      </w:r>
    </w:p>
    <w:p w:rsidR="00324D3B" w:rsidRPr="002B089D" w:rsidRDefault="00324D3B" w:rsidP="00324D3B">
      <w:pPr>
        <w:spacing w:before="120"/>
        <w:jc w:val="both"/>
        <w:rPr>
          <w:lang w:val="en-GB"/>
        </w:rPr>
      </w:pPr>
      <w:r w:rsidRPr="002B089D">
        <w:rPr>
          <w:lang w:val="en-GB"/>
        </w:rPr>
        <w:t xml:space="preserve">8.4. </w:t>
      </w:r>
      <w:r w:rsidR="00935F44" w:rsidRPr="002B089D">
        <w:rPr>
          <w:lang w:val="en-GB"/>
        </w:rPr>
        <w:t>Service Order</w:t>
      </w:r>
      <w:r w:rsidRPr="002B089D">
        <w:rPr>
          <w:lang w:val="en-GB"/>
        </w:rPr>
        <w:t xml:space="preserve">s on warning notices will be signed by the </w:t>
      </w:r>
      <w:r w:rsidR="00935F44" w:rsidRPr="002B089D">
        <w:rPr>
          <w:lang w:val="en-GB"/>
        </w:rPr>
        <w:t>Project Owner and notified by the Contract Manager</w:t>
      </w:r>
      <w:r w:rsidRPr="002B089D">
        <w:rPr>
          <w:lang w:val="en-GB"/>
        </w:rPr>
        <w:t xml:space="preserve"> to the contractor with copies to the Delegated Contracting Authority and the Contract Engineer.</w:t>
      </w:r>
    </w:p>
    <w:p w:rsidR="00324D3B" w:rsidRPr="002B089D" w:rsidRDefault="00324D3B" w:rsidP="00324D3B">
      <w:pPr>
        <w:spacing w:before="120"/>
        <w:jc w:val="both"/>
        <w:rPr>
          <w:lang w:val="en-GB"/>
        </w:rPr>
      </w:pPr>
      <w:r w:rsidRPr="002B089D">
        <w:rPr>
          <w:lang w:val="en-GB"/>
        </w:rPr>
        <w:t xml:space="preserve">8.5. </w:t>
      </w:r>
      <w:r w:rsidR="00935F44" w:rsidRPr="002B089D">
        <w:rPr>
          <w:lang w:val="en-GB"/>
        </w:rPr>
        <w:t>Service Order</w:t>
      </w:r>
      <w:r w:rsidRPr="002B089D">
        <w:rPr>
          <w:lang w:val="en-GB"/>
        </w:rPr>
        <w:t xml:space="preserve">s on suspension and restart of works because of unforeseen circumstances will be signed by the Delegated Contracting Authority and notified by </w:t>
      </w:r>
      <w:r w:rsidR="00935F44" w:rsidRPr="002B089D">
        <w:rPr>
          <w:lang w:val="en-GB"/>
        </w:rPr>
        <w:t>the Contract Manager</w:t>
      </w:r>
      <w:r w:rsidRPr="002B089D">
        <w:rPr>
          <w:lang w:val="en-GB"/>
        </w:rPr>
        <w:t xml:space="preserve"> to the contr</w:t>
      </w:r>
      <w:r w:rsidR="00935F44" w:rsidRPr="002B089D">
        <w:rPr>
          <w:lang w:val="en-GB"/>
        </w:rPr>
        <w:t>actor with copies to</w:t>
      </w:r>
      <w:r w:rsidRPr="002B089D">
        <w:rPr>
          <w:lang w:val="en-GB"/>
        </w:rPr>
        <w:t xml:space="preserve"> the Contract Engineer.</w:t>
      </w:r>
    </w:p>
    <w:p w:rsidR="00324D3B" w:rsidRPr="002B089D" w:rsidRDefault="00324D3B" w:rsidP="00324D3B">
      <w:pPr>
        <w:spacing w:before="120"/>
        <w:jc w:val="both"/>
        <w:rPr>
          <w:lang w:val="en-GB"/>
        </w:rPr>
      </w:pPr>
      <w:r w:rsidRPr="002B089D">
        <w:rPr>
          <w:lang w:val="en-GB"/>
        </w:rPr>
        <w:t xml:space="preserve">8.6. </w:t>
      </w:r>
      <w:r w:rsidR="00935F44" w:rsidRPr="002B089D">
        <w:rPr>
          <w:lang w:val="en-GB"/>
        </w:rPr>
        <w:t>Service Order</w:t>
      </w:r>
      <w:r w:rsidRPr="002B089D">
        <w:rPr>
          <w:lang w:val="en-GB"/>
        </w:rPr>
        <w:t>s concerning remedial actions during the guarantee period will be signed by the Contract Manager on the proposal of the Contract Engineer and notified to the contractor by the   Contract Engineer.</w:t>
      </w:r>
    </w:p>
    <w:p w:rsidR="00935F44" w:rsidRPr="002B089D" w:rsidRDefault="00935F44" w:rsidP="00324D3B">
      <w:pPr>
        <w:spacing w:before="120"/>
        <w:jc w:val="both"/>
        <w:rPr>
          <w:lang w:val="en-GB"/>
        </w:rPr>
      </w:pPr>
    </w:p>
    <w:p w:rsidR="00324D3B" w:rsidRPr="002B089D" w:rsidRDefault="00324D3B" w:rsidP="00324D3B">
      <w:pPr>
        <w:jc w:val="both"/>
        <w:rPr>
          <w:lang w:val="en-GB"/>
        </w:rPr>
      </w:pPr>
      <w:r w:rsidRPr="002B089D">
        <w:rPr>
          <w:lang w:val="en-GB"/>
        </w:rPr>
        <w:t xml:space="preserve">8.7. The contractor has fifteen (15) days to issue reservations on any </w:t>
      </w:r>
      <w:r w:rsidR="00935F44" w:rsidRPr="002B089D">
        <w:rPr>
          <w:lang w:val="en-GB"/>
        </w:rPr>
        <w:t>Service Order</w:t>
      </w:r>
      <w:r w:rsidRPr="002B089D">
        <w:rPr>
          <w:lang w:val="en-GB"/>
        </w:rPr>
        <w:t xml:space="preserve"> received. The fact of issuing reservations does not prevent the contractor to execute the </w:t>
      </w:r>
      <w:r w:rsidR="00935F44" w:rsidRPr="002B089D">
        <w:rPr>
          <w:lang w:val="en-GB"/>
        </w:rPr>
        <w:t>Service Order</w:t>
      </w:r>
      <w:r w:rsidRPr="002B089D">
        <w:rPr>
          <w:lang w:val="en-GB"/>
        </w:rPr>
        <w:t>s received.</w:t>
      </w:r>
    </w:p>
    <w:p w:rsidR="00324D3B" w:rsidRPr="002B089D" w:rsidRDefault="00324D3B" w:rsidP="00324D3B">
      <w:pPr>
        <w:jc w:val="both"/>
        <w:rPr>
          <w:lang w:val="en-GB"/>
        </w:rPr>
      </w:pPr>
      <w:r w:rsidRPr="002B089D">
        <w:rPr>
          <w:lang w:val="en-GB"/>
        </w:rPr>
        <w:t>8.8. The Delegate</w:t>
      </w:r>
      <w:r w:rsidR="00935F44" w:rsidRPr="002B089D">
        <w:rPr>
          <w:lang w:val="en-GB"/>
        </w:rPr>
        <w:t>d</w:t>
      </w:r>
      <w:r w:rsidRPr="002B089D">
        <w:rPr>
          <w:lang w:val="en-GB"/>
        </w:rPr>
        <w:t xml:space="preserve"> Contracting Authority has the right to notify </w:t>
      </w:r>
      <w:r w:rsidR="00935F44" w:rsidRPr="002B089D">
        <w:rPr>
          <w:lang w:val="en-GB"/>
        </w:rPr>
        <w:t>Service Order</w:t>
      </w:r>
      <w:r w:rsidRPr="002B089D">
        <w:rPr>
          <w:lang w:val="en-GB"/>
        </w:rPr>
        <w:t xml:space="preserve">s signed by him that are to be notified by the </w:t>
      </w:r>
      <w:r w:rsidR="00935F44" w:rsidRPr="002B089D">
        <w:rPr>
          <w:lang w:val="en-GB"/>
        </w:rPr>
        <w:t>Project Owner</w:t>
      </w:r>
      <w:r w:rsidRPr="002B089D">
        <w:rPr>
          <w:lang w:val="en-GB"/>
        </w:rPr>
        <w:t xml:space="preserve"> in case this is </w:t>
      </w:r>
      <w:r w:rsidR="00935F44" w:rsidRPr="002B089D">
        <w:rPr>
          <w:lang w:val="en-GB"/>
        </w:rPr>
        <w:t xml:space="preserve">not </w:t>
      </w:r>
      <w:r w:rsidRPr="002B089D">
        <w:rPr>
          <w:lang w:val="en-GB"/>
        </w:rPr>
        <w:t xml:space="preserve">done within 30days. Beyond this deadline, the Delegated Contracting Authority shall establish the default of the </w:t>
      </w:r>
      <w:r w:rsidR="00935F44" w:rsidRPr="002B089D">
        <w:rPr>
          <w:lang w:val="en-GB"/>
        </w:rPr>
        <w:t>Project Owner</w:t>
      </w:r>
      <w:r w:rsidRPr="002B089D">
        <w:rPr>
          <w:lang w:val="en-GB"/>
        </w:rPr>
        <w:t>, take over from him and carry out the said notification.</w:t>
      </w:r>
      <w:r w:rsidR="00935F44" w:rsidRPr="002B089D">
        <w:rPr>
          <w:lang w:val="en-GB"/>
        </w:rPr>
        <w:t xml:space="preserve"> This applies similarly for the other signatories of other types of Service Orders.</w:t>
      </w:r>
    </w:p>
    <w:p w:rsidR="00324D3B" w:rsidRPr="002B089D" w:rsidRDefault="00324D3B" w:rsidP="00324D3B">
      <w:pPr>
        <w:spacing w:before="120"/>
        <w:jc w:val="both"/>
        <w:rPr>
          <w:b/>
          <w:bCs/>
          <w:sz w:val="16"/>
          <w:szCs w:val="16"/>
          <w:lang w:val="en-GB"/>
        </w:rPr>
      </w:pPr>
    </w:p>
    <w:p w:rsidR="00324D3B" w:rsidRPr="002B089D" w:rsidRDefault="00324D3B" w:rsidP="00324D3B">
      <w:pPr>
        <w:spacing w:before="120"/>
        <w:jc w:val="both"/>
        <w:rPr>
          <w:b/>
          <w:bCs/>
          <w:lang w:val="en-GB"/>
        </w:rPr>
      </w:pPr>
      <w:r w:rsidRPr="002B089D">
        <w:rPr>
          <w:b/>
          <w:bCs/>
          <w:lang w:val="en-GB"/>
        </w:rPr>
        <w:t> </w:t>
      </w:r>
      <w:proofErr w:type="gramStart"/>
      <w:r w:rsidRPr="002B089D">
        <w:rPr>
          <w:b/>
          <w:bCs/>
          <w:lang w:val="en-GB"/>
        </w:rPr>
        <w:t>ARTICLE 9: Contractor’s Equipment and Personnel (CCAG article 15).</w:t>
      </w:r>
      <w:proofErr w:type="gramEnd"/>
    </w:p>
    <w:p w:rsidR="00324D3B" w:rsidRPr="002B089D" w:rsidRDefault="00324D3B" w:rsidP="00324D3B">
      <w:pPr>
        <w:spacing w:before="120"/>
        <w:jc w:val="both"/>
        <w:rPr>
          <w:lang w:val="en-GB"/>
        </w:rPr>
      </w:pPr>
      <w:r w:rsidRPr="002B089D">
        <w:rPr>
          <w:bCs/>
          <w:lang w:val="en-GB"/>
        </w:rPr>
        <w:t xml:space="preserve">9.1. </w:t>
      </w:r>
      <w:r w:rsidRPr="002B089D">
        <w:rPr>
          <w:b/>
          <w:bCs/>
          <w:lang w:val="en-GB"/>
        </w:rPr>
        <w:t>Personnel</w:t>
      </w:r>
      <w:r w:rsidRPr="002B089D">
        <w:rPr>
          <w:bCs/>
          <w:lang w:val="en-GB"/>
        </w:rPr>
        <w:t>:</w:t>
      </w:r>
      <w:r w:rsidR="001D7FBC" w:rsidRPr="002B089D">
        <w:rPr>
          <w:bCs/>
          <w:lang w:val="en-GB"/>
        </w:rPr>
        <w:t xml:space="preserve"> </w:t>
      </w:r>
      <w:r w:rsidRPr="002B089D">
        <w:rPr>
          <w:bCs/>
          <w:lang w:val="en-GB"/>
        </w:rPr>
        <w:t>In</w:t>
      </w:r>
      <w:r w:rsidRPr="002B089D">
        <w:rPr>
          <w:lang w:val="en-GB"/>
        </w:rPr>
        <w:t xml:space="preserve"> his bid the contractor engaged to mobilize human and material resources necessary for the proper execution of the works in conformity with the standards and norms in </w:t>
      </w:r>
      <w:r w:rsidRPr="002B089D">
        <w:rPr>
          <w:lang w:val="en-GB"/>
        </w:rPr>
        <w:lastRenderedPageBreak/>
        <w:t>force in Cameroon, and according to the stipulations of the CCAP/CCTP. All these personnel should be effectively present on site up to the end of works. The contract was awarded on the basis of an elaborated list of equipment and personnel requested by the Delegated Contracting Authority</w:t>
      </w:r>
    </w:p>
    <w:p w:rsidR="00324D3B" w:rsidRPr="002B089D" w:rsidRDefault="00324D3B" w:rsidP="00324D3B">
      <w:pPr>
        <w:spacing w:before="120"/>
        <w:jc w:val="both"/>
        <w:rPr>
          <w:lang w:val="en-GB"/>
        </w:rPr>
      </w:pPr>
      <w:r w:rsidRPr="002B089D">
        <w:rPr>
          <w:lang w:val="en-GB"/>
        </w:rPr>
        <w:t xml:space="preserve">Within fifteen (15) days following the notification of the administrative </w:t>
      </w:r>
      <w:r w:rsidR="00935F44" w:rsidRPr="002B089D">
        <w:rPr>
          <w:lang w:val="en-GB"/>
        </w:rPr>
        <w:t>Service Order</w:t>
      </w:r>
      <w:r w:rsidRPr="002B089D">
        <w:rPr>
          <w:lang w:val="en-GB"/>
        </w:rPr>
        <w:t xml:space="preserve"> to commence works, the contractor should obligatorily de</w:t>
      </w:r>
      <w:r w:rsidR="00935F44" w:rsidRPr="002B089D">
        <w:rPr>
          <w:lang w:val="en-GB"/>
        </w:rPr>
        <w:t xml:space="preserve">signate on the approval of the Contract </w:t>
      </w:r>
      <w:r w:rsidR="00F60935" w:rsidRPr="002B089D">
        <w:rPr>
          <w:lang w:val="en-GB"/>
        </w:rPr>
        <w:t>Manager (with the advice of the Contract Engineer),</w:t>
      </w:r>
      <w:r w:rsidRPr="002B089D">
        <w:rPr>
          <w:lang w:val="en-GB"/>
        </w:rPr>
        <w:t xml:space="preserve"> the works director, the works foreman endowed with powers of representation and decision to manage the site. Any modification of the technical bid can only take p</w:t>
      </w:r>
      <w:r w:rsidR="00935F44" w:rsidRPr="002B089D">
        <w:rPr>
          <w:lang w:val="en-GB"/>
        </w:rPr>
        <w:t xml:space="preserve">lace after a written approval of the Contract </w:t>
      </w:r>
      <w:r w:rsidR="00F60935" w:rsidRPr="002B089D">
        <w:rPr>
          <w:lang w:val="en-GB"/>
        </w:rPr>
        <w:t>Manager with the advice of the Contract Engineer</w:t>
      </w:r>
      <w:r w:rsidRPr="002B089D">
        <w:rPr>
          <w:lang w:val="en-GB"/>
        </w:rPr>
        <w:t>.</w:t>
      </w:r>
    </w:p>
    <w:p w:rsidR="00324D3B" w:rsidRPr="002B089D" w:rsidRDefault="00324D3B" w:rsidP="00324D3B">
      <w:pPr>
        <w:jc w:val="both"/>
        <w:rPr>
          <w:lang w:val="en-GB"/>
        </w:rPr>
      </w:pPr>
      <w:r w:rsidRPr="002B089D">
        <w:rPr>
          <w:lang w:val="en-GB"/>
        </w:rPr>
        <w:t>In case of any modification, the contractor shall replace any personnel with one having the same qualification, experience and competence or with appropriate performance equipment.</w:t>
      </w:r>
    </w:p>
    <w:p w:rsidR="00324D3B" w:rsidRPr="002B089D" w:rsidRDefault="00324D3B" w:rsidP="00324D3B">
      <w:pPr>
        <w:spacing w:before="120"/>
        <w:jc w:val="both"/>
        <w:rPr>
          <w:lang w:val="en-GB"/>
        </w:rPr>
      </w:pPr>
      <w:r w:rsidRPr="002B089D">
        <w:rPr>
          <w:bCs/>
          <w:lang w:val="en-GB"/>
        </w:rPr>
        <w:t xml:space="preserve">9.2. </w:t>
      </w:r>
      <w:r w:rsidRPr="002B089D">
        <w:rPr>
          <w:b/>
          <w:bCs/>
          <w:lang w:val="en-GB"/>
        </w:rPr>
        <w:t>Replacement of a senior staff</w:t>
      </w:r>
      <w:r w:rsidRPr="002B089D">
        <w:rPr>
          <w:bCs/>
          <w:lang w:val="en-GB"/>
        </w:rPr>
        <w:t>:</w:t>
      </w:r>
      <w:r w:rsidRPr="002B089D">
        <w:rPr>
          <w:lang w:val="en-GB"/>
        </w:rPr>
        <w:t> The contractor’s representative and the site fo</w:t>
      </w:r>
      <w:r w:rsidR="00935F44" w:rsidRPr="002B089D">
        <w:rPr>
          <w:lang w:val="en-GB"/>
        </w:rPr>
        <w:t>reman shall be approved by the C</w:t>
      </w:r>
      <w:r w:rsidRPr="002B089D">
        <w:rPr>
          <w:lang w:val="en-GB"/>
        </w:rPr>
        <w:t xml:space="preserve">ontract </w:t>
      </w:r>
      <w:r w:rsidR="00935F44" w:rsidRPr="002B089D">
        <w:rPr>
          <w:lang w:val="en-GB"/>
        </w:rPr>
        <w:t>Manager. The other</w:t>
      </w:r>
      <w:r w:rsidRPr="002B089D">
        <w:rPr>
          <w:lang w:val="en-GB"/>
        </w:rPr>
        <w:t xml:space="preserve"> workers can be replaced or excluded from the site without a prior accord by the contract manager.</w:t>
      </w:r>
    </w:p>
    <w:p w:rsidR="00324D3B" w:rsidRPr="002B089D" w:rsidRDefault="00324D3B" w:rsidP="00324D3B">
      <w:pPr>
        <w:tabs>
          <w:tab w:val="left" w:pos="284"/>
        </w:tabs>
        <w:jc w:val="both"/>
        <w:rPr>
          <w:lang w:val="en-GB"/>
        </w:rPr>
      </w:pPr>
      <w:r w:rsidRPr="002B089D">
        <w:rPr>
          <w:lang w:val="en-GB"/>
        </w:rPr>
        <w:t>Any partial and total changes on the technical bid, shall take place only after a written approval by the contract manager. In case of any changes, the contractor shall replace any personnel with one having the same qualification, experience and competence. The list of personnel to be replaced will be transmitted to the project manager for approval.</w:t>
      </w:r>
    </w:p>
    <w:p w:rsidR="00324D3B" w:rsidRPr="002B089D" w:rsidRDefault="00F60935" w:rsidP="00324D3B">
      <w:pPr>
        <w:jc w:val="both"/>
        <w:rPr>
          <w:lang w:val="en-GB"/>
        </w:rPr>
      </w:pPr>
      <w:r w:rsidRPr="002B089D">
        <w:rPr>
          <w:lang w:val="en-GB"/>
        </w:rPr>
        <w:t>The Contract M</w:t>
      </w:r>
      <w:r w:rsidR="00324D3B" w:rsidRPr="002B089D">
        <w:rPr>
          <w:lang w:val="en-GB"/>
        </w:rPr>
        <w:t xml:space="preserve">anager has the right to order for the replacement of any worker or labourer for reasons of misconduct, insubordination and incapacity. The contractor is responsible for all crimes and disorders committed by his workers. Any </w:t>
      </w:r>
      <w:r w:rsidRPr="002B089D">
        <w:rPr>
          <w:lang w:val="en-GB"/>
        </w:rPr>
        <w:t xml:space="preserve">unapproved </w:t>
      </w:r>
      <w:r w:rsidR="00324D3B" w:rsidRPr="002B089D">
        <w:rPr>
          <w:lang w:val="en-GB"/>
        </w:rPr>
        <w:t xml:space="preserve">replacement of any senior staff shall have a </w:t>
      </w:r>
      <w:proofErr w:type="spellStart"/>
      <w:r w:rsidR="00324D3B" w:rsidRPr="002B089D">
        <w:rPr>
          <w:lang w:val="en-GB"/>
        </w:rPr>
        <w:t>lumpsum</w:t>
      </w:r>
      <w:proofErr w:type="spellEnd"/>
      <w:r w:rsidR="00324D3B" w:rsidRPr="002B089D">
        <w:rPr>
          <w:lang w:val="en-GB"/>
        </w:rPr>
        <w:t xml:space="preserve"> fine of Two hundred thousand (200 000) FCFA per person except for unforeseen circumstances. Any such replacement shall not interrupt the execution of the contract. The charges shall be borne by the contractor. In case of any accident or illness, the contractor shall replace the worker in question without delay.</w:t>
      </w:r>
    </w:p>
    <w:p w:rsidR="00324D3B" w:rsidRPr="002B089D" w:rsidRDefault="00324D3B" w:rsidP="00324D3B">
      <w:pPr>
        <w:jc w:val="both"/>
        <w:rPr>
          <w:sz w:val="20"/>
          <w:szCs w:val="20"/>
          <w:lang w:val="en-GB"/>
        </w:rPr>
      </w:pPr>
    </w:p>
    <w:p w:rsidR="00324D3B" w:rsidRPr="002B089D" w:rsidRDefault="00324D3B" w:rsidP="00324D3B">
      <w:pPr>
        <w:widowControl w:val="0"/>
        <w:autoSpaceDE w:val="0"/>
        <w:autoSpaceDN w:val="0"/>
        <w:adjustRightInd w:val="0"/>
        <w:spacing w:line="250" w:lineRule="auto"/>
        <w:ind w:left="624" w:right="95" w:hanging="624"/>
        <w:jc w:val="both"/>
        <w:rPr>
          <w:lang w:val="en-GB"/>
        </w:rPr>
      </w:pPr>
      <w:r w:rsidRPr="002B089D">
        <w:rPr>
          <w:lang w:val="en-GB"/>
        </w:rPr>
        <w:t>9.3. Any one</w:t>
      </w:r>
      <w:r w:rsidR="001D7FBC" w:rsidRPr="002B089D">
        <w:rPr>
          <w:lang w:val="en-GB"/>
        </w:rPr>
        <w:t xml:space="preserve"> </w:t>
      </w:r>
      <w:r w:rsidRPr="002B089D">
        <w:rPr>
          <w:lang w:val="en-GB"/>
        </w:rPr>
        <w:t>sided decision to effect change of personnel of the technical bid before and during the execution of the contract constitute a justified reason for the cancellation or termination of the contract.</w:t>
      </w:r>
    </w:p>
    <w:p w:rsidR="00324D3B" w:rsidRPr="002B089D" w:rsidRDefault="00324D3B" w:rsidP="00324D3B">
      <w:pPr>
        <w:jc w:val="both"/>
        <w:rPr>
          <w:b/>
          <w:bCs/>
          <w:lang w:val="en-GB"/>
        </w:rPr>
      </w:pPr>
      <w:r w:rsidRPr="002B089D">
        <w:rPr>
          <w:b/>
          <w:bCs/>
          <w:u w:val="single"/>
          <w:lang w:val="en-GB"/>
        </w:rPr>
        <w:t>Article 10:</w:t>
      </w:r>
      <w:r w:rsidRPr="002B089D">
        <w:rPr>
          <w:b/>
          <w:bCs/>
          <w:lang w:val="en-GB"/>
        </w:rPr>
        <w:t xml:space="preserve"> Contractor’s equipment and personnel (Article 15 of GAC supplemented)</w:t>
      </w:r>
    </w:p>
    <w:p w:rsidR="00324D3B" w:rsidRPr="002B089D" w:rsidRDefault="00324D3B" w:rsidP="00884244">
      <w:pPr>
        <w:numPr>
          <w:ilvl w:val="1"/>
          <w:numId w:val="35"/>
        </w:numPr>
        <w:ind w:left="709" w:hanging="709"/>
        <w:jc w:val="both"/>
        <w:rPr>
          <w:bCs/>
          <w:lang w:val="en-GB"/>
        </w:rPr>
      </w:pPr>
      <w:r w:rsidRPr="002B089D">
        <w:rPr>
          <w:bCs/>
          <w:lang w:val="en-GB"/>
        </w:rPr>
        <w:t>Any modification, even partial, made to the technical bid shall only occur after the written approval of the Contract Manager. In case of modification, the contractor shall have himself replaced by a member of staff of equal competence (qualifications and experiences).</w:t>
      </w:r>
    </w:p>
    <w:p w:rsidR="00324D3B" w:rsidRPr="002B089D" w:rsidRDefault="00324D3B" w:rsidP="00884244">
      <w:pPr>
        <w:numPr>
          <w:ilvl w:val="1"/>
          <w:numId w:val="35"/>
        </w:numPr>
        <w:ind w:left="709" w:hanging="709"/>
        <w:jc w:val="both"/>
        <w:rPr>
          <w:bCs/>
          <w:lang w:val="en-GB"/>
        </w:rPr>
      </w:pPr>
      <w:r w:rsidRPr="002B089D">
        <w:rPr>
          <w:bCs/>
          <w:lang w:val="en-GB"/>
        </w:rPr>
        <w:t xml:space="preserve">In any case, the lists of supervisory staff to be used shall be subject to the approval of the </w:t>
      </w:r>
      <w:r w:rsidR="00F60935" w:rsidRPr="002B089D">
        <w:rPr>
          <w:bCs/>
          <w:lang w:val="en-GB"/>
        </w:rPr>
        <w:t>Contract</w:t>
      </w:r>
      <w:r w:rsidR="001D7FBC" w:rsidRPr="002B089D">
        <w:rPr>
          <w:bCs/>
          <w:lang w:val="en-GB"/>
        </w:rPr>
        <w:t xml:space="preserve"> </w:t>
      </w:r>
      <w:r w:rsidR="00F60935" w:rsidRPr="002B089D">
        <w:rPr>
          <w:bCs/>
          <w:lang w:val="en-GB"/>
        </w:rPr>
        <w:t xml:space="preserve">Manager </w:t>
      </w:r>
      <w:r w:rsidRPr="002B089D">
        <w:rPr>
          <w:bCs/>
          <w:lang w:val="en-GB"/>
        </w:rPr>
        <w:t xml:space="preserve">in the days following notification of the Administrative Order to start execution. The </w:t>
      </w:r>
      <w:r w:rsidR="00F60935" w:rsidRPr="002B089D">
        <w:rPr>
          <w:bCs/>
          <w:lang w:val="en-GB"/>
        </w:rPr>
        <w:t xml:space="preserve">Contract Manager </w:t>
      </w:r>
      <w:r w:rsidRPr="002B089D">
        <w:rPr>
          <w:bCs/>
          <w:lang w:val="en-GB"/>
        </w:rPr>
        <w:t xml:space="preserve">has </w:t>
      </w:r>
      <w:r w:rsidRPr="002B089D">
        <w:rPr>
          <w:b/>
          <w:bCs/>
          <w:lang w:val="en-GB"/>
        </w:rPr>
        <w:t>5 (five) days</w:t>
      </w:r>
      <w:r w:rsidRPr="002B089D">
        <w:rPr>
          <w:bCs/>
          <w:lang w:val="en-GB"/>
        </w:rPr>
        <w:t xml:space="preserve"> to notify his opinion in writing with a copy sent to the Contract Manager. Beyond this time-limit, the staff list shall be considered as approved.</w:t>
      </w:r>
    </w:p>
    <w:p w:rsidR="004870BD" w:rsidRPr="002B089D" w:rsidRDefault="00324D3B" w:rsidP="001D7FBC">
      <w:pPr>
        <w:numPr>
          <w:ilvl w:val="1"/>
          <w:numId w:val="35"/>
        </w:numPr>
        <w:ind w:left="709" w:hanging="709"/>
        <w:jc w:val="both"/>
        <w:rPr>
          <w:bCs/>
          <w:lang w:val="en-GB"/>
        </w:rPr>
      </w:pPr>
      <w:r w:rsidRPr="002B089D">
        <w:rPr>
          <w:bCs/>
          <w:lang w:val="en-GB"/>
        </w:rPr>
        <w:t>Any unilateral modification on the supervisory staff made in the technical bid prior to and during the works shall be a reason for termination of the contract as mentioned in article 45 below or the application of penalties [</w:t>
      </w:r>
      <w:r w:rsidRPr="002B089D">
        <w:rPr>
          <w:bCs/>
          <w:i/>
          <w:lang w:val="en-GB"/>
        </w:rPr>
        <w:t>to be specified where need be</w:t>
      </w:r>
      <w:r w:rsidRPr="002B089D">
        <w:rPr>
          <w:bCs/>
          <w:lang w:val="en-GB"/>
        </w:rPr>
        <w:t>]</w:t>
      </w:r>
    </w:p>
    <w:p w:rsidR="005073E8" w:rsidRPr="002B089D" w:rsidRDefault="005073E8" w:rsidP="005073E8">
      <w:pPr>
        <w:jc w:val="center"/>
        <w:rPr>
          <w:b/>
          <w:bCs/>
          <w:lang w:val="en-GB"/>
        </w:rPr>
      </w:pPr>
      <w:r w:rsidRPr="002B089D">
        <w:rPr>
          <w:b/>
          <w:bCs/>
          <w:lang w:val="en-GB"/>
        </w:rPr>
        <w:t>Chapter II: Financial conditions</w:t>
      </w:r>
    </w:p>
    <w:p w:rsidR="005073E8" w:rsidRPr="002B089D" w:rsidRDefault="005073E8" w:rsidP="005073E8">
      <w:pPr>
        <w:jc w:val="both"/>
        <w:rPr>
          <w:b/>
          <w:bCs/>
          <w:lang w:val="en-GB"/>
        </w:rPr>
      </w:pPr>
    </w:p>
    <w:p w:rsidR="005073E8" w:rsidRPr="002B089D" w:rsidRDefault="005073E8" w:rsidP="005073E8">
      <w:pPr>
        <w:jc w:val="both"/>
        <w:rPr>
          <w:b/>
          <w:bCs/>
          <w:lang w:val="en-GB"/>
        </w:rPr>
      </w:pPr>
      <w:r w:rsidRPr="002B089D">
        <w:rPr>
          <w:b/>
          <w:bCs/>
          <w:lang w:val="en-GB"/>
        </w:rPr>
        <w:t>Article 11 Guarantees and securi</w:t>
      </w:r>
      <w:r w:rsidR="00E94CD9" w:rsidRPr="002B089D">
        <w:rPr>
          <w:b/>
          <w:bCs/>
          <w:lang w:val="en-GB"/>
        </w:rPr>
        <w:t>ties</w:t>
      </w:r>
    </w:p>
    <w:p w:rsidR="005073E8" w:rsidRPr="002B089D" w:rsidRDefault="005073E8" w:rsidP="005073E8">
      <w:pPr>
        <w:jc w:val="both"/>
        <w:rPr>
          <w:b/>
          <w:bCs/>
          <w:lang w:val="en-GB"/>
        </w:rPr>
      </w:pPr>
    </w:p>
    <w:p w:rsidR="004870BD" w:rsidRPr="002B089D" w:rsidRDefault="004870BD" w:rsidP="004870BD">
      <w:pPr>
        <w:jc w:val="both"/>
        <w:rPr>
          <w:b/>
          <w:bCs/>
          <w:lang w:val="en-GB"/>
        </w:rPr>
      </w:pPr>
      <w:r w:rsidRPr="002B089D">
        <w:rPr>
          <w:b/>
          <w:bCs/>
          <w:lang w:val="en-GB"/>
        </w:rPr>
        <w:t>Article 11 Guarantees and bonds (Articles 29 and 41 of GAC)</w:t>
      </w:r>
    </w:p>
    <w:p w:rsidR="004870BD" w:rsidRPr="002B089D" w:rsidRDefault="004870BD" w:rsidP="004870BD">
      <w:pPr>
        <w:ind w:left="360"/>
        <w:jc w:val="both"/>
        <w:rPr>
          <w:b/>
          <w:bCs/>
          <w:i/>
          <w:lang w:val="en-GB"/>
        </w:rPr>
      </w:pPr>
      <w:r w:rsidRPr="002B089D">
        <w:rPr>
          <w:b/>
          <w:bCs/>
          <w:i/>
          <w:lang w:val="en-GB"/>
        </w:rPr>
        <w:t>11.1 Final bond</w:t>
      </w:r>
    </w:p>
    <w:p w:rsidR="004870BD" w:rsidRPr="002B089D" w:rsidRDefault="004870BD" w:rsidP="004870BD">
      <w:pPr>
        <w:jc w:val="both"/>
        <w:rPr>
          <w:bCs/>
          <w:lang w:val="en-GB"/>
        </w:rPr>
      </w:pPr>
      <w:r w:rsidRPr="002B089D">
        <w:rPr>
          <w:bCs/>
          <w:lang w:val="en-GB"/>
        </w:rPr>
        <w:t>The final bond shall be set at 2</w:t>
      </w:r>
      <w:r w:rsidRPr="002B089D">
        <w:rPr>
          <w:bCs/>
          <w:i/>
          <w:lang w:val="en-GB"/>
        </w:rPr>
        <w:t xml:space="preserve"> % </w:t>
      </w:r>
      <w:r w:rsidRPr="002B089D">
        <w:rPr>
          <w:bCs/>
          <w:lang w:val="en-GB"/>
        </w:rPr>
        <w:t>of the amount of the contract, inclusive of all taxes.</w:t>
      </w:r>
    </w:p>
    <w:p w:rsidR="004870BD" w:rsidRPr="002B089D" w:rsidRDefault="004870BD" w:rsidP="004870BD">
      <w:pPr>
        <w:jc w:val="both"/>
        <w:rPr>
          <w:bCs/>
          <w:lang w:val="en-GB"/>
        </w:rPr>
      </w:pPr>
      <w:r w:rsidRPr="002B089D">
        <w:rPr>
          <w:bCs/>
          <w:lang w:val="en-GB"/>
        </w:rPr>
        <w:t>It is constituted and transmitted to the Contract Manager within a maximum deadline of twenty (20) days of the notification of the contract.</w:t>
      </w:r>
    </w:p>
    <w:p w:rsidR="004870BD" w:rsidRPr="002B089D" w:rsidRDefault="004870BD" w:rsidP="004870BD">
      <w:pPr>
        <w:jc w:val="both"/>
        <w:rPr>
          <w:bCs/>
          <w:lang w:val="en-GB"/>
        </w:rPr>
      </w:pPr>
      <w:r w:rsidRPr="002B089D">
        <w:rPr>
          <w:bCs/>
          <w:lang w:val="en-GB"/>
        </w:rPr>
        <w:lastRenderedPageBreak/>
        <w:t>The bond shall be returned or the guarantee released within one month following the date of provisional acceptance of the works, following a release issued by the Delegated Contracting Authority upon request by the contractor.</w:t>
      </w:r>
    </w:p>
    <w:p w:rsidR="004870BD" w:rsidRPr="002B089D" w:rsidRDefault="004870BD" w:rsidP="004870BD">
      <w:pPr>
        <w:tabs>
          <w:tab w:val="left" w:pos="1365"/>
        </w:tabs>
        <w:jc w:val="both"/>
        <w:rPr>
          <w:bCs/>
          <w:i/>
          <w:lang w:val="en-GB"/>
        </w:rPr>
      </w:pPr>
      <w:r w:rsidRPr="002B089D">
        <w:rPr>
          <w:bCs/>
          <w:i/>
          <w:lang w:val="en-GB"/>
        </w:rPr>
        <w:tab/>
      </w:r>
    </w:p>
    <w:p w:rsidR="004870BD" w:rsidRPr="002B089D" w:rsidRDefault="004870BD" w:rsidP="00884244">
      <w:pPr>
        <w:numPr>
          <w:ilvl w:val="1"/>
          <w:numId w:val="43"/>
        </w:numPr>
        <w:jc w:val="both"/>
        <w:rPr>
          <w:b/>
          <w:bCs/>
          <w:i/>
          <w:lang w:val="en-GB"/>
        </w:rPr>
      </w:pPr>
      <w:r w:rsidRPr="002B089D">
        <w:rPr>
          <w:b/>
          <w:bCs/>
          <w:i/>
          <w:lang w:val="en-GB"/>
        </w:rPr>
        <w:t xml:space="preserve"> Performance bond</w:t>
      </w:r>
    </w:p>
    <w:p w:rsidR="004870BD" w:rsidRPr="002B089D" w:rsidRDefault="004870BD" w:rsidP="004870BD">
      <w:pPr>
        <w:jc w:val="both"/>
        <w:rPr>
          <w:bCs/>
          <w:lang w:val="en-GB"/>
        </w:rPr>
      </w:pPr>
      <w:r w:rsidRPr="002B089D">
        <w:rPr>
          <w:bCs/>
          <w:lang w:val="en-GB"/>
        </w:rPr>
        <w:t xml:space="preserve">The retention fund shall be set at </w:t>
      </w:r>
      <w:r w:rsidRPr="002B089D">
        <w:rPr>
          <w:bCs/>
          <w:i/>
          <w:lang w:val="en-GB"/>
        </w:rPr>
        <w:t xml:space="preserve">10 % </w:t>
      </w:r>
      <w:r w:rsidRPr="002B089D">
        <w:rPr>
          <w:bCs/>
          <w:lang w:val="en-GB"/>
        </w:rPr>
        <w:t>of the amount of the contract, inclusive of all taxes.</w:t>
      </w:r>
    </w:p>
    <w:p w:rsidR="004870BD" w:rsidRPr="002B089D" w:rsidRDefault="004870BD" w:rsidP="004870BD">
      <w:pPr>
        <w:jc w:val="both"/>
        <w:rPr>
          <w:bCs/>
          <w:lang w:val="en-GB"/>
        </w:rPr>
      </w:pPr>
      <w:r w:rsidRPr="002B089D">
        <w:rPr>
          <w:bCs/>
          <w:lang w:val="en-GB"/>
        </w:rPr>
        <w:t>The return or release of the retention fund or security shall be done within one month after final acceptance by release issued by the</w:t>
      </w:r>
      <w:r w:rsidR="001D7FBC" w:rsidRPr="002B089D">
        <w:rPr>
          <w:bCs/>
          <w:lang w:val="en-GB"/>
        </w:rPr>
        <w:t xml:space="preserve"> </w:t>
      </w:r>
      <w:r w:rsidRPr="002B089D">
        <w:rPr>
          <w:b/>
          <w:bCs/>
          <w:lang w:val="en-GB"/>
        </w:rPr>
        <w:t>Contracting Authority</w:t>
      </w:r>
      <w:r w:rsidRPr="002B089D">
        <w:rPr>
          <w:bCs/>
          <w:lang w:val="en-GB"/>
        </w:rPr>
        <w:t xml:space="preserve"> upon request by the contractor.</w:t>
      </w:r>
    </w:p>
    <w:p w:rsidR="004870BD" w:rsidRPr="002B089D" w:rsidRDefault="004870BD" w:rsidP="00884244">
      <w:pPr>
        <w:numPr>
          <w:ilvl w:val="1"/>
          <w:numId w:val="43"/>
        </w:numPr>
        <w:jc w:val="both"/>
        <w:rPr>
          <w:b/>
          <w:bCs/>
          <w:i/>
          <w:lang w:val="en-GB"/>
        </w:rPr>
      </w:pPr>
      <w:r w:rsidRPr="002B089D">
        <w:rPr>
          <w:b/>
          <w:bCs/>
          <w:i/>
          <w:lang w:val="en-GB"/>
        </w:rPr>
        <w:t>Guarantee of start-off advance</w:t>
      </w:r>
    </w:p>
    <w:p w:rsidR="004870BD" w:rsidRPr="002B089D" w:rsidRDefault="004870BD" w:rsidP="004870BD">
      <w:pPr>
        <w:jc w:val="both"/>
        <w:rPr>
          <w:bCs/>
          <w:lang w:val="en-GB"/>
        </w:rPr>
      </w:pPr>
      <w:r w:rsidRPr="002B089D">
        <w:rPr>
          <w:bCs/>
          <w:lang w:val="en-GB"/>
        </w:rPr>
        <w:t>[</w:t>
      </w:r>
      <w:r w:rsidRPr="002B089D">
        <w:rPr>
          <w:bCs/>
          <w:i/>
          <w:lang w:val="en-GB"/>
        </w:rPr>
        <w:t>Specify, if need be, the rates (20% maximum of the amount of the contract inclusive of all taxes guaranteed at 100%) and conditions for the return of the guarantee</w:t>
      </w:r>
      <w:r w:rsidRPr="002B089D">
        <w:rPr>
          <w:bCs/>
          <w:lang w:val="en-GB"/>
        </w:rPr>
        <w:t>]</w:t>
      </w:r>
    </w:p>
    <w:p w:rsidR="00345C1B" w:rsidRPr="002B089D" w:rsidRDefault="00345C1B" w:rsidP="00345C1B">
      <w:pPr>
        <w:rPr>
          <w:lang w:val="en-US" w:eastAsia="en-US"/>
        </w:rPr>
      </w:pPr>
      <w:r w:rsidRPr="002B089D">
        <w:rPr>
          <w:b/>
          <w:bCs/>
          <w:lang w:val="en-US" w:eastAsia="en-US"/>
        </w:rPr>
        <w:t>11.4: Restitution of Supervision Reserves</w:t>
      </w:r>
      <w:r w:rsidRPr="002B089D">
        <w:rPr>
          <w:lang w:val="en-US" w:eastAsia="en-US"/>
        </w:rPr>
        <w:br/>
        <w:t>The Contract Holder is legally bound to retro-cede the 5% project management fee built into the contract amount directly to the Paymaster of the Project Owner within 30 days of contract notification.</w:t>
      </w:r>
    </w:p>
    <w:p w:rsidR="00345C1B" w:rsidRPr="002B089D" w:rsidRDefault="00345C1B" w:rsidP="00345C1B">
      <w:pPr>
        <w:jc w:val="both"/>
        <w:rPr>
          <w:lang w:val="en-US" w:eastAsia="en-US"/>
        </w:rPr>
      </w:pPr>
      <w:r w:rsidRPr="002B089D">
        <w:rPr>
          <w:lang w:val="en-US" w:eastAsia="en-US"/>
        </w:rPr>
        <w:t xml:space="preserve">As per the provisions of Article 39.b of the RPAO, any overrun of this 30-day timeline establishes a contractual presumption of financial insolvency. Consequently, the </w:t>
      </w:r>
      <w:r w:rsidRPr="002B089D">
        <w:rPr>
          <w:b/>
          <w:bCs/>
          <w:lang w:val="en-US" w:eastAsia="en-US"/>
        </w:rPr>
        <w:t>Contract Manager (</w:t>
      </w:r>
      <w:r w:rsidRPr="002B089D">
        <w:rPr>
          <w:b/>
          <w:bCs/>
          <w:i/>
          <w:iCs/>
          <w:lang w:val="en-US" w:eastAsia="en-US"/>
        </w:rPr>
        <w:t>Chef de Service</w:t>
      </w:r>
      <w:r w:rsidRPr="002B089D">
        <w:rPr>
          <w:b/>
          <w:bCs/>
          <w:lang w:val="en-US" w:eastAsia="en-US"/>
        </w:rPr>
        <w:t>)</w:t>
      </w:r>
      <w:r w:rsidRPr="002B089D">
        <w:rPr>
          <w:lang w:val="en-US" w:eastAsia="en-US"/>
        </w:rPr>
        <w:t xml:space="preserve"> shall immediately withhold the issuance of the </w:t>
      </w:r>
      <w:r w:rsidRPr="002B089D">
        <w:rPr>
          <w:b/>
          <w:bCs/>
          <w:lang w:val="en-US" w:eastAsia="en-US"/>
        </w:rPr>
        <w:t>Service Order to Start Works (</w:t>
      </w:r>
      <w:proofErr w:type="spellStart"/>
      <w:r w:rsidRPr="002B089D">
        <w:rPr>
          <w:b/>
          <w:bCs/>
          <w:i/>
          <w:iCs/>
          <w:lang w:val="en-US" w:eastAsia="en-US"/>
        </w:rPr>
        <w:t>Ordre</w:t>
      </w:r>
      <w:proofErr w:type="spellEnd"/>
      <w:r w:rsidRPr="002B089D">
        <w:rPr>
          <w:b/>
          <w:bCs/>
          <w:i/>
          <w:iCs/>
          <w:lang w:val="en-US" w:eastAsia="en-US"/>
        </w:rPr>
        <w:t xml:space="preserve"> de Service de Commencer les </w:t>
      </w:r>
      <w:proofErr w:type="spellStart"/>
      <w:r w:rsidRPr="002B089D">
        <w:rPr>
          <w:b/>
          <w:bCs/>
          <w:i/>
          <w:iCs/>
          <w:lang w:val="en-US" w:eastAsia="en-US"/>
        </w:rPr>
        <w:t>Travaux</w:t>
      </w:r>
      <w:proofErr w:type="spellEnd"/>
      <w:r w:rsidRPr="002B089D">
        <w:rPr>
          <w:b/>
          <w:bCs/>
          <w:lang w:val="en-US" w:eastAsia="en-US"/>
        </w:rPr>
        <w:t>)</w:t>
      </w:r>
      <w:r w:rsidRPr="002B089D">
        <w:rPr>
          <w:lang w:val="en-US" w:eastAsia="en-US"/>
        </w:rPr>
        <w:t>, and the contractor shall be liable for late-delivery penalties starting from Day 31.</w:t>
      </w:r>
    </w:p>
    <w:p w:rsidR="00345C1B" w:rsidRPr="002B089D" w:rsidRDefault="00345C1B" w:rsidP="004870BD">
      <w:pPr>
        <w:jc w:val="both"/>
        <w:rPr>
          <w:bCs/>
          <w:lang w:val="en-US"/>
        </w:rPr>
      </w:pPr>
    </w:p>
    <w:p w:rsidR="004870BD" w:rsidRPr="002B089D" w:rsidRDefault="004870BD" w:rsidP="004870BD">
      <w:pPr>
        <w:ind w:left="720"/>
        <w:jc w:val="both"/>
        <w:rPr>
          <w:bCs/>
          <w:lang w:val="en-GB"/>
        </w:rPr>
      </w:pPr>
    </w:p>
    <w:p w:rsidR="004870BD" w:rsidRPr="002B089D" w:rsidRDefault="004870BD" w:rsidP="004870BD">
      <w:pPr>
        <w:jc w:val="both"/>
        <w:rPr>
          <w:b/>
          <w:bCs/>
          <w:lang w:val="en-GB"/>
        </w:rPr>
      </w:pPr>
      <w:r w:rsidRPr="002B089D">
        <w:rPr>
          <w:b/>
          <w:bCs/>
          <w:lang w:val="en-GB"/>
        </w:rPr>
        <w:t xml:space="preserve">Article 12: Amount of the contract (Articles 18 and 19 of GAC supplemented) </w:t>
      </w:r>
    </w:p>
    <w:p w:rsidR="004870BD" w:rsidRPr="002B089D" w:rsidRDefault="004870BD" w:rsidP="004870BD">
      <w:pPr>
        <w:jc w:val="both"/>
        <w:rPr>
          <w:bCs/>
          <w:lang w:val="en-GB"/>
        </w:rPr>
      </w:pPr>
      <w:r w:rsidRPr="002B089D">
        <w:rPr>
          <w:bCs/>
          <w:lang w:val="en-GB"/>
        </w:rPr>
        <w:t>The amount of this contract as indicated by the attached [</w:t>
      </w:r>
      <w:r w:rsidRPr="002B089D">
        <w:rPr>
          <w:bCs/>
          <w:i/>
          <w:lang w:val="en-GB"/>
        </w:rPr>
        <w:t>detail or estimates</w:t>
      </w:r>
      <w:r w:rsidRPr="002B089D">
        <w:rPr>
          <w:bCs/>
          <w:lang w:val="en-GB"/>
        </w:rPr>
        <w:t>] is_______ (in figures</w:t>
      </w:r>
      <w:proofErr w:type="gramStart"/>
      <w:r w:rsidRPr="002B089D">
        <w:rPr>
          <w:bCs/>
          <w:lang w:val="en-GB"/>
        </w:rPr>
        <w:t>)_</w:t>
      </w:r>
      <w:proofErr w:type="gramEnd"/>
      <w:r w:rsidRPr="002B089D">
        <w:rPr>
          <w:bCs/>
          <w:lang w:val="en-GB"/>
        </w:rPr>
        <w:t xml:space="preserve">_(in letters) CFA francs Inclusive of All Taxes; that is: </w:t>
      </w:r>
    </w:p>
    <w:p w:rsidR="004870BD" w:rsidRPr="002B089D" w:rsidRDefault="004870BD" w:rsidP="004870BD">
      <w:pPr>
        <w:numPr>
          <w:ilvl w:val="2"/>
          <w:numId w:val="2"/>
        </w:numPr>
        <w:tabs>
          <w:tab w:val="clear" w:pos="1353"/>
          <w:tab w:val="num" w:pos="1350"/>
        </w:tabs>
        <w:ind w:left="1350"/>
        <w:jc w:val="both"/>
        <w:rPr>
          <w:bCs/>
          <w:lang w:val="en-GB"/>
        </w:rPr>
      </w:pPr>
      <w:r w:rsidRPr="002B089D">
        <w:rPr>
          <w:bCs/>
          <w:lang w:val="en-GB"/>
        </w:rPr>
        <w:t>Amount exclusive of VAT: _________(_______) CFA F</w:t>
      </w:r>
    </w:p>
    <w:p w:rsidR="004870BD" w:rsidRPr="002B089D" w:rsidRDefault="004870BD" w:rsidP="004870BD">
      <w:pPr>
        <w:numPr>
          <w:ilvl w:val="2"/>
          <w:numId w:val="2"/>
        </w:numPr>
        <w:tabs>
          <w:tab w:val="clear" w:pos="1353"/>
          <w:tab w:val="num" w:pos="1350"/>
        </w:tabs>
        <w:ind w:left="1350"/>
        <w:jc w:val="both"/>
        <w:rPr>
          <w:bCs/>
          <w:lang w:val="en-GB"/>
        </w:rPr>
      </w:pPr>
      <w:r w:rsidRPr="002B089D">
        <w:rPr>
          <w:bCs/>
          <w:lang w:val="en-GB"/>
        </w:rPr>
        <w:t>Amount of VAT: __________ (______) CFA F.</w:t>
      </w:r>
    </w:p>
    <w:p w:rsidR="004870BD" w:rsidRPr="002B089D" w:rsidRDefault="004870BD" w:rsidP="004870BD">
      <w:pPr>
        <w:numPr>
          <w:ilvl w:val="2"/>
          <w:numId w:val="2"/>
        </w:numPr>
        <w:tabs>
          <w:tab w:val="clear" w:pos="1353"/>
          <w:tab w:val="num" w:pos="1350"/>
        </w:tabs>
        <w:ind w:left="1350"/>
        <w:jc w:val="both"/>
        <w:rPr>
          <w:bCs/>
          <w:lang w:val="en-GB"/>
        </w:rPr>
      </w:pPr>
      <w:r w:rsidRPr="002B089D">
        <w:rPr>
          <w:bCs/>
          <w:lang w:val="en-GB"/>
        </w:rPr>
        <w:t>Amount of TSR and/or _____________CFA F</w:t>
      </w:r>
    </w:p>
    <w:p w:rsidR="004870BD" w:rsidRPr="002B089D" w:rsidRDefault="004870BD" w:rsidP="004870BD">
      <w:pPr>
        <w:numPr>
          <w:ilvl w:val="2"/>
          <w:numId w:val="2"/>
        </w:numPr>
        <w:tabs>
          <w:tab w:val="clear" w:pos="1353"/>
          <w:tab w:val="num" w:pos="1350"/>
        </w:tabs>
        <w:ind w:left="1350"/>
        <w:jc w:val="both"/>
        <w:rPr>
          <w:bCs/>
          <w:lang w:val="en-GB"/>
        </w:rPr>
      </w:pPr>
      <w:r w:rsidRPr="002B089D">
        <w:rPr>
          <w:bCs/>
          <w:lang w:val="en-GB"/>
        </w:rPr>
        <w:t>Net to be paid= EVAT-TSR and/or AIR</w:t>
      </w:r>
    </w:p>
    <w:p w:rsidR="004870BD" w:rsidRPr="002B089D" w:rsidRDefault="004870BD" w:rsidP="004870BD">
      <w:pPr>
        <w:jc w:val="both"/>
        <w:rPr>
          <w:bCs/>
          <w:lang w:val="en-GB"/>
        </w:rPr>
      </w:pPr>
    </w:p>
    <w:p w:rsidR="004870BD" w:rsidRPr="002B089D" w:rsidRDefault="004870BD" w:rsidP="004870BD">
      <w:pPr>
        <w:jc w:val="both"/>
        <w:rPr>
          <w:b/>
          <w:bCs/>
          <w:lang w:val="en-GB"/>
        </w:rPr>
      </w:pPr>
      <w:r w:rsidRPr="002B089D">
        <w:rPr>
          <w:b/>
          <w:bCs/>
          <w:u w:val="single"/>
          <w:lang w:val="en-GB"/>
        </w:rPr>
        <w:t>Article 13:</w:t>
      </w:r>
      <w:r w:rsidRPr="002B089D">
        <w:rPr>
          <w:b/>
          <w:bCs/>
          <w:lang w:val="en-GB"/>
        </w:rPr>
        <w:t xml:space="preserve"> Place and method of payment</w:t>
      </w:r>
    </w:p>
    <w:p w:rsidR="004870BD" w:rsidRPr="002B089D" w:rsidRDefault="004870BD" w:rsidP="004870BD">
      <w:pPr>
        <w:jc w:val="both"/>
        <w:rPr>
          <w:bCs/>
          <w:lang w:val="en-GB"/>
        </w:rPr>
      </w:pPr>
      <w:r w:rsidRPr="002B089D">
        <w:rPr>
          <w:bCs/>
          <w:lang w:val="en-GB"/>
        </w:rPr>
        <w:t xml:space="preserve">The </w:t>
      </w:r>
      <w:r w:rsidR="00935F44" w:rsidRPr="002B089D">
        <w:rPr>
          <w:bCs/>
          <w:lang w:val="en-GB"/>
        </w:rPr>
        <w:t>Project Owner</w:t>
      </w:r>
      <w:r w:rsidRPr="002B089D">
        <w:rPr>
          <w:bCs/>
          <w:lang w:val="en-GB"/>
        </w:rPr>
        <w:t xml:space="preserve"> shall release the sums due in the following manner:</w:t>
      </w:r>
    </w:p>
    <w:p w:rsidR="004870BD" w:rsidRPr="002B089D" w:rsidRDefault="004870BD" w:rsidP="004870BD">
      <w:pPr>
        <w:ind w:left="720"/>
        <w:jc w:val="both"/>
        <w:rPr>
          <w:bCs/>
          <w:lang w:val="en-GB"/>
        </w:rPr>
      </w:pPr>
    </w:p>
    <w:p w:rsidR="004870BD" w:rsidRPr="002B089D" w:rsidRDefault="004870BD" w:rsidP="00884244">
      <w:pPr>
        <w:numPr>
          <w:ilvl w:val="0"/>
          <w:numId w:val="40"/>
        </w:numPr>
        <w:jc w:val="both"/>
        <w:rPr>
          <w:bCs/>
          <w:lang w:val="en-GB"/>
        </w:rPr>
      </w:pPr>
      <w:r w:rsidRPr="002B089D">
        <w:rPr>
          <w:bCs/>
          <w:lang w:val="en-GB"/>
        </w:rPr>
        <w:t>For payments in CFA francs (</w:t>
      </w:r>
      <w:r w:rsidRPr="002B089D">
        <w:rPr>
          <w:bCs/>
          <w:i/>
          <w:lang w:val="en-GB"/>
        </w:rPr>
        <w:t>amount in figures and letters exclusive of taxes</w:t>
      </w:r>
      <w:r w:rsidRPr="002B089D">
        <w:rPr>
          <w:bCs/>
          <w:lang w:val="en-GB"/>
        </w:rPr>
        <w:t>) by credit to account No._________ opened in the name of the contractor in the ___________bank.</w:t>
      </w:r>
    </w:p>
    <w:p w:rsidR="004870BD" w:rsidRPr="002B089D" w:rsidRDefault="004870BD" w:rsidP="00884244">
      <w:pPr>
        <w:numPr>
          <w:ilvl w:val="0"/>
          <w:numId w:val="40"/>
        </w:numPr>
        <w:jc w:val="both"/>
        <w:rPr>
          <w:bCs/>
          <w:lang w:val="en-GB"/>
        </w:rPr>
      </w:pPr>
      <w:r w:rsidRPr="002B089D">
        <w:rPr>
          <w:bCs/>
          <w:lang w:val="en-GB"/>
        </w:rPr>
        <w:t>For payments in foreign currencies (</w:t>
      </w:r>
      <w:r w:rsidRPr="002B089D">
        <w:rPr>
          <w:bCs/>
          <w:i/>
          <w:lang w:val="en-GB"/>
        </w:rPr>
        <w:t>amount in figures and letters exclusive of taxes</w:t>
      </w:r>
      <w:r w:rsidRPr="002B089D">
        <w:rPr>
          <w:bCs/>
          <w:lang w:val="en-GB"/>
        </w:rPr>
        <w:t>) by credit to account No._________ opened in the name of the contractor in ________bank.</w:t>
      </w:r>
    </w:p>
    <w:p w:rsidR="004870BD" w:rsidRPr="002B089D" w:rsidRDefault="004870BD" w:rsidP="004870BD">
      <w:pPr>
        <w:jc w:val="both"/>
        <w:rPr>
          <w:b/>
          <w:bCs/>
          <w:lang w:val="en-GB"/>
        </w:rPr>
      </w:pPr>
    </w:p>
    <w:p w:rsidR="004870BD" w:rsidRPr="002B089D" w:rsidRDefault="004870BD" w:rsidP="004870BD">
      <w:pPr>
        <w:jc w:val="both"/>
        <w:rPr>
          <w:b/>
          <w:bCs/>
          <w:lang w:val="en-GB"/>
        </w:rPr>
      </w:pPr>
      <w:r w:rsidRPr="002B089D">
        <w:rPr>
          <w:b/>
          <w:bCs/>
          <w:lang w:val="en-GB"/>
        </w:rPr>
        <w:t>Article 14: Price variation (Article 20 of GAC)</w:t>
      </w:r>
      <w:r w:rsidRPr="002B089D">
        <w:rPr>
          <w:b/>
          <w:bCs/>
          <w:i/>
          <w:lang w:val="en-GB"/>
        </w:rPr>
        <w:tab/>
      </w:r>
    </w:p>
    <w:p w:rsidR="004870BD" w:rsidRPr="002B089D" w:rsidRDefault="004870BD" w:rsidP="00884244">
      <w:pPr>
        <w:numPr>
          <w:ilvl w:val="1"/>
          <w:numId w:val="39"/>
        </w:numPr>
        <w:jc w:val="both"/>
        <w:rPr>
          <w:bCs/>
          <w:lang w:val="en-GB"/>
        </w:rPr>
      </w:pPr>
      <w:r w:rsidRPr="002B089D">
        <w:rPr>
          <w:bCs/>
          <w:lang w:val="en-GB"/>
        </w:rPr>
        <w:t>Prices shall be firm.</w:t>
      </w:r>
    </w:p>
    <w:p w:rsidR="004870BD" w:rsidRPr="002B089D" w:rsidRDefault="004870BD" w:rsidP="00884244">
      <w:pPr>
        <w:numPr>
          <w:ilvl w:val="0"/>
          <w:numId w:val="41"/>
        </w:numPr>
        <w:jc w:val="both"/>
        <w:rPr>
          <w:bCs/>
          <w:lang w:val="en-GB"/>
        </w:rPr>
      </w:pPr>
      <w:r w:rsidRPr="002B089D">
        <w:rPr>
          <w:bCs/>
          <w:lang w:val="en-GB"/>
        </w:rPr>
        <w:t>Payments on account made to the contractor as advances shall not be revisable.</w:t>
      </w:r>
    </w:p>
    <w:p w:rsidR="004870BD" w:rsidRPr="002B089D" w:rsidRDefault="004870BD" w:rsidP="00884244">
      <w:pPr>
        <w:numPr>
          <w:ilvl w:val="0"/>
          <w:numId w:val="41"/>
        </w:numPr>
        <w:jc w:val="both"/>
        <w:rPr>
          <w:bCs/>
          <w:lang w:val="en-GB"/>
        </w:rPr>
      </w:pPr>
      <w:r w:rsidRPr="002B089D">
        <w:rPr>
          <w:bCs/>
          <w:lang w:val="en-GB"/>
        </w:rPr>
        <w:t>Revision shall be “frozen” upon expiry of the contractual time-limit, except in the case of price reductions.</w:t>
      </w:r>
    </w:p>
    <w:p w:rsidR="004870BD" w:rsidRPr="002B089D" w:rsidRDefault="004870BD" w:rsidP="00884244">
      <w:pPr>
        <w:numPr>
          <w:ilvl w:val="1"/>
          <w:numId w:val="39"/>
        </w:numPr>
        <w:jc w:val="both"/>
        <w:rPr>
          <w:bCs/>
          <w:lang w:val="en-GB"/>
        </w:rPr>
      </w:pPr>
      <w:r w:rsidRPr="002B089D">
        <w:rPr>
          <w:bCs/>
          <w:lang w:val="en-GB"/>
        </w:rPr>
        <w:t xml:space="preserve">  Price updating modalities (not applicable)</w:t>
      </w:r>
    </w:p>
    <w:p w:rsidR="004870BD" w:rsidRPr="002B089D" w:rsidRDefault="004870BD" w:rsidP="004870BD">
      <w:pPr>
        <w:jc w:val="both"/>
        <w:rPr>
          <w:bCs/>
          <w:lang w:val="en-GB"/>
        </w:rPr>
      </w:pPr>
    </w:p>
    <w:p w:rsidR="004870BD" w:rsidRPr="002B089D" w:rsidRDefault="004870BD" w:rsidP="004870BD">
      <w:pPr>
        <w:jc w:val="both"/>
        <w:rPr>
          <w:bCs/>
          <w:lang w:val="en-GB"/>
        </w:rPr>
      </w:pPr>
      <w:r w:rsidRPr="002B089D">
        <w:rPr>
          <w:b/>
          <w:bCs/>
          <w:lang w:val="en-GB"/>
        </w:rPr>
        <w:t>Article 15: Price revision formulae (article 21 of GAC</w:t>
      </w:r>
      <w:proofErr w:type="gramStart"/>
      <w:r w:rsidRPr="002B089D">
        <w:rPr>
          <w:b/>
          <w:bCs/>
          <w:lang w:val="en-GB"/>
        </w:rPr>
        <w:t>)</w:t>
      </w:r>
      <w:r w:rsidRPr="002B089D">
        <w:rPr>
          <w:bCs/>
          <w:lang w:val="en-GB"/>
        </w:rPr>
        <w:t>(</w:t>
      </w:r>
      <w:proofErr w:type="gramEnd"/>
      <w:r w:rsidRPr="002B089D">
        <w:rPr>
          <w:bCs/>
          <w:lang w:val="en-GB"/>
        </w:rPr>
        <w:t>Not applicable)</w:t>
      </w:r>
    </w:p>
    <w:p w:rsidR="004870BD" w:rsidRPr="002B089D" w:rsidRDefault="004870BD" w:rsidP="004870BD">
      <w:pPr>
        <w:jc w:val="both"/>
        <w:rPr>
          <w:bCs/>
          <w:lang w:val="en-GB"/>
        </w:rPr>
      </w:pPr>
    </w:p>
    <w:p w:rsidR="004870BD" w:rsidRPr="002B089D" w:rsidRDefault="004870BD" w:rsidP="004870BD">
      <w:pPr>
        <w:jc w:val="both"/>
        <w:rPr>
          <w:lang w:val="en-GB"/>
        </w:rPr>
      </w:pPr>
      <w:r w:rsidRPr="002B089D">
        <w:rPr>
          <w:b/>
          <w:bCs/>
          <w:lang w:val="en-GB"/>
        </w:rPr>
        <w:t>Article 16: Price updating formulae (article 21 of the GAC</w:t>
      </w:r>
      <w:proofErr w:type="gramStart"/>
      <w:r w:rsidRPr="002B089D">
        <w:rPr>
          <w:b/>
          <w:bCs/>
          <w:lang w:val="en-GB"/>
        </w:rPr>
        <w:t>)</w:t>
      </w:r>
      <w:r w:rsidRPr="002B089D">
        <w:rPr>
          <w:bCs/>
          <w:lang w:val="en-GB"/>
        </w:rPr>
        <w:t>(</w:t>
      </w:r>
      <w:proofErr w:type="gramEnd"/>
      <w:r w:rsidRPr="002B089D">
        <w:rPr>
          <w:bCs/>
          <w:lang w:val="en-GB"/>
        </w:rPr>
        <w:t>Not applicable)</w:t>
      </w:r>
    </w:p>
    <w:p w:rsidR="004870BD" w:rsidRPr="002B089D" w:rsidRDefault="004870BD" w:rsidP="004870BD">
      <w:pPr>
        <w:tabs>
          <w:tab w:val="left" w:pos="0"/>
        </w:tabs>
        <w:jc w:val="both"/>
        <w:rPr>
          <w:lang w:val="en-GB"/>
        </w:rPr>
      </w:pPr>
    </w:p>
    <w:p w:rsidR="004870BD" w:rsidRPr="002B089D" w:rsidRDefault="004870BD" w:rsidP="004870BD">
      <w:pPr>
        <w:tabs>
          <w:tab w:val="left" w:pos="0"/>
        </w:tabs>
        <w:jc w:val="both"/>
        <w:rPr>
          <w:b/>
          <w:lang w:val="en-GB"/>
        </w:rPr>
      </w:pPr>
      <w:r w:rsidRPr="002B089D">
        <w:rPr>
          <w:b/>
          <w:lang w:val="en-GB"/>
        </w:rPr>
        <w:t>Article 17: Works under State supervision (Article 22 of GAC supplemented)</w:t>
      </w:r>
    </w:p>
    <w:p w:rsidR="004870BD" w:rsidRPr="002B089D" w:rsidRDefault="004870BD" w:rsidP="00884244">
      <w:pPr>
        <w:numPr>
          <w:ilvl w:val="1"/>
          <w:numId w:val="44"/>
        </w:numPr>
        <w:tabs>
          <w:tab w:val="left" w:pos="0"/>
        </w:tabs>
        <w:jc w:val="both"/>
        <w:rPr>
          <w:lang w:val="en-GB"/>
        </w:rPr>
      </w:pPr>
      <w:r w:rsidRPr="002B089D">
        <w:rPr>
          <w:lang w:val="en-GB"/>
        </w:rPr>
        <w:t xml:space="preserve">The percentage of works under State supervision shall be </w:t>
      </w:r>
      <w:r w:rsidRPr="002B089D">
        <w:rPr>
          <w:i/>
          <w:lang w:val="en-GB"/>
        </w:rPr>
        <w:t>[must not exceed 2 %]</w:t>
      </w:r>
      <w:r w:rsidRPr="002B089D">
        <w:rPr>
          <w:lang w:val="en-GB"/>
        </w:rPr>
        <w:t xml:space="preserve"> of the amount of the contract and its additional clauses, where applicable.</w:t>
      </w:r>
    </w:p>
    <w:p w:rsidR="004870BD" w:rsidRPr="002B089D" w:rsidRDefault="004870BD" w:rsidP="004870BD">
      <w:pPr>
        <w:tabs>
          <w:tab w:val="left" w:pos="0"/>
        </w:tabs>
        <w:ind w:left="465"/>
        <w:jc w:val="both"/>
        <w:rPr>
          <w:lang w:val="en-GB"/>
        </w:rPr>
      </w:pPr>
    </w:p>
    <w:p w:rsidR="004870BD" w:rsidRPr="002B089D" w:rsidRDefault="004870BD" w:rsidP="00884244">
      <w:pPr>
        <w:numPr>
          <w:ilvl w:val="1"/>
          <w:numId w:val="44"/>
        </w:numPr>
        <w:tabs>
          <w:tab w:val="left" w:pos="0"/>
        </w:tabs>
        <w:jc w:val="both"/>
        <w:rPr>
          <w:lang w:val="en-GB"/>
        </w:rPr>
      </w:pPr>
      <w:r w:rsidRPr="002B089D">
        <w:rPr>
          <w:lang w:val="en-GB"/>
        </w:rPr>
        <w:t>In the case where the contractor were invited to execute works under State supervision, the submitted and duly justified expenditures shall be reimbursed to him under the following conditions:</w:t>
      </w:r>
    </w:p>
    <w:p w:rsidR="004870BD" w:rsidRPr="002B089D" w:rsidRDefault="004870BD" w:rsidP="004870BD">
      <w:pPr>
        <w:tabs>
          <w:tab w:val="left" w:pos="0"/>
        </w:tabs>
        <w:jc w:val="both"/>
        <w:rPr>
          <w:lang w:val="en-GB"/>
        </w:rPr>
      </w:pPr>
    </w:p>
    <w:p w:rsidR="004870BD" w:rsidRPr="002B089D" w:rsidRDefault="004870BD" w:rsidP="004870BD">
      <w:pPr>
        <w:numPr>
          <w:ilvl w:val="2"/>
          <w:numId w:val="2"/>
        </w:numPr>
        <w:tabs>
          <w:tab w:val="clear" w:pos="1353"/>
          <w:tab w:val="left" w:pos="0"/>
          <w:tab w:val="num" w:pos="825"/>
          <w:tab w:val="num" w:pos="1350"/>
        </w:tabs>
        <w:ind w:left="825"/>
        <w:jc w:val="both"/>
        <w:rPr>
          <w:lang w:val="en-GB"/>
        </w:rPr>
      </w:pPr>
      <w:r w:rsidRPr="002B089D">
        <w:rPr>
          <w:lang w:val="en-GB"/>
        </w:rPr>
        <w:t>The quantities considered shall be the hours used or the quantities of building materials and materials used that was the subject of joint job cost sheets;</w:t>
      </w:r>
    </w:p>
    <w:p w:rsidR="004870BD" w:rsidRPr="002B089D" w:rsidRDefault="004870BD" w:rsidP="004870BD">
      <w:pPr>
        <w:numPr>
          <w:ilvl w:val="2"/>
          <w:numId w:val="2"/>
        </w:numPr>
        <w:tabs>
          <w:tab w:val="clear" w:pos="1353"/>
          <w:tab w:val="left" w:pos="0"/>
          <w:tab w:val="num" w:pos="825"/>
          <w:tab w:val="num" w:pos="1350"/>
        </w:tabs>
        <w:ind w:left="825"/>
        <w:jc w:val="both"/>
        <w:rPr>
          <w:lang w:val="en-GB"/>
        </w:rPr>
      </w:pPr>
      <w:r w:rsidRPr="002B089D">
        <w:rPr>
          <w:lang w:val="en-GB"/>
        </w:rPr>
        <w:t xml:space="preserve">The remunerations and salaries effectively paid to local labour shall be increased by forty </w:t>
      </w:r>
      <w:proofErr w:type="spellStart"/>
      <w:r w:rsidRPr="002B089D">
        <w:rPr>
          <w:lang w:val="en-GB"/>
        </w:rPr>
        <w:t>percent</w:t>
      </w:r>
      <w:proofErr w:type="spellEnd"/>
      <w:r w:rsidRPr="002B089D">
        <w:rPr>
          <w:lang w:val="en-GB"/>
        </w:rPr>
        <w:t xml:space="preserve"> (40 %) to take account of social benefits;</w:t>
      </w:r>
    </w:p>
    <w:p w:rsidR="004870BD" w:rsidRPr="002B089D" w:rsidRDefault="004870BD" w:rsidP="004870BD">
      <w:pPr>
        <w:numPr>
          <w:ilvl w:val="2"/>
          <w:numId w:val="2"/>
        </w:numPr>
        <w:tabs>
          <w:tab w:val="clear" w:pos="1353"/>
          <w:tab w:val="left" w:pos="0"/>
          <w:tab w:val="num" w:pos="825"/>
          <w:tab w:val="num" w:pos="1350"/>
        </w:tabs>
        <w:ind w:left="825"/>
        <w:jc w:val="both"/>
        <w:rPr>
          <w:lang w:val="en-GB"/>
        </w:rPr>
      </w:pPr>
      <w:r w:rsidRPr="002B089D">
        <w:rPr>
          <w:lang w:val="en-GB"/>
        </w:rPr>
        <w:t>The hours put in by the heavy equipment shall be counted at the rate featuring in the sub-detail of prices;</w:t>
      </w:r>
    </w:p>
    <w:p w:rsidR="004870BD" w:rsidRPr="002B089D" w:rsidRDefault="004870BD" w:rsidP="004870BD">
      <w:pPr>
        <w:numPr>
          <w:ilvl w:val="2"/>
          <w:numId w:val="2"/>
        </w:numPr>
        <w:tabs>
          <w:tab w:val="clear" w:pos="1353"/>
          <w:tab w:val="left" w:pos="0"/>
          <w:tab w:val="num" w:pos="825"/>
          <w:tab w:val="num" w:pos="1350"/>
        </w:tabs>
        <w:ind w:left="825"/>
        <w:jc w:val="both"/>
        <w:rPr>
          <w:lang w:val="en-GB"/>
        </w:rPr>
      </w:pPr>
      <w:r w:rsidRPr="002B089D">
        <w:rPr>
          <w:lang w:val="en-GB"/>
        </w:rPr>
        <w:t xml:space="preserve">Building materials and materials shall be reimbursed at cost price duly justified at the place of use, marked up by ten </w:t>
      </w:r>
      <w:proofErr w:type="spellStart"/>
      <w:r w:rsidRPr="002B089D">
        <w:rPr>
          <w:lang w:val="en-GB"/>
        </w:rPr>
        <w:t>percent</w:t>
      </w:r>
      <w:proofErr w:type="spellEnd"/>
      <w:r w:rsidRPr="002B089D">
        <w:rPr>
          <w:lang w:val="en-GB"/>
        </w:rPr>
        <w:t xml:space="preserve"> for loss, stocking and handling;</w:t>
      </w:r>
    </w:p>
    <w:p w:rsidR="004870BD" w:rsidRPr="002B089D" w:rsidRDefault="004870BD" w:rsidP="004870BD">
      <w:pPr>
        <w:numPr>
          <w:ilvl w:val="2"/>
          <w:numId w:val="2"/>
        </w:numPr>
        <w:tabs>
          <w:tab w:val="clear" w:pos="1353"/>
          <w:tab w:val="left" w:pos="0"/>
          <w:tab w:val="num" w:pos="825"/>
          <w:tab w:val="num" w:pos="1350"/>
        </w:tabs>
        <w:ind w:left="825"/>
        <w:jc w:val="both"/>
        <w:rPr>
          <w:lang w:val="en-GB"/>
        </w:rPr>
      </w:pPr>
      <w:r w:rsidRPr="002B089D">
        <w:rPr>
          <w:lang w:val="en-GB"/>
        </w:rPr>
        <w:t>The amount for services thus calculated, including the hours put by heavy equipment shall be marked up by 25 % to take into account the overheads, profits and the contractor’s unforeseen.</w:t>
      </w:r>
    </w:p>
    <w:p w:rsidR="004870BD" w:rsidRPr="002B089D" w:rsidRDefault="004870BD" w:rsidP="004870BD">
      <w:pPr>
        <w:tabs>
          <w:tab w:val="left" w:pos="0"/>
        </w:tabs>
        <w:jc w:val="both"/>
        <w:rPr>
          <w:b/>
          <w:lang w:val="en-GB"/>
        </w:rPr>
      </w:pPr>
    </w:p>
    <w:p w:rsidR="004870BD" w:rsidRPr="002B089D" w:rsidRDefault="004870BD" w:rsidP="004870BD">
      <w:pPr>
        <w:tabs>
          <w:tab w:val="left" w:pos="0"/>
        </w:tabs>
        <w:ind w:left="561" w:hanging="561"/>
        <w:jc w:val="both"/>
        <w:rPr>
          <w:b/>
          <w:lang w:val="en-GB"/>
        </w:rPr>
      </w:pPr>
      <w:r w:rsidRPr="002B089D">
        <w:rPr>
          <w:b/>
          <w:lang w:val="en-GB"/>
        </w:rPr>
        <w:t>Article 18: Evaluation of works (article 23 of the GAC)</w:t>
      </w:r>
    </w:p>
    <w:p w:rsidR="004870BD" w:rsidRPr="002B089D" w:rsidRDefault="004870BD" w:rsidP="004870BD">
      <w:pPr>
        <w:tabs>
          <w:tab w:val="left" w:pos="0"/>
        </w:tabs>
        <w:ind w:left="561" w:hanging="561"/>
        <w:jc w:val="both"/>
        <w:rPr>
          <w:lang w:val="en-GB"/>
        </w:rPr>
      </w:pPr>
      <w:r w:rsidRPr="002B089D">
        <w:rPr>
          <w:lang w:val="en-GB"/>
        </w:rPr>
        <w:t xml:space="preserve">This contract is at </w:t>
      </w:r>
      <w:r w:rsidRPr="002B089D">
        <w:rPr>
          <w:i/>
          <w:lang w:val="en-GB"/>
        </w:rPr>
        <w:t>[unit price, all-in price or unit and all-in price]</w:t>
      </w:r>
      <w:r w:rsidRPr="002B089D">
        <w:rPr>
          <w:lang w:val="en-GB"/>
        </w:rPr>
        <w:t>.</w:t>
      </w:r>
    </w:p>
    <w:p w:rsidR="004870BD" w:rsidRPr="002B089D" w:rsidRDefault="004870BD" w:rsidP="004870BD">
      <w:pPr>
        <w:tabs>
          <w:tab w:val="left" w:pos="0"/>
        </w:tabs>
        <w:ind w:left="561" w:hanging="561"/>
        <w:jc w:val="both"/>
        <w:rPr>
          <w:lang w:val="en-GB"/>
        </w:rPr>
      </w:pPr>
    </w:p>
    <w:p w:rsidR="004870BD" w:rsidRPr="002B089D" w:rsidRDefault="004870BD" w:rsidP="004870BD">
      <w:pPr>
        <w:tabs>
          <w:tab w:val="left" w:pos="0"/>
        </w:tabs>
        <w:ind w:left="561" w:hanging="561"/>
        <w:jc w:val="both"/>
        <w:rPr>
          <w:b/>
          <w:lang w:val="en-GB"/>
        </w:rPr>
      </w:pPr>
      <w:r w:rsidRPr="002B089D">
        <w:rPr>
          <w:b/>
          <w:lang w:val="en-GB"/>
        </w:rPr>
        <w:t>Article 19: Evaluation of supplies (article 24 of the GAC supplemented)</w:t>
      </w:r>
    </w:p>
    <w:p w:rsidR="004870BD" w:rsidRPr="002B089D" w:rsidRDefault="004870BD" w:rsidP="00884244">
      <w:pPr>
        <w:numPr>
          <w:ilvl w:val="1"/>
          <w:numId w:val="45"/>
        </w:numPr>
        <w:tabs>
          <w:tab w:val="left" w:pos="0"/>
        </w:tabs>
        <w:jc w:val="both"/>
        <w:rPr>
          <w:i/>
          <w:lang w:val="en-GB"/>
        </w:rPr>
      </w:pPr>
      <w:r w:rsidRPr="002B089D">
        <w:rPr>
          <w:i/>
          <w:lang w:val="en-GB"/>
        </w:rPr>
        <w:t>[Indicate, where applicable, the modalities for payment of supplies].</w:t>
      </w:r>
    </w:p>
    <w:p w:rsidR="004870BD" w:rsidRPr="002B089D" w:rsidRDefault="004870BD" w:rsidP="00884244">
      <w:pPr>
        <w:numPr>
          <w:ilvl w:val="1"/>
          <w:numId w:val="45"/>
        </w:numPr>
        <w:tabs>
          <w:tab w:val="left" w:pos="0"/>
        </w:tabs>
        <w:jc w:val="both"/>
        <w:rPr>
          <w:i/>
          <w:lang w:val="en-GB"/>
        </w:rPr>
      </w:pPr>
      <w:r w:rsidRPr="002B089D">
        <w:rPr>
          <w:lang w:val="en-GB"/>
        </w:rPr>
        <w:t>No security shall be requested for payments on account on supplies.</w:t>
      </w:r>
    </w:p>
    <w:p w:rsidR="004870BD" w:rsidRPr="002B089D" w:rsidRDefault="004870BD" w:rsidP="004870BD">
      <w:pPr>
        <w:ind w:left="708"/>
        <w:jc w:val="both"/>
        <w:rPr>
          <w:lang w:val="en-GB"/>
        </w:rPr>
      </w:pPr>
    </w:p>
    <w:p w:rsidR="004870BD" w:rsidRPr="002B089D" w:rsidRDefault="004870BD" w:rsidP="004870BD">
      <w:pPr>
        <w:tabs>
          <w:tab w:val="left" w:pos="0"/>
        </w:tabs>
        <w:ind w:left="561" w:hanging="561"/>
        <w:jc w:val="both"/>
        <w:rPr>
          <w:b/>
          <w:lang w:val="en-GB"/>
        </w:rPr>
      </w:pPr>
      <w:r w:rsidRPr="002B089D">
        <w:rPr>
          <w:b/>
          <w:lang w:val="en-GB"/>
        </w:rPr>
        <w:t>Article 20: Advances (article 28 of the GAC)</w:t>
      </w:r>
    </w:p>
    <w:p w:rsidR="004870BD" w:rsidRPr="002B089D" w:rsidRDefault="004870BD" w:rsidP="00884244">
      <w:pPr>
        <w:numPr>
          <w:ilvl w:val="1"/>
          <w:numId w:val="46"/>
        </w:numPr>
        <w:tabs>
          <w:tab w:val="left" w:pos="0"/>
        </w:tabs>
        <w:jc w:val="both"/>
        <w:rPr>
          <w:lang w:val="en-GB"/>
        </w:rPr>
      </w:pPr>
      <w:r w:rsidRPr="002B089D">
        <w:rPr>
          <w:lang w:val="en-GB"/>
        </w:rPr>
        <w:t xml:space="preserve">The Contracting Authority </w:t>
      </w:r>
      <w:r w:rsidRPr="002B089D">
        <w:rPr>
          <w:i/>
          <w:lang w:val="en-GB"/>
        </w:rPr>
        <w:t>may</w:t>
      </w:r>
      <w:r w:rsidRPr="002B089D">
        <w:rPr>
          <w:lang w:val="en-GB"/>
        </w:rPr>
        <w:t xml:space="preserve"> grant a start-off advance </w:t>
      </w:r>
      <w:r w:rsidRPr="002B089D">
        <w:rPr>
          <w:i/>
          <w:lang w:val="en-GB"/>
        </w:rPr>
        <w:t>equal to 20 % of the amount of the contract</w:t>
      </w:r>
      <w:r w:rsidRPr="002B089D">
        <w:rPr>
          <w:lang w:val="en-GB"/>
        </w:rPr>
        <w:t xml:space="preserve">. </w:t>
      </w:r>
    </w:p>
    <w:p w:rsidR="004870BD" w:rsidRPr="002B089D" w:rsidRDefault="004870BD" w:rsidP="00884244">
      <w:pPr>
        <w:numPr>
          <w:ilvl w:val="1"/>
          <w:numId w:val="46"/>
        </w:numPr>
        <w:tabs>
          <w:tab w:val="left" w:pos="0"/>
        </w:tabs>
        <w:jc w:val="both"/>
        <w:rPr>
          <w:lang w:val="en-GB"/>
        </w:rPr>
      </w:pPr>
      <w:r w:rsidRPr="002B089D">
        <w:rPr>
          <w:lang w:val="en-GB"/>
        </w:rPr>
        <w:t xml:space="preserve"> This advance whose value cannot exceed twenty (20) </w:t>
      </w:r>
      <w:proofErr w:type="spellStart"/>
      <w:r w:rsidRPr="002B089D">
        <w:rPr>
          <w:lang w:val="en-GB"/>
        </w:rPr>
        <w:t>percent</w:t>
      </w:r>
      <w:proofErr w:type="spellEnd"/>
      <w:r w:rsidRPr="002B089D">
        <w:rPr>
          <w:lang w:val="en-GB"/>
        </w:rPr>
        <w:t xml:space="preserve"> of the initial amount inclusive of all taxes shall be guaranteed at one hundred (100) </w:t>
      </w:r>
      <w:proofErr w:type="spellStart"/>
      <w:r w:rsidRPr="002B089D">
        <w:rPr>
          <w:lang w:val="en-GB"/>
        </w:rPr>
        <w:t>percent</w:t>
      </w:r>
      <w:proofErr w:type="spellEnd"/>
      <w:r w:rsidRPr="002B089D">
        <w:rPr>
          <w:lang w:val="en-GB"/>
        </w:rPr>
        <w:t xml:space="preserve"> by a banking establishment governed by Cameroon law or a first-rate financial institution in accordance with the instruments in force and reimbursed by deduction of the payments on accounts to be paid to the contractor during the execution of the contract according to the modalities laid down in the Special Administrative Conditions. </w:t>
      </w:r>
    </w:p>
    <w:p w:rsidR="004870BD" w:rsidRPr="002B089D" w:rsidRDefault="004870BD" w:rsidP="00884244">
      <w:pPr>
        <w:numPr>
          <w:ilvl w:val="1"/>
          <w:numId w:val="46"/>
        </w:numPr>
        <w:tabs>
          <w:tab w:val="left" w:pos="0"/>
        </w:tabs>
        <w:jc w:val="both"/>
        <w:rPr>
          <w:lang w:val="en-GB"/>
        </w:rPr>
      </w:pPr>
      <w:r w:rsidRPr="002B089D">
        <w:rPr>
          <w:lang w:val="en-GB"/>
        </w:rPr>
        <w:t xml:space="preserve"> The total amount of the advance must be reimbursed not later than when the value in basic price of the works reaches eighty (75) </w:t>
      </w:r>
      <w:proofErr w:type="spellStart"/>
      <w:r w:rsidRPr="002B089D">
        <w:rPr>
          <w:lang w:val="en-GB"/>
        </w:rPr>
        <w:t>percen</w:t>
      </w:r>
      <w:r w:rsidR="00F60935" w:rsidRPr="002B089D">
        <w:rPr>
          <w:lang w:val="en-GB"/>
        </w:rPr>
        <w:t>t</w:t>
      </w:r>
      <w:proofErr w:type="spellEnd"/>
      <w:r w:rsidR="00F60935" w:rsidRPr="002B089D">
        <w:rPr>
          <w:lang w:val="en-GB"/>
        </w:rPr>
        <w:t xml:space="preserve"> of the amount of the contract.</w:t>
      </w:r>
    </w:p>
    <w:p w:rsidR="004870BD" w:rsidRPr="002B089D" w:rsidRDefault="004870BD" w:rsidP="00884244">
      <w:pPr>
        <w:numPr>
          <w:ilvl w:val="1"/>
          <w:numId w:val="46"/>
        </w:numPr>
        <w:tabs>
          <w:tab w:val="left" w:pos="0"/>
        </w:tabs>
        <w:jc w:val="both"/>
        <w:rPr>
          <w:lang w:val="en-GB"/>
        </w:rPr>
      </w:pPr>
      <w:r w:rsidRPr="002B089D">
        <w:rPr>
          <w:lang w:val="en-GB"/>
        </w:rPr>
        <w:t xml:space="preserve"> As the reimbursement advances, the </w:t>
      </w:r>
      <w:r w:rsidR="00935F44" w:rsidRPr="002B089D">
        <w:rPr>
          <w:lang w:val="en-GB"/>
        </w:rPr>
        <w:t>Project Owner</w:t>
      </w:r>
      <w:r w:rsidRPr="002B089D">
        <w:rPr>
          <w:lang w:val="en-GB"/>
        </w:rPr>
        <w:t xml:space="preserve"> shall issue the release of the corresponding part of the guarantee upon the express request by the contractor. </w:t>
      </w:r>
    </w:p>
    <w:p w:rsidR="004870BD" w:rsidRPr="002B089D" w:rsidRDefault="004870BD" w:rsidP="00884244">
      <w:pPr>
        <w:numPr>
          <w:ilvl w:val="1"/>
          <w:numId w:val="46"/>
        </w:numPr>
        <w:tabs>
          <w:tab w:val="left" w:pos="0"/>
        </w:tabs>
        <w:jc w:val="both"/>
        <w:rPr>
          <w:lang w:val="en-GB"/>
        </w:rPr>
      </w:pPr>
      <w:r w:rsidRPr="002B089D">
        <w:rPr>
          <w:lang w:val="en-GB"/>
        </w:rPr>
        <w:t xml:space="preserve">The possibility of granting start-off advance or advance for supplies must be expressly stipulated in the Tender File.  </w:t>
      </w:r>
    </w:p>
    <w:p w:rsidR="004870BD" w:rsidRPr="002B089D" w:rsidRDefault="004870BD" w:rsidP="004870BD">
      <w:pPr>
        <w:tabs>
          <w:tab w:val="left" w:pos="0"/>
        </w:tabs>
        <w:ind w:left="561" w:hanging="561"/>
        <w:jc w:val="both"/>
        <w:rPr>
          <w:lang w:val="en-GB"/>
        </w:rPr>
      </w:pPr>
    </w:p>
    <w:p w:rsidR="004870BD" w:rsidRPr="002B089D" w:rsidRDefault="004870BD" w:rsidP="004870BD">
      <w:pPr>
        <w:tabs>
          <w:tab w:val="left" w:pos="0"/>
        </w:tabs>
        <w:ind w:left="561" w:hanging="561"/>
        <w:jc w:val="both"/>
        <w:rPr>
          <w:b/>
          <w:lang w:val="en-GB"/>
        </w:rPr>
      </w:pPr>
      <w:r w:rsidRPr="002B089D">
        <w:rPr>
          <w:b/>
          <w:lang w:val="en-GB"/>
        </w:rPr>
        <w:t>Article 21: Payment for works (articles 26, 27 and 30 of the GAC supplemented)</w:t>
      </w:r>
    </w:p>
    <w:p w:rsidR="004870BD" w:rsidRPr="002B089D" w:rsidRDefault="004870BD" w:rsidP="00884244">
      <w:pPr>
        <w:numPr>
          <w:ilvl w:val="1"/>
          <w:numId w:val="47"/>
        </w:numPr>
        <w:tabs>
          <w:tab w:val="left" w:pos="0"/>
        </w:tabs>
        <w:jc w:val="both"/>
        <w:rPr>
          <w:b/>
          <w:lang w:val="en-GB"/>
        </w:rPr>
      </w:pPr>
      <w:r w:rsidRPr="002B089D">
        <w:rPr>
          <w:b/>
          <w:lang w:val="en-GB"/>
        </w:rPr>
        <w:t>Establishment of works executed</w:t>
      </w:r>
    </w:p>
    <w:p w:rsidR="004870BD" w:rsidRPr="002B089D" w:rsidRDefault="004870BD" w:rsidP="004870BD">
      <w:pPr>
        <w:tabs>
          <w:tab w:val="left" w:pos="0"/>
        </w:tabs>
        <w:jc w:val="both"/>
        <w:rPr>
          <w:i/>
          <w:lang w:val="en-GB"/>
        </w:rPr>
      </w:pPr>
      <w:r w:rsidRPr="002B089D">
        <w:rPr>
          <w:i/>
          <w:lang w:val="en-GB"/>
        </w:rPr>
        <w:t>Before the 30</w:t>
      </w:r>
      <w:r w:rsidRPr="002B089D">
        <w:rPr>
          <w:i/>
          <w:vertAlign w:val="superscript"/>
          <w:lang w:val="en-GB"/>
        </w:rPr>
        <w:t>th</w:t>
      </w:r>
      <w:r w:rsidRPr="002B089D">
        <w:rPr>
          <w:i/>
          <w:lang w:val="en-GB"/>
        </w:rPr>
        <w:t xml:space="preserve"> of each month, the contractor and the Project Manager shall jointly establish a job cost sheet which summarises and fixes the quantities executed and established for each item on the schedule during the month and capable of giving entitlement to payment.</w:t>
      </w:r>
    </w:p>
    <w:p w:rsidR="004870BD" w:rsidRPr="002B089D" w:rsidRDefault="004870BD" w:rsidP="004870BD">
      <w:pPr>
        <w:tabs>
          <w:tab w:val="left" w:pos="0"/>
        </w:tabs>
        <w:jc w:val="both"/>
        <w:rPr>
          <w:i/>
          <w:lang w:val="en-GB"/>
        </w:rPr>
      </w:pPr>
    </w:p>
    <w:p w:rsidR="004870BD" w:rsidRPr="002B089D" w:rsidRDefault="004870BD" w:rsidP="00884244">
      <w:pPr>
        <w:numPr>
          <w:ilvl w:val="1"/>
          <w:numId w:val="47"/>
        </w:numPr>
        <w:tabs>
          <w:tab w:val="left" w:pos="0"/>
        </w:tabs>
        <w:jc w:val="both"/>
        <w:rPr>
          <w:b/>
          <w:i/>
          <w:lang w:val="en-GB"/>
        </w:rPr>
      </w:pPr>
      <w:r w:rsidRPr="002B089D">
        <w:rPr>
          <w:b/>
          <w:i/>
          <w:lang w:val="en-GB"/>
        </w:rPr>
        <w:t>Monthly detailed account</w:t>
      </w:r>
    </w:p>
    <w:p w:rsidR="004870BD" w:rsidRPr="002B089D" w:rsidRDefault="004870BD" w:rsidP="004870BD">
      <w:pPr>
        <w:tabs>
          <w:tab w:val="left" w:pos="0"/>
        </w:tabs>
        <w:jc w:val="both"/>
        <w:rPr>
          <w:i/>
          <w:lang w:val="en-GB"/>
        </w:rPr>
      </w:pPr>
      <w:r w:rsidRPr="002B089D">
        <w:rPr>
          <w:i/>
          <w:lang w:val="en-GB"/>
        </w:rPr>
        <w:t>No later than the fifth (5</w:t>
      </w:r>
      <w:r w:rsidRPr="002B089D">
        <w:rPr>
          <w:i/>
          <w:vertAlign w:val="superscript"/>
          <w:lang w:val="en-GB"/>
        </w:rPr>
        <w:t>th</w:t>
      </w:r>
      <w:r w:rsidRPr="002B089D">
        <w:rPr>
          <w:i/>
          <w:lang w:val="en-GB"/>
        </w:rPr>
        <w:t>) of the month following the month of the services, the contractor shall hand over to the Project Manager two draft provisional monthly detailed accounts in seven copies (one detailed account exclusive of VAT and the other inclusive of taxes), according to the agreed model and establishing the total amount of the sums to which he may lay claim as a result of the execution of the contract since the start of the contract.</w:t>
      </w:r>
    </w:p>
    <w:p w:rsidR="004870BD" w:rsidRPr="002B089D" w:rsidRDefault="004870BD" w:rsidP="004870BD">
      <w:pPr>
        <w:tabs>
          <w:tab w:val="left" w:pos="0"/>
        </w:tabs>
        <w:jc w:val="both"/>
        <w:rPr>
          <w:i/>
          <w:lang w:val="en-GB"/>
        </w:rPr>
      </w:pPr>
    </w:p>
    <w:p w:rsidR="004870BD" w:rsidRPr="002B089D" w:rsidRDefault="004870BD" w:rsidP="004870BD">
      <w:pPr>
        <w:tabs>
          <w:tab w:val="left" w:pos="0"/>
        </w:tabs>
        <w:jc w:val="both"/>
        <w:rPr>
          <w:i/>
          <w:lang w:val="en-GB"/>
        </w:rPr>
      </w:pPr>
      <w:r w:rsidRPr="002B089D">
        <w:rPr>
          <w:i/>
          <w:lang w:val="en-GB"/>
        </w:rPr>
        <w:lastRenderedPageBreak/>
        <w:t>Only the detailed account exclusive of VAT shall be paid to the contractor. The detailed account of the amount of the taxes shall be the subject of an entry into the budgets of the Ministry in charge of Finance</w:t>
      </w:r>
    </w:p>
    <w:p w:rsidR="004870BD" w:rsidRPr="002B089D" w:rsidRDefault="004870BD" w:rsidP="004870BD">
      <w:pPr>
        <w:tabs>
          <w:tab w:val="left" w:pos="0"/>
        </w:tabs>
        <w:jc w:val="both"/>
        <w:rPr>
          <w:lang w:val="en-GB"/>
        </w:rPr>
      </w:pPr>
      <w:r w:rsidRPr="002B089D">
        <w:rPr>
          <w:i/>
          <w:lang w:val="en-GB"/>
        </w:rPr>
        <w:t>Only the amount exclusive of VAT shall be paid to the contractor as follows:</w:t>
      </w:r>
    </w:p>
    <w:p w:rsidR="004870BD" w:rsidRPr="002B089D" w:rsidRDefault="004870BD" w:rsidP="004870BD">
      <w:pPr>
        <w:numPr>
          <w:ilvl w:val="2"/>
          <w:numId w:val="2"/>
        </w:numPr>
        <w:tabs>
          <w:tab w:val="clear" w:pos="1353"/>
          <w:tab w:val="left" w:pos="0"/>
          <w:tab w:val="num" w:pos="1350"/>
        </w:tabs>
        <w:ind w:left="1350"/>
        <w:jc w:val="both"/>
        <w:rPr>
          <w:lang w:val="en-GB"/>
        </w:rPr>
      </w:pPr>
      <w:r w:rsidRPr="002B089D">
        <w:rPr>
          <w:lang w:val="en-GB"/>
        </w:rPr>
        <w:t>100-2.2 or 5.5  paid directly into the account of the contractor;</w:t>
      </w:r>
    </w:p>
    <w:p w:rsidR="004870BD" w:rsidRPr="002B089D" w:rsidRDefault="004870BD" w:rsidP="004870BD">
      <w:pPr>
        <w:numPr>
          <w:ilvl w:val="2"/>
          <w:numId w:val="2"/>
        </w:numPr>
        <w:tabs>
          <w:tab w:val="clear" w:pos="1353"/>
          <w:tab w:val="left" w:pos="0"/>
          <w:tab w:val="num" w:pos="1350"/>
        </w:tabs>
        <w:ind w:left="1350"/>
        <w:jc w:val="both"/>
        <w:rPr>
          <w:lang w:val="en-GB"/>
        </w:rPr>
      </w:pPr>
      <w:r w:rsidRPr="002B089D">
        <w:rPr>
          <w:lang w:val="en-GB"/>
        </w:rPr>
        <w:t>2.2 Or 5.5% paid to the Public Treasury as AIR due by the contractor.</w:t>
      </w:r>
    </w:p>
    <w:p w:rsidR="004870BD" w:rsidRPr="002B089D" w:rsidRDefault="004870BD" w:rsidP="004870BD">
      <w:pPr>
        <w:tabs>
          <w:tab w:val="left" w:pos="0"/>
        </w:tabs>
        <w:jc w:val="both"/>
        <w:rPr>
          <w:lang w:val="en-GB"/>
        </w:rPr>
      </w:pPr>
    </w:p>
    <w:p w:rsidR="004870BD" w:rsidRPr="002B089D" w:rsidRDefault="004870BD" w:rsidP="004870BD">
      <w:pPr>
        <w:tabs>
          <w:tab w:val="left" w:pos="0"/>
        </w:tabs>
        <w:jc w:val="both"/>
        <w:rPr>
          <w:lang w:val="en-GB"/>
        </w:rPr>
      </w:pPr>
      <w:r w:rsidRPr="002B089D">
        <w:rPr>
          <w:lang w:val="en-GB"/>
        </w:rPr>
        <w:t>The amount of payment on account shall not exceed the value of the technical execution phases carried out.</w:t>
      </w:r>
    </w:p>
    <w:p w:rsidR="004870BD" w:rsidRPr="002B089D" w:rsidRDefault="004870BD" w:rsidP="004870BD">
      <w:pPr>
        <w:tabs>
          <w:tab w:val="left" w:pos="0"/>
        </w:tabs>
        <w:jc w:val="both"/>
        <w:rPr>
          <w:lang w:val="en-GB"/>
        </w:rPr>
      </w:pPr>
      <w:r w:rsidRPr="002B089D">
        <w:rPr>
          <w:lang w:val="en-GB"/>
        </w:rPr>
        <w:t>Payment on account may be spread over the duration of the execution of the Contract according to technical execution phases as defined in the Contract.</w:t>
      </w:r>
    </w:p>
    <w:p w:rsidR="004870BD" w:rsidRPr="002B089D" w:rsidRDefault="004870BD" w:rsidP="004870BD">
      <w:pPr>
        <w:tabs>
          <w:tab w:val="left" w:pos="0"/>
        </w:tabs>
        <w:jc w:val="both"/>
        <w:rPr>
          <w:lang w:val="en-GB"/>
        </w:rPr>
      </w:pPr>
      <w:r w:rsidRPr="002B089D">
        <w:rPr>
          <w:lang w:val="en-GB"/>
        </w:rPr>
        <w:t>Payment on account shall take place within thirty (30) days from the date of transmission to the competent accounting officer, of the documents giving entitlement to payment.</w:t>
      </w:r>
    </w:p>
    <w:p w:rsidR="004870BD" w:rsidRPr="002B089D" w:rsidRDefault="004870BD" w:rsidP="004870BD">
      <w:pPr>
        <w:tabs>
          <w:tab w:val="left" w:pos="0"/>
        </w:tabs>
        <w:jc w:val="both"/>
        <w:rPr>
          <w:lang w:val="en-GB"/>
        </w:rPr>
      </w:pPr>
      <w:r w:rsidRPr="002B089D">
        <w:rPr>
          <w:lang w:val="en-GB"/>
        </w:rPr>
        <w:t>The contractor shall transmit seven (7) copies of the partial invoices to the Engineer for approval before the 5th of the month following the works executed.</w:t>
      </w:r>
    </w:p>
    <w:p w:rsidR="004870BD" w:rsidRPr="002B089D" w:rsidRDefault="004870BD" w:rsidP="004870BD">
      <w:pPr>
        <w:tabs>
          <w:tab w:val="left" w:pos="0"/>
        </w:tabs>
        <w:jc w:val="both"/>
        <w:rPr>
          <w:lang w:val="en-GB"/>
        </w:rPr>
      </w:pPr>
      <w:r w:rsidRPr="002B089D">
        <w:rPr>
          <w:lang w:val="en-GB"/>
        </w:rPr>
        <w:t>The Engineer shall within a time-limit of seven (7) days forward the approved partial invoices to the Chief of Service.</w:t>
      </w:r>
    </w:p>
    <w:p w:rsidR="004870BD" w:rsidRPr="002B089D" w:rsidRDefault="004870BD" w:rsidP="004870BD">
      <w:pPr>
        <w:tabs>
          <w:tab w:val="left" w:pos="0"/>
        </w:tabs>
        <w:jc w:val="both"/>
        <w:rPr>
          <w:lang w:val="en-GB"/>
        </w:rPr>
      </w:pPr>
      <w:r w:rsidRPr="002B089D">
        <w:rPr>
          <w:lang w:val="en-GB"/>
        </w:rPr>
        <w:t>The Chief of Service has a maximum time-limit of twenty-one (21) days to sign the partial invoice and to produce the documents giving entitlement to payment on account and transmit same to the competent accounting officer.</w:t>
      </w:r>
    </w:p>
    <w:p w:rsidR="004870BD" w:rsidRPr="002B089D" w:rsidRDefault="004870BD" w:rsidP="004870BD">
      <w:pPr>
        <w:tabs>
          <w:tab w:val="left" w:pos="0"/>
        </w:tabs>
        <w:jc w:val="both"/>
        <w:rPr>
          <w:i/>
          <w:lang w:val="en-GB"/>
        </w:rPr>
      </w:pPr>
    </w:p>
    <w:p w:rsidR="004870BD" w:rsidRPr="002B089D" w:rsidRDefault="004870BD" w:rsidP="00884244">
      <w:pPr>
        <w:numPr>
          <w:ilvl w:val="1"/>
          <w:numId w:val="47"/>
        </w:numPr>
        <w:tabs>
          <w:tab w:val="left" w:pos="0"/>
        </w:tabs>
        <w:jc w:val="both"/>
        <w:rPr>
          <w:lang w:val="en-GB"/>
        </w:rPr>
      </w:pPr>
      <w:r w:rsidRPr="002B089D">
        <w:rPr>
          <w:b/>
          <w:lang w:val="en-GB"/>
        </w:rPr>
        <w:t>Detailed account of start-off account</w:t>
      </w:r>
      <w:r w:rsidRPr="002B089D">
        <w:rPr>
          <w:lang w:val="en-GB"/>
        </w:rPr>
        <w:t xml:space="preserve"> (</w:t>
      </w:r>
      <w:r w:rsidRPr="002B089D">
        <w:rPr>
          <w:i/>
          <w:lang w:val="en-GB"/>
        </w:rPr>
        <w:t>if applicable</w:t>
      </w:r>
      <w:r w:rsidRPr="002B089D">
        <w:rPr>
          <w:lang w:val="en-GB"/>
        </w:rPr>
        <w:t>).</w:t>
      </w:r>
    </w:p>
    <w:p w:rsidR="004870BD" w:rsidRPr="002B089D" w:rsidRDefault="004870BD" w:rsidP="004870BD">
      <w:pPr>
        <w:tabs>
          <w:tab w:val="left" w:pos="0"/>
        </w:tabs>
        <w:ind w:left="561" w:hanging="561"/>
        <w:jc w:val="both"/>
        <w:rPr>
          <w:b/>
          <w:lang w:val="en-GB"/>
        </w:rPr>
      </w:pPr>
    </w:p>
    <w:p w:rsidR="004870BD" w:rsidRPr="002B089D" w:rsidRDefault="004870BD" w:rsidP="004870BD">
      <w:pPr>
        <w:tabs>
          <w:tab w:val="left" w:pos="0"/>
        </w:tabs>
        <w:ind w:left="561" w:hanging="561"/>
        <w:jc w:val="both"/>
        <w:rPr>
          <w:b/>
          <w:lang w:val="en-GB"/>
        </w:rPr>
      </w:pPr>
      <w:r w:rsidRPr="002B089D">
        <w:rPr>
          <w:b/>
          <w:lang w:val="en-GB"/>
        </w:rPr>
        <w:t>Article 22: Interest on overdue payments (Article 31 of the GAC)</w:t>
      </w:r>
    </w:p>
    <w:p w:rsidR="004870BD" w:rsidRPr="002B089D" w:rsidRDefault="004870BD" w:rsidP="004870BD">
      <w:pPr>
        <w:tabs>
          <w:tab w:val="left" w:pos="0"/>
        </w:tabs>
        <w:jc w:val="both"/>
        <w:rPr>
          <w:lang w:val="en-GB"/>
        </w:rPr>
      </w:pPr>
      <w:r w:rsidRPr="002B089D">
        <w:rPr>
          <w:lang w:val="en-GB"/>
        </w:rPr>
        <w:t>Possible interests on overdue payments are paid by statement of sums due in accordance with Decree No. 2018/366 of 20June 2018 to institute the Public Contracts Code.</w:t>
      </w:r>
    </w:p>
    <w:p w:rsidR="004870BD" w:rsidRPr="002B089D" w:rsidRDefault="004870BD" w:rsidP="004870BD">
      <w:pPr>
        <w:spacing w:after="120"/>
        <w:jc w:val="both"/>
        <w:rPr>
          <w:b/>
          <w:lang w:val="en-GB"/>
        </w:rPr>
      </w:pPr>
    </w:p>
    <w:p w:rsidR="004870BD" w:rsidRPr="002B089D" w:rsidRDefault="004870BD" w:rsidP="004870BD">
      <w:pPr>
        <w:spacing w:after="120"/>
        <w:jc w:val="both"/>
        <w:rPr>
          <w:b/>
          <w:lang w:val="en-GB"/>
        </w:rPr>
      </w:pPr>
      <w:r w:rsidRPr="002B089D">
        <w:rPr>
          <w:b/>
          <w:lang w:val="en-GB"/>
        </w:rPr>
        <w:t>Article 23: Penalties (Article 32 of the GAC supplemented)</w:t>
      </w:r>
    </w:p>
    <w:p w:rsidR="004870BD" w:rsidRPr="002B089D" w:rsidRDefault="004870BD" w:rsidP="00884244">
      <w:pPr>
        <w:numPr>
          <w:ilvl w:val="0"/>
          <w:numId w:val="48"/>
        </w:numPr>
        <w:spacing w:after="120"/>
        <w:jc w:val="both"/>
        <w:rPr>
          <w:b/>
          <w:u w:val="single"/>
          <w:lang w:val="en-GB"/>
        </w:rPr>
      </w:pPr>
      <w:r w:rsidRPr="002B089D">
        <w:rPr>
          <w:b/>
          <w:lang w:val="en-GB"/>
        </w:rPr>
        <w:t>Penalties for delay</w:t>
      </w:r>
    </w:p>
    <w:p w:rsidR="004870BD" w:rsidRPr="002B089D" w:rsidRDefault="004870BD" w:rsidP="00884244">
      <w:pPr>
        <w:numPr>
          <w:ilvl w:val="1"/>
          <w:numId w:val="36"/>
        </w:numPr>
        <w:spacing w:after="120"/>
        <w:jc w:val="both"/>
        <w:rPr>
          <w:lang w:val="en-GB"/>
        </w:rPr>
      </w:pPr>
      <w:r w:rsidRPr="002B089D">
        <w:rPr>
          <w:lang w:val="en-GB"/>
        </w:rPr>
        <w:t>The amount set for penalties for delays shall be set as follows:</w:t>
      </w:r>
    </w:p>
    <w:p w:rsidR="004870BD" w:rsidRPr="002B089D" w:rsidRDefault="004870BD" w:rsidP="00884244">
      <w:pPr>
        <w:numPr>
          <w:ilvl w:val="0"/>
          <w:numId w:val="42"/>
        </w:numPr>
        <w:spacing w:after="120"/>
        <w:jc w:val="both"/>
        <w:rPr>
          <w:lang w:val="en-GB"/>
        </w:rPr>
      </w:pPr>
      <w:r w:rsidRPr="002B089D">
        <w:rPr>
          <w:lang w:val="en-GB"/>
        </w:rPr>
        <w:t>One two thousandth (1/2000</w:t>
      </w:r>
      <w:r w:rsidRPr="002B089D">
        <w:rPr>
          <w:vertAlign w:val="superscript"/>
          <w:lang w:val="en-GB"/>
        </w:rPr>
        <w:t xml:space="preserve">th) </w:t>
      </w:r>
      <w:r w:rsidRPr="002B089D">
        <w:rPr>
          <w:lang w:val="en-GB"/>
        </w:rPr>
        <w:t>of the initial contract amount all taxes inclusive per calendar day of delay from the first to the 30</w:t>
      </w:r>
      <w:r w:rsidRPr="002B089D">
        <w:rPr>
          <w:vertAlign w:val="superscript"/>
          <w:lang w:val="en-GB"/>
        </w:rPr>
        <w:t>th</w:t>
      </w:r>
      <w:r w:rsidRPr="002B089D">
        <w:rPr>
          <w:lang w:val="en-GB"/>
        </w:rPr>
        <w:t xml:space="preserve"> day beyond the contractual time-limit;</w:t>
      </w:r>
    </w:p>
    <w:p w:rsidR="004870BD" w:rsidRPr="002B089D" w:rsidRDefault="004870BD" w:rsidP="00884244">
      <w:pPr>
        <w:numPr>
          <w:ilvl w:val="0"/>
          <w:numId w:val="42"/>
        </w:numPr>
        <w:spacing w:after="120"/>
        <w:jc w:val="both"/>
        <w:rPr>
          <w:lang w:val="en-GB"/>
        </w:rPr>
      </w:pPr>
      <w:r w:rsidRPr="002B089D">
        <w:rPr>
          <w:lang w:val="en-GB"/>
        </w:rPr>
        <w:t>One thousandth (1/1000</w:t>
      </w:r>
      <w:r w:rsidRPr="002B089D">
        <w:rPr>
          <w:vertAlign w:val="superscript"/>
          <w:lang w:val="en-GB"/>
        </w:rPr>
        <w:t xml:space="preserve">th) </w:t>
      </w:r>
      <w:r w:rsidRPr="002B089D">
        <w:rPr>
          <w:lang w:val="en-GB"/>
        </w:rPr>
        <w:t>of the initial amount of the contract inclusive of all taxes per calendar day beyond the 30</w:t>
      </w:r>
      <w:r w:rsidRPr="002B089D">
        <w:rPr>
          <w:vertAlign w:val="superscript"/>
          <w:lang w:val="en-GB"/>
        </w:rPr>
        <w:t>th</w:t>
      </w:r>
      <w:r w:rsidRPr="002B089D">
        <w:rPr>
          <w:lang w:val="en-GB"/>
        </w:rPr>
        <w:t xml:space="preserve"> day.</w:t>
      </w:r>
    </w:p>
    <w:p w:rsidR="004870BD" w:rsidRPr="002B089D" w:rsidRDefault="004870BD" w:rsidP="00884244">
      <w:pPr>
        <w:numPr>
          <w:ilvl w:val="1"/>
          <w:numId w:val="36"/>
        </w:numPr>
        <w:spacing w:after="120"/>
        <w:jc w:val="both"/>
        <w:rPr>
          <w:lang w:val="en-GB"/>
        </w:rPr>
      </w:pPr>
      <w:r w:rsidRPr="002B089D">
        <w:rPr>
          <w:lang w:val="en-GB"/>
        </w:rPr>
        <w:t xml:space="preserve">The cumulated amounts of penalties for delay shall be limited to ten </w:t>
      </w:r>
      <w:proofErr w:type="spellStart"/>
      <w:r w:rsidRPr="002B089D">
        <w:rPr>
          <w:lang w:val="en-GB"/>
        </w:rPr>
        <w:t>percent</w:t>
      </w:r>
      <w:proofErr w:type="spellEnd"/>
      <w:r w:rsidRPr="002B089D">
        <w:rPr>
          <w:lang w:val="en-GB"/>
        </w:rPr>
        <w:t xml:space="preserve"> (10 %) of the initial contract inclusive of all taxes.</w:t>
      </w:r>
    </w:p>
    <w:p w:rsidR="004870BD" w:rsidRPr="002B089D" w:rsidRDefault="004870BD" w:rsidP="00884244">
      <w:pPr>
        <w:numPr>
          <w:ilvl w:val="0"/>
          <w:numId w:val="48"/>
        </w:numPr>
        <w:spacing w:after="120"/>
        <w:jc w:val="both"/>
        <w:rPr>
          <w:b/>
          <w:lang w:val="en-GB"/>
        </w:rPr>
      </w:pPr>
      <w:r w:rsidRPr="002B089D">
        <w:rPr>
          <w:b/>
          <w:lang w:val="en-GB"/>
        </w:rPr>
        <w:t>Specific penalties [amount to be indicated]</w:t>
      </w:r>
    </w:p>
    <w:p w:rsidR="004870BD" w:rsidRPr="002B089D" w:rsidRDefault="004870BD" w:rsidP="00884244">
      <w:pPr>
        <w:numPr>
          <w:ilvl w:val="1"/>
          <w:numId w:val="36"/>
        </w:numPr>
        <w:spacing w:after="120"/>
        <w:jc w:val="both"/>
        <w:rPr>
          <w:lang w:val="en-GB"/>
        </w:rPr>
      </w:pPr>
      <w:r w:rsidRPr="002B089D">
        <w:rPr>
          <w:lang w:val="en-GB"/>
        </w:rPr>
        <w:t>Independently of penalties for overrun of contractual time-limit, the contractor shall be liable for the following special penalties for the non-observation of the provisions of the contract, especially:</w:t>
      </w:r>
    </w:p>
    <w:p w:rsidR="004870BD" w:rsidRPr="002B089D" w:rsidRDefault="004870BD" w:rsidP="004870BD">
      <w:pPr>
        <w:numPr>
          <w:ilvl w:val="2"/>
          <w:numId w:val="2"/>
        </w:numPr>
        <w:tabs>
          <w:tab w:val="clear" w:pos="1353"/>
          <w:tab w:val="num" w:pos="1350"/>
        </w:tabs>
        <w:spacing w:after="120"/>
        <w:ind w:left="1350"/>
        <w:jc w:val="both"/>
        <w:rPr>
          <w:lang w:val="en-GB"/>
        </w:rPr>
      </w:pPr>
      <w:r w:rsidRPr="002B089D">
        <w:rPr>
          <w:lang w:val="en-GB"/>
        </w:rPr>
        <w:t>Late submission of final bond;</w:t>
      </w:r>
    </w:p>
    <w:p w:rsidR="004870BD" w:rsidRPr="002B089D" w:rsidRDefault="004870BD" w:rsidP="004870BD">
      <w:pPr>
        <w:numPr>
          <w:ilvl w:val="2"/>
          <w:numId w:val="2"/>
        </w:numPr>
        <w:tabs>
          <w:tab w:val="clear" w:pos="1353"/>
          <w:tab w:val="num" w:pos="1350"/>
        </w:tabs>
        <w:spacing w:after="120"/>
        <w:ind w:left="1350"/>
        <w:jc w:val="both"/>
        <w:rPr>
          <w:lang w:val="en-GB"/>
        </w:rPr>
      </w:pPr>
      <w:r w:rsidRPr="002B089D">
        <w:rPr>
          <w:lang w:val="en-GB"/>
        </w:rPr>
        <w:t>Late submission of insurances;</w:t>
      </w:r>
    </w:p>
    <w:p w:rsidR="004870BD" w:rsidRPr="002B089D" w:rsidRDefault="004870BD" w:rsidP="004870BD">
      <w:pPr>
        <w:numPr>
          <w:ilvl w:val="2"/>
          <w:numId w:val="2"/>
        </w:numPr>
        <w:tabs>
          <w:tab w:val="clear" w:pos="1353"/>
          <w:tab w:val="num" w:pos="1350"/>
        </w:tabs>
        <w:spacing w:after="120"/>
        <w:ind w:left="1350"/>
        <w:jc w:val="both"/>
        <w:rPr>
          <w:lang w:val="en-GB"/>
        </w:rPr>
      </w:pPr>
      <w:r w:rsidRPr="002B089D">
        <w:rPr>
          <w:lang w:val="en-GB"/>
        </w:rPr>
        <w:t xml:space="preserve">Late submission of the draft execution schedule if the lateness is caused by the contractor. </w:t>
      </w:r>
    </w:p>
    <w:p w:rsidR="004870BD" w:rsidRPr="002B089D" w:rsidRDefault="004870BD" w:rsidP="004870BD">
      <w:pPr>
        <w:spacing w:after="120"/>
        <w:jc w:val="both"/>
        <w:rPr>
          <w:b/>
          <w:lang w:val="en-GB"/>
        </w:rPr>
      </w:pPr>
      <w:r w:rsidRPr="002B089D">
        <w:rPr>
          <w:b/>
          <w:lang w:val="en-GB"/>
        </w:rPr>
        <w:t>Article 24: Payment in case of a group of enterprises (article 33 of the GAC)</w:t>
      </w:r>
    </w:p>
    <w:p w:rsidR="004870BD" w:rsidRPr="002B089D" w:rsidRDefault="004870BD" w:rsidP="00884244">
      <w:pPr>
        <w:numPr>
          <w:ilvl w:val="0"/>
          <w:numId w:val="38"/>
        </w:numPr>
        <w:tabs>
          <w:tab w:val="left" w:pos="0"/>
        </w:tabs>
        <w:jc w:val="both"/>
        <w:rPr>
          <w:lang w:val="en-GB"/>
        </w:rPr>
      </w:pPr>
      <w:r w:rsidRPr="002B089D">
        <w:rPr>
          <w:lang w:val="en-GB"/>
        </w:rPr>
        <w:t>In the case of a group of enterprises, indicate the method of payment of co- and sub-contractors, where need be.</w:t>
      </w:r>
    </w:p>
    <w:p w:rsidR="004870BD" w:rsidRPr="002B089D" w:rsidRDefault="004870BD" w:rsidP="00884244">
      <w:pPr>
        <w:numPr>
          <w:ilvl w:val="0"/>
          <w:numId w:val="38"/>
        </w:numPr>
        <w:tabs>
          <w:tab w:val="left" w:pos="0"/>
        </w:tabs>
        <w:jc w:val="both"/>
        <w:rPr>
          <w:lang w:val="en-GB"/>
        </w:rPr>
      </w:pPr>
      <w:r w:rsidRPr="002B089D">
        <w:rPr>
          <w:lang w:val="en-GB"/>
        </w:rPr>
        <w:t>Indicate the method of payment of sub-contractors, where need be.</w:t>
      </w:r>
    </w:p>
    <w:p w:rsidR="004870BD" w:rsidRPr="002B089D" w:rsidRDefault="004870BD" w:rsidP="004870BD">
      <w:pPr>
        <w:tabs>
          <w:tab w:val="left" w:pos="0"/>
        </w:tabs>
        <w:ind w:left="561" w:hanging="561"/>
        <w:jc w:val="both"/>
        <w:rPr>
          <w:lang w:val="en-GB"/>
        </w:rPr>
      </w:pPr>
    </w:p>
    <w:p w:rsidR="004870BD" w:rsidRPr="002B089D" w:rsidRDefault="004870BD" w:rsidP="004870BD">
      <w:pPr>
        <w:tabs>
          <w:tab w:val="left" w:pos="0"/>
        </w:tabs>
        <w:ind w:left="561" w:hanging="561"/>
        <w:jc w:val="both"/>
        <w:rPr>
          <w:b/>
          <w:lang w:val="en-GB"/>
        </w:rPr>
      </w:pPr>
      <w:r w:rsidRPr="002B089D">
        <w:rPr>
          <w:b/>
          <w:lang w:val="en-GB"/>
        </w:rPr>
        <w:t>Article 25: Final detailed account (article 34 of the GAC)</w:t>
      </w:r>
    </w:p>
    <w:p w:rsidR="004870BD" w:rsidRPr="002B089D" w:rsidRDefault="004870BD" w:rsidP="00884244">
      <w:pPr>
        <w:numPr>
          <w:ilvl w:val="1"/>
          <w:numId w:val="49"/>
        </w:numPr>
        <w:tabs>
          <w:tab w:val="left" w:pos="0"/>
        </w:tabs>
        <w:jc w:val="both"/>
        <w:rPr>
          <w:lang w:val="en-GB"/>
        </w:rPr>
      </w:pPr>
      <w:r w:rsidRPr="002B089D">
        <w:rPr>
          <w:lang w:val="en-GB"/>
        </w:rPr>
        <w:t>[</w:t>
      </w:r>
      <w:r w:rsidRPr="002B089D">
        <w:rPr>
          <w:i/>
          <w:lang w:val="en-GB"/>
        </w:rPr>
        <w:t>Indicate the time-limit available to the contractor to forward the draft to the Project Manager, after the date of provisional acceptance of the works (maximum 1 month)].</w:t>
      </w:r>
    </w:p>
    <w:p w:rsidR="004870BD" w:rsidRPr="002B089D" w:rsidRDefault="004870BD" w:rsidP="004870BD">
      <w:pPr>
        <w:tabs>
          <w:tab w:val="left" w:pos="0"/>
        </w:tabs>
        <w:jc w:val="both"/>
        <w:rPr>
          <w:lang w:val="en-GB"/>
        </w:rPr>
      </w:pPr>
      <w:r w:rsidRPr="002B089D">
        <w:rPr>
          <w:lang w:val="en-GB"/>
        </w:rPr>
        <w:t>After completion of the works and within a maximum time-limit of fourteen (14) days after the date of provisional acceptance, the contractor shall establish, based on joint reports, the draft final detailed account of works executed and which detailed account summarises the total sums to which the contractor may be entitled as a result of the execution of the whole contract.</w:t>
      </w:r>
    </w:p>
    <w:p w:rsidR="004870BD" w:rsidRPr="002B089D" w:rsidRDefault="004870BD" w:rsidP="004870BD">
      <w:pPr>
        <w:tabs>
          <w:tab w:val="left" w:pos="0"/>
        </w:tabs>
        <w:jc w:val="both"/>
        <w:rPr>
          <w:lang w:val="en-GB"/>
        </w:rPr>
      </w:pPr>
    </w:p>
    <w:p w:rsidR="004870BD" w:rsidRPr="002B089D" w:rsidRDefault="004870BD" w:rsidP="00884244">
      <w:pPr>
        <w:numPr>
          <w:ilvl w:val="1"/>
          <w:numId w:val="49"/>
        </w:numPr>
        <w:tabs>
          <w:tab w:val="left" w:pos="0"/>
        </w:tabs>
        <w:jc w:val="both"/>
        <w:rPr>
          <w:lang w:val="en-GB"/>
        </w:rPr>
      </w:pPr>
      <w:r w:rsidRPr="002B089D">
        <w:rPr>
          <w:i/>
          <w:lang w:val="en-GB"/>
        </w:rPr>
        <w:t xml:space="preserve"> The Contract Manager has up to thirty (30) days to notify the corrected and approved draft to the Project Manager.</w:t>
      </w:r>
    </w:p>
    <w:p w:rsidR="004870BD" w:rsidRPr="002B089D" w:rsidRDefault="004870BD" w:rsidP="00884244">
      <w:pPr>
        <w:numPr>
          <w:ilvl w:val="1"/>
          <w:numId w:val="49"/>
        </w:numPr>
        <w:tabs>
          <w:tab w:val="left" w:pos="0"/>
        </w:tabs>
        <w:jc w:val="both"/>
        <w:rPr>
          <w:lang w:val="en-GB"/>
        </w:rPr>
      </w:pPr>
      <w:r w:rsidRPr="002B089D">
        <w:rPr>
          <w:i/>
          <w:lang w:val="en-GB"/>
        </w:rPr>
        <w:t xml:space="preserve">The contractor has up to thirty (30) days to return the signed final detailed account. </w:t>
      </w:r>
    </w:p>
    <w:p w:rsidR="004870BD" w:rsidRPr="002B089D" w:rsidRDefault="004870BD" w:rsidP="004870BD">
      <w:pPr>
        <w:tabs>
          <w:tab w:val="left" w:pos="0"/>
        </w:tabs>
        <w:ind w:left="561" w:hanging="561"/>
        <w:jc w:val="both"/>
        <w:rPr>
          <w:b/>
          <w:lang w:val="en-GB"/>
        </w:rPr>
      </w:pPr>
    </w:p>
    <w:p w:rsidR="004870BD" w:rsidRPr="002B089D" w:rsidRDefault="004870BD" w:rsidP="004870BD">
      <w:pPr>
        <w:tabs>
          <w:tab w:val="left" w:pos="0"/>
        </w:tabs>
        <w:ind w:left="561" w:hanging="561"/>
        <w:jc w:val="both"/>
        <w:rPr>
          <w:b/>
          <w:lang w:val="en-GB"/>
        </w:rPr>
      </w:pPr>
      <w:r w:rsidRPr="002B089D">
        <w:rPr>
          <w:b/>
          <w:lang w:val="en-GB"/>
        </w:rPr>
        <w:t>Article 26: General detailed account (article 35 of the GAC)</w:t>
      </w:r>
    </w:p>
    <w:p w:rsidR="004870BD" w:rsidRPr="002B089D" w:rsidRDefault="004870BD" w:rsidP="00884244">
      <w:pPr>
        <w:numPr>
          <w:ilvl w:val="1"/>
          <w:numId w:val="50"/>
        </w:numPr>
        <w:tabs>
          <w:tab w:val="left" w:pos="0"/>
        </w:tabs>
        <w:jc w:val="both"/>
        <w:rPr>
          <w:lang w:val="en-GB"/>
        </w:rPr>
      </w:pPr>
      <w:r w:rsidRPr="002B089D">
        <w:rPr>
          <w:lang w:val="en-GB"/>
        </w:rPr>
        <w:t>The Contract Manager or the Project Manager has up to thirty (30) days to</w:t>
      </w:r>
      <w:r w:rsidRPr="002B089D">
        <w:rPr>
          <w:i/>
          <w:lang w:val="en-GB"/>
        </w:rPr>
        <w:t xml:space="preserve"> establish the general detailed account and forward to the contractor after final acceptance.</w:t>
      </w:r>
    </w:p>
    <w:p w:rsidR="004870BD" w:rsidRPr="002B089D" w:rsidRDefault="004870BD" w:rsidP="004870BD">
      <w:pPr>
        <w:tabs>
          <w:tab w:val="left" w:pos="0"/>
        </w:tabs>
        <w:jc w:val="both"/>
        <w:rPr>
          <w:lang w:val="en-GB"/>
        </w:rPr>
      </w:pPr>
      <w:r w:rsidRPr="002B089D">
        <w:rPr>
          <w:lang w:val="en-GB"/>
        </w:rPr>
        <w:t>At the end of the guarantee period which results in the final acceptance of the works, the Contract Manager draws up the general and final detailed accounts of the contract which he has had signed jointly by the contractor and the Contracting Authority. This detailed account includes:</w:t>
      </w:r>
    </w:p>
    <w:p w:rsidR="004870BD" w:rsidRPr="002B089D" w:rsidRDefault="004870BD" w:rsidP="004870BD">
      <w:pPr>
        <w:numPr>
          <w:ilvl w:val="2"/>
          <w:numId w:val="2"/>
        </w:numPr>
        <w:tabs>
          <w:tab w:val="clear" w:pos="1353"/>
          <w:tab w:val="left" w:pos="0"/>
          <w:tab w:val="num" w:pos="1350"/>
        </w:tabs>
        <w:ind w:left="1350"/>
        <w:jc w:val="both"/>
        <w:rPr>
          <w:lang w:val="en-GB"/>
        </w:rPr>
      </w:pPr>
      <w:r w:rsidRPr="002B089D">
        <w:rPr>
          <w:lang w:val="en-GB"/>
        </w:rPr>
        <w:t xml:space="preserve">the final detailed account, </w:t>
      </w:r>
    </w:p>
    <w:p w:rsidR="004870BD" w:rsidRPr="002B089D" w:rsidRDefault="004870BD" w:rsidP="004870BD">
      <w:pPr>
        <w:numPr>
          <w:ilvl w:val="2"/>
          <w:numId w:val="2"/>
        </w:numPr>
        <w:tabs>
          <w:tab w:val="clear" w:pos="1353"/>
          <w:tab w:val="left" w:pos="0"/>
          <w:tab w:val="num" w:pos="1350"/>
        </w:tabs>
        <w:ind w:left="1350"/>
        <w:jc w:val="both"/>
        <w:rPr>
          <w:lang w:val="en-GB"/>
        </w:rPr>
      </w:pPr>
      <w:r w:rsidRPr="002B089D">
        <w:rPr>
          <w:lang w:val="en-GB"/>
        </w:rPr>
        <w:t>the balance</w:t>
      </w:r>
    </w:p>
    <w:p w:rsidR="004870BD" w:rsidRPr="002B089D" w:rsidRDefault="004870BD" w:rsidP="004870BD">
      <w:pPr>
        <w:numPr>
          <w:ilvl w:val="2"/>
          <w:numId w:val="2"/>
        </w:numPr>
        <w:tabs>
          <w:tab w:val="clear" w:pos="1353"/>
          <w:tab w:val="left" w:pos="0"/>
          <w:tab w:val="num" w:pos="1350"/>
        </w:tabs>
        <w:ind w:left="1350"/>
        <w:jc w:val="both"/>
        <w:rPr>
          <w:lang w:val="en-GB"/>
        </w:rPr>
      </w:pPr>
      <w:proofErr w:type="gramStart"/>
      <w:r w:rsidRPr="002B089D">
        <w:rPr>
          <w:lang w:val="en-GB"/>
        </w:rPr>
        <w:t>the</w:t>
      </w:r>
      <w:proofErr w:type="gramEnd"/>
      <w:r w:rsidRPr="002B089D">
        <w:rPr>
          <w:lang w:val="en-GB"/>
        </w:rPr>
        <w:t xml:space="preserve"> summary of monthly payments on account.</w:t>
      </w:r>
    </w:p>
    <w:p w:rsidR="004870BD" w:rsidRPr="002B089D" w:rsidRDefault="004870BD" w:rsidP="004870BD">
      <w:pPr>
        <w:tabs>
          <w:tab w:val="left" w:pos="0"/>
        </w:tabs>
        <w:jc w:val="both"/>
        <w:rPr>
          <w:lang w:val="en-GB"/>
        </w:rPr>
      </w:pPr>
      <w:r w:rsidRPr="002B089D">
        <w:rPr>
          <w:lang w:val="en-GB"/>
        </w:rPr>
        <w:t>The signing of the general and final detailed account without reservation by the contractor definitely binds the two parties, puts an end to the contract, except with regard to interest on overdue payments.</w:t>
      </w:r>
    </w:p>
    <w:p w:rsidR="004870BD" w:rsidRPr="002B089D" w:rsidRDefault="004870BD" w:rsidP="00884244">
      <w:pPr>
        <w:numPr>
          <w:ilvl w:val="1"/>
          <w:numId w:val="50"/>
        </w:numPr>
        <w:tabs>
          <w:tab w:val="left" w:pos="0"/>
        </w:tabs>
        <w:jc w:val="both"/>
        <w:rPr>
          <w:i/>
          <w:lang w:val="en-GB"/>
        </w:rPr>
      </w:pPr>
      <w:r w:rsidRPr="002B089D">
        <w:rPr>
          <w:lang w:val="en-GB"/>
        </w:rPr>
        <w:t>The</w:t>
      </w:r>
      <w:r w:rsidR="007E1F03" w:rsidRPr="002B089D">
        <w:rPr>
          <w:lang w:val="en-GB"/>
        </w:rPr>
        <w:t xml:space="preserve"> </w:t>
      </w:r>
      <w:r w:rsidRPr="002B089D">
        <w:rPr>
          <w:lang w:val="en-GB"/>
        </w:rPr>
        <w:t>contractor has up to thirty (30) days to return the signed final detailed account.</w:t>
      </w:r>
    </w:p>
    <w:p w:rsidR="004870BD" w:rsidRPr="002B089D" w:rsidRDefault="004870BD" w:rsidP="004870BD">
      <w:pPr>
        <w:tabs>
          <w:tab w:val="left" w:pos="0"/>
        </w:tabs>
        <w:ind w:left="561" w:hanging="561"/>
        <w:jc w:val="both"/>
        <w:rPr>
          <w:i/>
          <w:lang w:val="en-GB"/>
        </w:rPr>
      </w:pPr>
    </w:p>
    <w:p w:rsidR="004870BD" w:rsidRPr="002B089D" w:rsidRDefault="004870BD" w:rsidP="004870BD">
      <w:pPr>
        <w:tabs>
          <w:tab w:val="left" w:pos="0"/>
        </w:tabs>
        <w:ind w:left="561" w:hanging="561"/>
        <w:jc w:val="both"/>
        <w:rPr>
          <w:b/>
          <w:lang w:val="en-GB"/>
        </w:rPr>
      </w:pPr>
      <w:r w:rsidRPr="002B089D">
        <w:rPr>
          <w:b/>
          <w:lang w:val="en-GB"/>
        </w:rPr>
        <w:t>Article 27: Tax and customs regulations (article 36 of the GAC)</w:t>
      </w:r>
    </w:p>
    <w:p w:rsidR="004870BD" w:rsidRPr="002B089D" w:rsidRDefault="004870BD" w:rsidP="004870BD">
      <w:pPr>
        <w:jc w:val="both"/>
        <w:rPr>
          <w:lang w:val="en-GB"/>
        </w:rPr>
      </w:pPr>
      <w:r w:rsidRPr="002B089D">
        <w:rPr>
          <w:lang w:val="en-GB"/>
        </w:rPr>
        <w:t>Decree No. 2003/651/PM of 16 April 2003 lays down the terms and conditions for implementing the tax regulations and customs procedures applicable to public contracts. The taxes applicable to this contract include notably:</w:t>
      </w:r>
    </w:p>
    <w:p w:rsidR="004870BD" w:rsidRPr="002B089D" w:rsidRDefault="004870BD" w:rsidP="004870BD">
      <w:pPr>
        <w:jc w:val="both"/>
        <w:rPr>
          <w:lang w:val="en-GB"/>
        </w:rPr>
      </w:pPr>
    </w:p>
    <w:p w:rsidR="004870BD" w:rsidRPr="002B089D" w:rsidRDefault="004870BD" w:rsidP="004870BD">
      <w:pPr>
        <w:numPr>
          <w:ilvl w:val="2"/>
          <w:numId w:val="2"/>
        </w:numPr>
        <w:tabs>
          <w:tab w:val="clear" w:pos="1353"/>
          <w:tab w:val="num" w:pos="360"/>
          <w:tab w:val="num" w:pos="1350"/>
        </w:tabs>
        <w:ind w:left="360"/>
        <w:jc w:val="both"/>
        <w:rPr>
          <w:lang w:val="en-GB"/>
        </w:rPr>
      </w:pPr>
      <w:r w:rsidRPr="002B089D">
        <w:rPr>
          <w:lang w:val="en-GB"/>
        </w:rPr>
        <w:t>Taxes and dues relating to industrial and commercial profits, including the IAR which is a deduction on company taxes;</w:t>
      </w:r>
    </w:p>
    <w:p w:rsidR="004870BD" w:rsidRPr="002B089D" w:rsidRDefault="004870BD" w:rsidP="004870BD">
      <w:pPr>
        <w:numPr>
          <w:ilvl w:val="2"/>
          <w:numId w:val="2"/>
        </w:numPr>
        <w:tabs>
          <w:tab w:val="clear" w:pos="1353"/>
          <w:tab w:val="num" w:pos="360"/>
          <w:tab w:val="num" w:pos="1350"/>
        </w:tabs>
        <w:ind w:left="360"/>
        <w:jc w:val="both"/>
        <w:rPr>
          <w:lang w:val="en-GB"/>
        </w:rPr>
      </w:pPr>
      <w:r w:rsidRPr="002B089D">
        <w:rPr>
          <w:lang w:val="en-GB"/>
        </w:rPr>
        <w:t>Registration dues in accordance with the Tax Code;</w:t>
      </w:r>
    </w:p>
    <w:p w:rsidR="004870BD" w:rsidRPr="002B089D" w:rsidRDefault="004870BD" w:rsidP="004870BD">
      <w:pPr>
        <w:numPr>
          <w:ilvl w:val="2"/>
          <w:numId w:val="2"/>
        </w:numPr>
        <w:tabs>
          <w:tab w:val="clear" w:pos="1353"/>
          <w:tab w:val="num" w:pos="360"/>
          <w:tab w:val="num" w:pos="1350"/>
        </w:tabs>
        <w:ind w:left="360"/>
        <w:jc w:val="both"/>
        <w:rPr>
          <w:lang w:val="en-GB"/>
        </w:rPr>
      </w:pPr>
      <w:r w:rsidRPr="002B089D">
        <w:rPr>
          <w:lang w:val="en-GB"/>
        </w:rPr>
        <w:t>Dues and taxes attached to the execution of services provided for in the contract;</w:t>
      </w:r>
    </w:p>
    <w:p w:rsidR="004870BD" w:rsidRPr="002B089D" w:rsidRDefault="004870BD" w:rsidP="00884244">
      <w:pPr>
        <w:numPr>
          <w:ilvl w:val="0"/>
          <w:numId w:val="37"/>
        </w:numPr>
        <w:ind w:left="1130"/>
        <w:jc w:val="both"/>
        <w:rPr>
          <w:lang w:val="en-GB"/>
        </w:rPr>
      </w:pPr>
      <w:r w:rsidRPr="002B089D">
        <w:rPr>
          <w:lang w:val="en-GB"/>
        </w:rPr>
        <w:t>Duties and taxes of entry into Cameroonian territory (customs duties, VAT, computer tax);</w:t>
      </w:r>
    </w:p>
    <w:p w:rsidR="004870BD" w:rsidRPr="002B089D" w:rsidRDefault="004870BD" w:rsidP="00884244">
      <w:pPr>
        <w:numPr>
          <w:ilvl w:val="0"/>
          <w:numId w:val="37"/>
        </w:numPr>
        <w:ind w:left="1130"/>
        <w:jc w:val="both"/>
        <w:rPr>
          <w:lang w:val="en-GB"/>
        </w:rPr>
      </w:pPr>
      <w:r w:rsidRPr="002B089D">
        <w:rPr>
          <w:lang w:val="en-GB"/>
        </w:rPr>
        <w:t>Council dues and taxes;</w:t>
      </w:r>
    </w:p>
    <w:p w:rsidR="004870BD" w:rsidRPr="002B089D" w:rsidRDefault="004870BD" w:rsidP="00884244">
      <w:pPr>
        <w:numPr>
          <w:ilvl w:val="0"/>
          <w:numId w:val="37"/>
        </w:numPr>
        <w:ind w:left="1130"/>
        <w:jc w:val="both"/>
        <w:rPr>
          <w:lang w:val="en-GB"/>
        </w:rPr>
      </w:pPr>
      <w:r w:rsidRPr="002B089D">
        <w:rPr>
          <w:lang w:val="en-GB"/>
        </w:rPr>
        <w:t>Dues and taxes relating to the extraction of building materials and water.</w:t>
      </w:r>
    </w:p>
    <w:p w:rsidR="004870BD" w:rsidRPr="002B089D" w:rsidRDefault="004870BD" w:rsidP="004870BD">
      <w:pPr>
        <w:jc w:val="both"/>
        <w:rPr>
          <w:lang w:val="en-GB"/>
        </w:rPr>
      </w:pPr>
    </w:p>
    <w:p w:rsidR="004870BD" w:rsidRPr="002B089D" w:rsidRDefault="004870BD" w:rsidP="004870BD">
      <w:pPr>
        <w:jc w:val="both"/>
        <w:rPr>
          <w:lang w:val="en-GB"/>
        </w:rPr>
      </w:pPr>
      <w:r w:rsidRPr="002B089D">
        <w:rPr>
          <w:lang w:val="en-GB"/>
        </w:rPr>
        <w:t>These elements must be included in the costs which the undertaking imputes on its running costs and constitute one of the elements of the sub-details of prices exclusive of taxes.</w:t>
      </w:r>
    </w:p>
    <w:p w:rsidR="004870BD" w:rsidRPr="002B089D" w:rsidRDefault="004870BD" w:rsidP="004870BD">
      <w:pPr>
        <w:jc w:val="both"/>
        <w:rPr>
          <w:lang w:val="en-GB"/>
        </w:rPr>
      </w:pPr>
      <w:r w:rsidRPr="002B089D">
        <w:rPr>
          <w:lang w:val="en-GB"/>
        </w:rPr>
        <w:t>All taxes inclusive prices means VAT included.</w:t>
      </w:r>
    </w:p>
    <w:p w:rsidR="004870BD" w:rsidRPr="002B089D" w:rsidRDefault="004870BD" w:rsidP="004870BD">
      <w:pPr>
        <w:jc w:val="both"/>
        <w:rPr>
          <w:lang w:val="en-GB"/>
        </w:rPr>
      </w:pPr>
    </w:p>
    <w:p w:rsidR="004870BD" w:rsidRPr="002B089D" w:rsidRDefault="004870BD" w:rsidP="004870BD">
      <w:pPr>
        <w:jc w:val="both"/>
        <w:rPr>
          <w:b/>
          <w:lang w:val="en-GB"/>
        </w:rPr>
      </w:pPr>
      <w:r w:rsidRPr="002B089D">
        <w:rPr>
          <w:b/>
          <w:lang w:val="en-GB"/>
        </w:rPr>
        <w:t xml:space="preserve">Article 28: Stamp duty and registration of contracts (article 37 of GAC) </w:t>
      </w:r>
    </w:p>
    <w:p w:rsidR="004870BD" w:rsidRPr="002B089D" w:rsidRDefault="004870BD" w:rsidP="004870BD">
      <w:pPr>
        <w:tabs>
          <w:tab w:val="left" w:pos="0"/>
        </w:tabs>
        <w:jc w:val="both"/>
        <w:rPr>
          <w:lang w:val="en-GB"/>
        </w:rPr>
      </w:pPr>
      <w:r w:rsidRPr="002B089D">
        <w:rPr>
          <w:lang w:val="en-GB"/>
        </w:rPr>
        <w:t>Seven (7) original copies of the contract shall be stamped by and at the cost of the contractor, in accordance with the applicable regulations.</w:t>
      </w:r>
    </w:p>
    <w:p w:rsidR="00E94CD9" w:rsidRPr="002B089D" w:rsidRDefault="006A7414" w:rsidP="004870BD">
      <w:pPr>
        <w:pStyle w:val="ListParagraph"/>
        <w:ind w:left="709"/>
        <w:jc w:val="both"/>
        <w:rPr>
          <w:lang w:val="en-GB"/>
        </w:rPr>
      </w:pPr>
      <w:r w:rsidRPr="002B089D">
        <w:rPr>
          <w:bCs/>
          <w:lang w:val="en-GB"/>
        </w:rPr>
        <w:br/>
      </w:r>
    </w:p>
    <w:p w:rsidR="007E1F03" w:rsidRPr="002B089D" w:rsidRDefault="007E1F03" w:rsidP="004870BD">
      <w:pPr>
        <w:pStyle w:val="ListParagraph"/>
        <w:ind w:left="709"/>
        <w:jc w:val="both"/>
        <w:rPr>
          <w:lang w:val="en-GB"/>
        </w:rPr>
      </w:pPr>
    </w:p>
    <w:p w:rsidR="00764AE9" w:rsidRDefault="00764AE9" w:rsidP="000123B1">
      <w:pPr>
        <w:rPr>
          <w:b/>
          <w:bCs/>
          <w:lang w:val="en-GB"/>
        </w:rPr>
      </w:pPr>
    </w:p>
    <w:p w:rsidR="00ED7D66" w:rsidRPr="002B089D" w:rsidRDefault="00ED7D66" w:rsidP="000123B1">
      <w:pPr>
        <w:rPr>
          <w:b/>
          <w:bCs/>
          <w:lang w:val="en-GB"/>
        </w:rPr>
      </w:pPr>
    </w:p>
    <w:p w:rsidR="005073E8" w:rsidRPr="002B089D" w:rsidRDefault="005073E8" w:rsidP="005073E8">
      <w:pPr>
        <w:jc w:val="center"/>
        <w:rPr>
          <w:b/>
          <w:bCs/>
          <w:lang w:val="en-GB"/>
        </w:rPr>
      </w:pPr>
      <w:r w:rsidRPr="002B089D">
        <w:rPr>
          <w:b/>
          <w:bCs/>
          <w:lang w:val="en-GB"/>
        </w:rPr>
        <w:lastRenderedPageBreak/>
        <w:t>Chapter III</w:t>
      </w:r>
    </w:p>
    <w:p w:rsidR="005073E8" w:rsidRPr="002B089D" w:rsidRDefault="005073E8" w:rsidP="005073E8">
      <w:pPr>
        <w:jc w:val="center"/>
        <w:rPr>
          <w:b/>
          <w:bCs/>
          <w:lang w:val="en-GB"/>
        </w:rPr>
      </w:pPr>
      <w:r w:rsidRPr="002B089D">
        <w:rPr>
          <w:b/>
          <w:bCs/>
          <w:lang w:val="en-GB"/>
        </w:rPr>
        <w:t>Execution of services</w:t>
      </w:r>
    </w:p>
    <w:p w:rsidR="005073E8" w:rsidRPr="002B089D" w:rsidRDefault="005073E8" w:rsidP="005073E8">
      <w:pPr>
        <w:rPr>
          <w:b/>
          <w:bCs/>
          <w:lang w:val="en-GB"/>
        </w:rPr>
      </w:pPr>
    </w:p>
    <w:p w:rsidR="005073E8" w:rsidRPr="002B089D" w:rsidRDefault="005073E8" w:rsidP="005073E8">
      <w:pPr>
        <w:rPr>
          <w:b/>
          <w:bCs/>
          <w:lang w:val="en-GB"/>
        </w:rPr>
      </w:pPr>
      <w:r w:rsidRPr="002B089D">
        <w:rPr>
          <w:b/>
          <w:bCs/>
          <w:lang w:val="en-GB"/>
        </w:rPr>
        <w:t>Article 2</w:t>
      </w:r>
      <w:r w:rsidR="00C008F7" w:rsidRPr="002B089D">
        <w:rPr>
          <w:b/>
          <w:bCs/>
          <w:lang w:val="en-GB"/>
        </w:rPr>
        <w:t>9</w:t>
      </w:r>
      <w:r w:rsidRPr="002B089D">
        <w:rPr>
          <w:b/>
          <w:bCs/>
          <w:lang w:val="en-GB"/>
        </w:rPr>
        <w:t xml:space="preserve">: </w:t>
      </w:r>
      <w:r w:rsidR="00C008F7" w:rsidRPr="002B089D">
        <w:rPr>
          <w:b/>
          <w:bCs/>
          <w:lang w:val="en-GB"/>
        </w:rPr>
        <w:t xml:space="preserve">Time limit of the contract </w:t>
      </w:r>
    </w:p>
    <w:p w:rsidR="005073E8" w:rsidRPr="002B089D" w:rsidRDefault="005073E8" w:rsidP="005073E8">
      <w:pPr>
        <w:rPr>
          <w:bCs/>
          <w:lang w:val="en-GB"/>
        </w:rPr>
      </w:pPr>
    </w:p>
    <w:p w:rsidR="005073E8" w:rsidRPr="002B089D" w:rsidRDefault="005073E8" w:rsidP="00884244">
      <w:pPr>
        <w:pStyle w:val="ListParagraph"/>
        <w:numPr>
          <w:ilvl w:val="1"/>
          <w:numId w:val="26"/>
        </w:numPr>
        <w:ind w:left="284" w:hanging="284"/>
        <w:jc w:val="both"/>
        <w:rPr>
          <w:bCs/>
          <w:i/>
          <w:sz w:val="22"/>
          <w:szCs w:val="22"/>
          <w:lang w:val="en-GB"/>
        </w:rPr>
      </w:pPr>
      <w:r w:rsidRPr="002B089D">
        <w:rPr>
          <w:bCs/>
          <w:lang w:val="en-GB"/>
        </w:rPr>
        <w:t>Th</w:t>
      </w:r>
      <w:r w:rsidR="004870BD" w:rsidRPr="002B089D">
        <w:rPr>
          <w:bCs/>
          <w:lang w:val="en-GB"/>
        </w:rPr>
        <w:t>e</w:t>
      </w:r>
      <w:r w:rsidRPr="002B089D">
        <w:rPr>
          <w:bCs/>
          <w:lang w:val="en-GB"/>
        </w:rPr>
        <w:t xml:space="preserve"> deadline </w:t>
      </w:r>
      <w:r w:rsidR="00C008F7" w:rsidRPr="002B089D">
        <w:rPr>
          <w:bCs/>
          <w:lang w:val="en-GB"/>
        </w:rPr>
        <w:t xml:space="preserve">of this contract </w:t>
      </w:r>
      <w:r w:rsidRPr="002B089D">
        <w:rPr>
          <w:bCs/>
          <w:lang w:val="en-GB"/>
        </w:rPr>
        <w:t xml:space="preserve">shall run from the date of notification of the Administrative Order to start execution </w:t>
      </w:r>
      <w:r w:rsidR="00C008F7" w:rsidRPr="002B089D">
        <w:rPr>
          <w:bCs/>
          <w:lang w:val="en-GB"/>
        </w:rPr>
        <w:t>and is of</w:t>
      </w:r>
      <w:r w:rsidR="00D21312" w:rsidRPr="002B089D">
        <w:rPr>
          <w:bCs/>
          <w:lang w:val="en-GB"/>
        </w:rPr>
        <w:t xml:space="preserve"> f</w:t>
      </w:r>
      <w:r w:rsidR="004870BD" w:rsidRPr="002B089D">
        <w:rPr>
          <w:bCs/>
          <w:lang w:val="en-GB"/>
        </w:rPr>
        <w:t xml:space="preserve">our (04) </w:t>
      </w:r>
      <w:r w:rsidR="00C008F7" w:rsidRPr="002B089D">
        <w:rPr>
          <w:bCs/>
          <w:lang w:val="en-GB"/>
        </w:rPr>
        <w:t>calendar months</w:t>
      </w:r>
    </w:p>
    <w:p w:rsidR="000123B1" w:rsidRPr="002B089D" w:rsidRDefault="000123B1" w:rsidP="00C008F7">
      <w:pPr>
        <w:pStyle w:val="NormalTahoma"/>
        <w:tabs>
          <w:tab w:val="left" w:pos="0"/>
        </w:tabs>
        <w:ind w:left="0" w:firstLine="0"/>
        <w:jc w:val="both"/>
        <w:rPr>
          <w:rFonts w:ascii="Times New Roman" w:hAnsi="Times New Roman" w:cs="Times New Roman"/>
          <w:b/>
        </w:rPr>
      </w:pPr>
    </w:p>
    <w:p w:rsidR="005073E8" w:rsidRPr="002B089D" w:rsidRDefault="005073E8" w:rsidP="005073E8">
      <w:pPr>
        <w:pStyle w:val="NormalTahoma"/>
        <w:tabs>
          <w:tab w:val="left" w:pos="0"/>
        </w:tabs>
        <w:jc w:val="both"/>
        <w:rPr>
          <w:rFonts w:ascii="Times New Roman" w:hAnsi="Times New Roman" w:cs="Times New Roman"/>
          <w:b/>
        </w:rPr>
      </w:pPr>
      <w:r w:rsidRPr="002B089D">
        <w:rPr>
          <w:rFonts w:ascii="Times New Roman" w:hAnsi="Times New Roman" w:cs="Times New Roman"/>
          <w:b/>
        </w:rPr>
        <w:t xml:space="preserve">Article </w:t>
      </w:r>
      <w:r w:rsidR="00C008F7" w:rsidRPr="002B089D">
        <w:rPr>
          <w:rFonts w:ascii="Times New Roman" w:hAnsi="Times New Roman" w:cs="Times New Roman"/>
          <w:b/>
        </w:rPr>
        <w:t>30</w:t>
      </w:r>
      <w:r w:rsidRPr="002B089D">
        <w:rPr>
          <w:rFonts w:ascii="Times New Roman" w:hAnsi="Times New Roman" w:cs="Times New Roman"/>
          <w:b/>
        </w:rPr>
        <w:t>: Role and responsibilities of</w:t>
      </w:r>
      <w:r w:rsidR="00C008F7" w:rsidRPr="002B089D">
        <w:rPr>
          <w:rFonts w:ascii="Times New Roman" w:hAnsi="Times New Roman" w:cs="Times New Roman"/>
          <w:b/>
        </w:rPr>
        <w:t xml:space="preserve"> the contractor</w:t>
      </w:r>
    </w:p>
    <w:p w:rsidR="00104906" w:rsidRPr="002B089D" w:rsidRDefault="00104906" w:rsidP="005073E8">
      <w:pPr>
        <w:pStyle w:val="NormalTahoma"/>
        <w:tabs>
          <w:tab w:val="left" w:pos="0"/>
        </w:tabs>
        <w:jc w:val="both"/>
        <w:rPr>
          <w:rFonts w:ascii="Times New Roman" w:hAnsi="Times New Roman" w:cs="Times New Roman"/>
          <w:b/>
        </w:rPr>
      </w:pPr>
    </w:p>
    <w:p w:rsidR="00107710" w:rsidRPr="002B089D" w:rsidRDefault="00107710" w:rsidP="00107710">
      <w:pPr>
        <w:pStyle w:val="ListParagraph"/>
        <w:ind w:left="284"/>
        <w:jc w:val="both"/>
        <w:rPr>
          <w:bCs/>
          <w:lang w:val="en-GB"/>
        </w:rPr>
      </w:pPr>
      <w:r w:rsidRPr="002B089D">
        <w:rPr>
          <w:bCs/>
          <w:lang w:val="en-GB"/>
        </w:rPr>
        <w:t xml:space="preserve">30.1 The </w:t>
      </w:r>
      <w:r w:rsidR="00104906" w:rsidRPr="002B089D">
        <w:rPr>
          <w:bCs/>
          <w:lang w:val="en-GB"/>
        </w:rPr>
        <w:t>CONTRACTOR</w:t>
      </w:r>
      <w:r w:rsidRPr="002B089D">
        <w:rPr>
          <w:bCs/>
          <w:lang w:val="en-GB"/>
        </w:rPr>
        <w:t xml:space="preserve"> acknowledges having read and verified the volume and nature of the work to be </w:t>
      </w:r>
      <w:r w:rsidR="00104906" w:rsidRPr="002B089D">
        <w:rPr>
          <w:bCs/>
          <w:lang w:val="en-GB"/>
        </w:rPr>
        <w:t>EXECUTED</w:t>
      </w:r>
      <w:r w:rsidRPr="002B089D">
        <w:rPr>
          <w:bCs/>
          <w:lang w:val="en-GB"/>
        </w:rPr>
        <w:t xml:space="preserve">. It </w:t>
      </w:r>
      <w:r w:rsidR="00104906" w:rsidRPr="002B089D">
        <w:rPr>
          <w:bCs/>
          <w:lang w:val="en-GB"/>
        </w:rPr>
        <w:t>cannot</w:t>
      </w:r>
      <w:r w:rsidRPr="002B089D">
        <w:rPr>
          <w:bCs/>
          <w:lang w:val="en-GB"/>
        </w:rPr>
        <w:t xml:space="preserve"> claim any omission or underestimation of the </w:t>
      </w:r>
      <w:r w:rsidR="00104906" w:rsidRPr="002B089D">
        <w:rPr>
          <w:bCs/>
          <w:lang w:val="en-GB"/>
        </w:rPr>
        <w:t xml:space="preserve">CONTRACT </w:t>
      </w:r>
      <w:r w:rsidRPr="002B089D">
        <w:rPr>
          <w:bCs/>
          <w:lang w:val="en-GB"/>
        </w:rPr>
        <w:t>to make claims of any nature whatsoever.</w:t>
      </w:r>
    </w:p>
    <w:p w:rsidR="00104906" w:rsidRPr="002B089D" w:rsidRDefault="00104906" w:rsidP="00107710">
      <w:pPr>
        <w:pStyle w:val="ListParagraph"/>
        <w:ind w:left="284"/>
        <w:jc w:val="both"/>
        <w:rPr>
          <w:bCs/>
          <w:lang w:val="en-GB"/>
        </w:rPr>
      </w:pPr>
    </w:p>
    <w:p w:rsidR="00107710" w:rsidRPr="002B089D" w:rsidRDefault="00104906" w:rsidP="00107710">
      <w:pPr>
        <w:pStyle w:val="ListParagraph"/>
        <w:ind w:left="284"/>
        <w:jc w:val="both"/>
        <w:rPr>
          <w:bCs/>
          <w:lang w:val="en-GB"/>
        </w:rPr>
      </w:pPr>
      <w:r w:rsidRPr="002B089D">
        <w:rPr>
          <w:bCs/>
          <w:lang w:val="en-GB"/>
        </w:rPr>
        <w:t xml:space="preserve">30.2 The </w:t>
      </w:r>
      <w:r w:rsidR="00107710" w:rsidRPr="002B089D">
        <w:rPr>
          <w:bCs/>
          <w:lang w:val="en-GB"/>
        </w:rPr>
        <w:t>contractor shall be held responsible for any damage to the road, residents or vehicles resulting from the use of working methods that do not comply with this contract, in particular the use of fire for w</w:t>
      </w:r>
      <w:r w:rsidRPr="002B089D">
        <w:rPr>
          <w:bCs/>
          <w:lang w:val="en-GB"/>
        </w:rPr>
        <w:t xml:space="preserve">eeding of any nature whatsoever </w:t>
      </w:r>
      <w:r w:rsidR="00107710" w:rsidRPr="002B089D">
        <w:rPr>
          <w:bCs/>
          <w:lang w:val="en-GB"/>
        </w:rPr>
        <w:t>is formally prohibited.</w:t>
      </w:r>
    </w:p>
    <w:p w:rsidR="00104906" w:rsidRPr="002B089D" w:rsidRDefault="00104906" w:rsidP="00107710">
      <w:pPr>
        <w:pStyle w:val="ListParagraph"/>
        <w:ind w:left="284"/>
        <w:jc w:val="both"/>
        <w:rPr>
          <w:bCs/>
          <w:lang w:val="en-GB"/>
        </w:rPr>
      </w:pPr>
    </w:p>
    <w:p w:rsidR="00107710" w:rsidRPr="002B089D" w:rsidRDefault="00107710" w:rsidP="00107710">
      <w:pPr>
        <w:pStyle w:val="ListParagraph"/>
        <w:ind w:left="284"/>
        <w:jc w:val="both"/>
        <w:rPr>
          <w:bCs/>
          <w:lang w:val="en-GB"/>
        </w:rPr>
      </w:pPr>
      <w:r w:rsidRPr="002B089D">
        <w:rPr>
          <w:bCs/>
          <w:lang w:val="en-GB"/>
        </w:rPr>
        <w:t xml:space="preserve">30.3 The </w:t>
      </w:r>
      <w:r w:rsidR="00104906" w:rsidRPr="002B089D">
        <w:rPr>
          <w:bCs/>
          <w:lang w:val="en-GB"/>
        </w:rPr>
        <w:t>CONTRACTOR</w:t>
      </w:r>
      <w:r w:rsidRPr="002B089D">
        <w:rPr>
          <w:bCs/>
          <w:lang w:val="en-GB"/>
        </w:rPr>
        <w:t xml:space="preserve"> is obliged to set up a specific signage for any obstacle created on the day carriage because of the work (temporary deposit of materials before loading). It is strictly forbidden to leave a night obstacle on pavement and paved shoulders, even if reported. Failure to comply with these safety rules will result in penalties as defined in section 14 of this SCC.</w:t>
      </w:r>
    </w:p>
    <w:p w:rsidR="00104906" w:rsidRPr="002B089D" w:rsidRDefault="00104906" w:rsidP="00107710">
      <w:pPr>
        <w:pStyle w:val="ListParagraph"/>
        <w:ind w:left="284"/>
        <w:jc w:val="both"/>
        <w:rPr>
          <w:bCs/>
          <w:lang w:val="en-GB"/>
        </w:rPr>
      </w:pPr>
    </w:p>
    <w:p w:rsidR="00107710" w:rsidRPr="002B089D" w:rsidRDefault="00107710" w:rsidP="00107710">
      <w:pPr>
        <w:pStyle w:val="ListParagraph"/>
        <w:ind w:left="284"/>
        <w:jc w:val="both"/>
        <w:rPr>
          <w:bCs/>
          <w:lang w:val="en-GB"/>
        </w:rPr>
      </w:pPr>
      <w:r w:rsidRPr="002B089D">
        <w:rPr>
          <w:bCs/>
          <w:lang w:val="en-GB"/>
        </w:rPr>
        <w:t xml:space="preserve">30.4 The </w:t>
      </w:r>
      <w:r w:rsidR="00104906" w:rsidRPr="002B089D">
        <w:rPr>
          <w:bCs/>
          <w:lang w:val="en-GB"/>
        </w:rPr>
        <w:t>CONTRACTOR</w:t>
      </w:r>
      <w:r w:rsidRPr="002B089D">
        <w:rPr>
          <w:bCs/>
          <w:lang w:val="en-GB"/>
        </w:rPr>
        <w:t xml:space="preserve"> must comply with the environmental protection regulations in force in the Republic of Cameroon, and in particular the framework law n ° 096/12 of 05 August 1996 on the management of the environment and the letter n ° 00908 / MINTP / DR dated 1997 of the Minister of Public Works publishing the Guidelines for the consideration of environmental impacts in road maintenance. In particular, he must comply with the CPT's requirements in this respect.</w:t>
      </w:r>
    </w:p>
    <w:p w:rsidR="00104906" w:rsidRPr="002B089D" w:rsidRDefault="00104906" w:rsidP="00107710">
      <w:pPr>
        <w:pStyle w:val="ListParagraph"/>
        <w:ind w:left="284"/>
        <w:jc w:val="both"/>
        <w:rPr>
          <w:bCs/>
          <w:lang w:val="en-GB"/>
        </w:rPr>
      </w:pPr>
    </w:p>
    <w:p w:rsidR="005073E8" w:rsidRPr="002B089D" w:rsidRDefault="00107710" w:rsidP="00107710">
      <w:pPr>
        <w:pStyle w:val="ListParagraph"/>
        <w:ind w:left="284"/>
        <w:jc w:val="both"/>
        <w:rPr>
          <w:bCs/>
          <w:lang w:val="en-GB"/>
        </w:rPr>
      </w:pPr>
      <w:r w:rsidRPr="002B089D">
        <w:rPr>
          <w:bCs/>
          <w:lang w:val="en-GB"/>
        </w:rPr>
        <w:t xml:space="preserve">30.5 The </w:t>
      </w:r>
      <w:r w:rsidR="00104906" w:rsidRPr="002B089D">
        <w:rPr>
          <w:bCs/>
          <w:lang w:val="en-GB"/>
        </w:rPr>
        <w:t>CONTRACTOR</w:t>
      </w:r>
      <w:r w:rsidRPr="002B089D">
        <w:rPr>
          <w:bCs/>
          <w:lang w:val="en-GB"/>
        </w:rPr>
        <w:t xml:space="preserve"> may not evade the confirmation decided by the </w:t>
      </w:r>
      <w:r w:rsidR="00935F44" w:rsidRPr="002B089D">
        <w:rPr>
          <w:bCs/>
          <w:lang w:val="en-GB"/>
        </w:rPr>
        <w:t>PROJECT OWNER</w:t>
      </w:r>
      <w:r w:rsidRPr="002B089D">
        <w:rPr>
          <w:bCs/>
          <w:lang w:val="en-GB"/>
        </w:rPr>
        <w:t xml:space="preserve"> without breaking the market due to his wrongdoing and subjecting himself to the sanctions provided for by the regulations in force.</w:t>
      </w:r>
    </w:p>
    <w:p w:rsidR="00107710" w:rsidRPr="002B089D" w:rsidRDefault="00107710" w:rsidP="00107710">
      <w:pPr>
        <w:jc w:val="both"/>
        <w:rPr>
          <w:bCs/>
          <w:lang w:val="en-GB"/>
        </w:rPr>
      </w:pPr>
    </w:p>
    <w:p w:rsidR="00104906" w:rsidRPr="002B089D" w:rsidRDefault="00104906" w:rsidP="00104906">
      <w:pPr>
        <w:rPr>
          <w:b/>
          <w:bCs/>
          <w:lang w:val="en-GB"/>
        </w:rPr>
      </w:pPr>
      <w:r w:rsidRPr="002B089D">
        <w:rPr>
          <w:b/>
          <w:bCs/>
          <w:lang w:val="en-GB"/>
        </w:rPr>
        <w:t>ARTICLE 32: - INSURANCE OF WORKS AND CIVIL RESPONSIBILITIES</w:t>
      </w:r>
    </w:p>
    <w:p w:rsidR="00104906" w:rsidRPr="002B089D" w:rsidRDefault="00104906" w:rsidP="00104906">
      <w:pPr>
        <w:pStyle w:val="ListParagraph"/>
        <w:ind w:left="284"/>
        <w:jc w:val="both"/>
        <w:rPr>
          <w:bCs/>
          <w:lang w:val="en-GB"/>
        </w:rPr>
      </w:pPr>
      <w:r w:rsidRPr="002B089D">
        <w:rPr>
          <w:lang w:val="en-GB"/>
        </w:rPr>
        <w:br/>
      </w:r>
      <w:r w:rsidRPr="002B089D">
        <w:rPr>
          <w:bCs/>
          <w:lang w:val="en-GB"/>
        </w:rPr>
        <w:t>32.1 The CONTRACTOR must prove that he holds a "civil liability" insurance policy, for damages of any kind caused to third parties:</w:t>
      </w:r>
    </w:p>
    <w:p w:rsidR="00104906" w:rsidRPr="002B089D" w:rsidRDefault="00104906" w:rsidP="00104906">
      <w:pPr>
        <w:pStyle w:val="ListParagraph"/>
        <w:ind w:left="284"/>
        <w:jc w:val="both"/>
        <w:rPr>
          <w:bCs/>
          <w:lang w:val="en-GB"/>
        </w:rPr>
      </w:pPr>
      <w:r w:rsidRPr="002B089D">
        <w:rPr>
          <w:bCs/>
          <w:lang w:val="en-GB"/>
        </w:rPr>
        <w:t xml:space="preserve"> (a) </w:t>
      </w:r>
      <w:proofErr w:type="gramStart"/>
      <w:r w:rsidRPr="002B089D">
        <w:rPr>
          <w:bCs/>
          <w:lang w:val="en-GB"/>
        </w:rPr>
        <w:t>by</w:t>
      </w:r>
      <w:proofErr w:type="gramEnd"/>
      <w:r w:rsidRPr="002B089D">
        <w:rPr>
          <w:bCs/>
          <w:lang w:val="en-GB"/>
        </w:rPr>
        <w:t xml:space="preserve"> his salaried staff working at work;</w:t>
      </w:r>
    </w:p>
    <w:p w:rsidR="00104906" w:rsidRPr="002B089D" w:rsidRDefault="00104906" w:rsidP="00104906">
      <w:pPr>
        <w:pStyle w:val="ListParagraph"/>
        <w:ind w:left="284"/>
        <w:jc w:val="both"/>
        <w:rPr>
          <w:bCs/>
          <w:lang w:val="en-GB"/>
        </w:rPr>
      </w:pPr>
      <w:r w:rsidRPr="002B089D">
        <w:rPr>
          <w:bCs/>
          <w:lang w:val="en-GB"/>
        </w:rPr>
        <w:t xml:space="preserve"> (b) </w:t>
      </w:r>
      <w:proofErr w:type="gramStart"/>
      <w:r w:rsidRPr="002B089D">
        <w:rPr>
          <w:bCs/>
          <w:lang w:val="en-GB"/>
        </w:rPr>
        <w:t>by</w:t>
      </w:r>
      <w:proofErr w:type="gramEnd"/>
      <w:r w:rsidRPr="002B089D">
        <w:rPr>
          <w:bCs/>
          <w:lang w:val="en-GB"/>
        </w:rPr>
        <w:t xml:space="preserve"> the equipment he uses;</w:t>
      </w:r>
    </w:p>
    <w:p w:rsidR="00104906" w:rsidRPr="002B089D" w:rsidRDefault="00104906" w:rsidP="00104906">
      <w:pPr>
        <w:pStyle w:val="ListParagraph"/>
        <w:ind w:left="284"/>
        <w:jc w:val="both"/>
        <w:rPr>
          <w:bCs/>
          <w:lang w:val="en-GB"/>
        </w:rPr>
      </w:pPr>
      <w:r w:rsidRPr="002B089D">
        <w:rPr>
          <w:bCs/>
          <w:lang w:val="en-GB"/>
        </w:rPr>
        <w:t xml:space="preserve">c) </w:t>
      </w:r>
      <w:proofErr w:type="gramStart"/>
      <w:r w:rsidRPr="002B089D">
        <w:rPr>
          <w:bCs/>
          <w:lang w:val="en-GB"/>
        </w:rPr>
        <w:t>because</w:t>
      </w:r>
      <w:proofErr w:type="gramEnd"/>
      <w:r w:rsidRPr="002B089D">
        <w:rPr>
          <w:bCs/>
          <w:lang w:val="en-GB"/>
        </w:rPr>
        <w:t xml:space="preserve"> of the work.</w:t>
      </w:r>
    </w:p>
    <w:p w:rsidR="00104906" w:rsidRPr="002B089D" w:rsidRDefault="00104906" w:rsidP="00104906">
      <w:pPr>
        <w:pStyle w:val="ListParagraph"/>
        <w:ind w:left="284"/>
        <w:jc w:val="both"/>
        <w:rPr>
          <w:bCs/>
          <w:lang w:val="en-GB"/>
        </w:rPr>
      </w:pPr>
      <w:r w:rsidRPr="002B089D">
        <w:rPr>
          <w:bCs/>
          <w:lang w:val="en-GB"/>
        </w:rPr>
        <w:br/>
        <w:t>32.2 In addition, the site must be covered for all the work of an "all risk building site" insurance issued by a company approved by the competent authority. The costs inherent in this insurance are borne by the CONTRACTOR.</w:t>
      </w:r>
    </w:p>
    <w:p w:rsidR="00104906" w:rsidRPr="002B089D" w:rsidRDefault="00104906" w:rsidP="00104906">
      <w:pPr>
        <w:pStyle w:val="ListParagraph"/>
        <w:ind w:left="284"/>
        <w:jc w:val="both"/>
        <w:rPr>
          <w:bCs/>
          <w:lang w:val="en-GB"/>
        </w:rPr>
      </w:pPr>
      <w:r w:rsidRPr="002B089D">
        <w:rPr>
          <w:bCs/>
          <w:lang w:val="en-GB"/>
        </w:rPr>
        <w:br/>
        <w:t>32.3 No regulations except the start-up loan shall be made without presentation of a certificate from one company proving that the CONTRACTOR has paid in full the premiums or contributions relating to the works concerned.</w:t>
      </w:r>
    </w:p>
    <w:p w:rsidR="00104906" w:rsidRPr="002B089D" w:rsidRDefault="00104906" w:rsidP="00104906">
      <w:pPr>
        <w:pStyle w:val="ListParagraph"/>
        <w:ind w:left="284"/>
        <w:jc w:val="both"/>
        <w:rPr>
          <w:bCs/>
          <w:lang w:val="en-GB"/>
        </w:rPr>
      </w:pPr>
      <w:r w:rsidRPr="002B089D">
        <w:rPr>
          <w:bCs/>
          <w:lang w:val="en-GB"/>
        </w:rPr>
        <w:br/>
        <w:t xml:space="preserve">32.4 The CONTRACTOR shall have a period of fifteen (15) days from the date of notification of the </w:t>
      </w:r>
      <w:r w:rsidR="00935F44" w:rsidRPr="002B089D">
        <w:rPr>
          <w:bCs/>
          <w:lang w:val="en-GB"/>
        </w:rPr>
        <w:t>Service Order</w:t>
      </w:r>
      <w:r w:rsidRPr="002B089D">
        <w:rPr>
          <w:bCs/>
          <w:lang w:val="en-GB"/>
        </w:rPr>
        <w:t xml:space="preserve"> to commence work to present a certificate from an insurance company proving that it has been fully paid premiums or contributions relating to the work for this contract. After this period, the contract may be terminated.</w:t>
      </w:r>
    </w:p>
    <w:p w:rsidR="00104906" w:rsidRPr="002B089D" w:rsidRDefault="00104906" w:rsidP="00107710">
      <w:pPr>
        <w:jc w:val="both"/>
        <w:rPr>
          <w:bCs/>
          <w:lang w:val="en-GB"/>
        </w:rPr>
      </w:pPr>
    </w:p>
    <w:p w:rsidR="00104906" w:rsidRPr="002B089D" w:rsidRDefault="00104906" w:rsidP="00104906">
      <w:pPr>
        <w:rPr>
          <w:b/>
          <w:bCs/>
          <w:lang w:val="en-GB"/>
        </w:rPr>
      </w:pPr>
      <w:r w:rsidRPr="002B089D">
        <w:rPr>
          <w:b/>
          <w:bCs/>
          <w:lang w:val="en-GB"/>
        </w:rPr>
        <w:t>ARTICLE 33: - CONSISTENCY OF WORK</w:t>
      </w:r>
    </w:p>
    <w:p w:rsidR="00104906" w:rsidRPr="002B089D" w:rsidRDefault="00104906" w:rsidP="00104906">
      <w:pPr>
        <w:pStyle w:val="ListParagraph"/>
        <w:ind w:left="284"/>
        <w:jc w:val="both"/>
        <w:rPr>
          <w:bCs/>
          <w:lang w:val="en-GB"/>
        </w:rPr>
      </w:pPr>
      <w:r w:rsidRPr="002B089D">
        <w:rPr>
          <w:lang w:val="en-GB"/>
        </w:rPr>
        <w:br/>
      </w:r>
      <w:r w:rsidRPr="002B089D">
        <w:rPr>
          <w:bCs/>
          <w:lang w:val="en-GB"/>
        </w:rPr>
        <w:t>33.1 The works are defined in the CPT, the price schedule and the estimated detail and generally include:</w:t>
      </w:r>
    </w:p>
    <w:p w:rsidR="00376D2E" w:rsidRPr="002B089D" w:rsidRDefault="00376D2E" w:rsidP="00376D2E">
      <w:pPr>
        <w:numPr>
          <w:ilvl w:val="12"/>
          <w:numId w:val="0"/>
        </w:numPr>
        <w:ind w:firstLine="360"/>
        <w:jc w:val="both"/>
        <w:rPr>
          <w:lang w:val="en-GB"/>
        </w:rPr>
      </w:pPr>
      <w:r w:rsidRPr="002B089D">
        <w:rPr>
          <w:lang w:val="en-GB"/>
        </w:rPr>
        <w:t>These works comprise the following descriptions:</w:t>
      </w:r>
    </w:p>
    <w:p w:rsidR="00FF69DD" w:rsidRPr="002B089D" w:rsidRDefault="00FF69DD" w:rsidP="00FF69DD">
      <w:pPr>
        <w:jc w:val="both"/>
        <w:rPr>
          <w:bCs/>
          <w:color w:val="000000"/>
          <w:lang w:val="en-GB"/>
        </w:rPr>
      </w:pPr>
      <w:r w:rsidRPr="002B089D">
        <w:rPr>
          <w:bCs/>
          <w:color w:val="000000"/>
          <w:lang w:val="en-GB"/>
        </w:rPr>
        <w:t>SERIE 1: INSTALLATION OF SOLAR STREETLIGHTS (200W All-in-One)</w:t>
      </w:r>
    </w:p>
    <w:p w:rsidR="00FF69DD" w:rsidRPr="002B089D" w:rsidRDefault="00FF69DD" w:rsidP="00884244">
      <w:pPr>
        <w:pStyle w:val="ListParagraph"/>
        <w:numPr>
          <w:ilvl w:val="0"/>
          <w:numId w:val="59"/>
        </w:numPr>
        <w:jc w:val="both"/>
        <w:rPr>
          <w:lang w:val="en-GB"/>
        </w:rPr>
      </w:pPr>
      <w:r w:rsidRPr="002B089D">
        <w:rPr>
          <w:color w:val="000000"/>
          <w:lang w:val="en-GB"/>
        </w:rPr>
        <w:t>200W Lamp head (LED/LIFEPO4Batt/MPPT</w:t>
      </w:r>
    </w:p>
    <w:p w:rsidR="00FF69DD" w:rsidRPr="002B089D" w:rsidRDefault="00FF69DD" w:rsidP="00FF69DD">
      <w:pPr>
        <w:numPr>
          <w:ilvl w:val="0"/>
          <w:numId w:val="20"/>
        </w:numPr>
        <w:jc w:val="both"/>
        <w:rPr>
          <w:lang w:val="en-GB"/>
        </w:rPr>
      </w:pPr>
      <w:r w:rsidRPr="002B089D">
        <w:rPr>
          <w:color w:val="000000"/>
          <w:lang w:val="en-GB"/>
        </w:rPr>
        <w:t>8m Galvanized Steel Pole, 3mm thickness</w:t>
      </w:r>
    </w:p>
    <w:p w:rsidR="00FF69DD" w:rsidRPr="002B089D" w:rsidRDefault="00FF69DD" w:rsidP="00FF69DD">
      <w:pPr>
        <w:numPr>
          <w:ilvl w:val="0"/>
          <w:numId w:val="20"/>
        </w:numPr>
        <w:jc w:val="both"/>
        <w:rPr>
          <w:lang w:val="en-GB"/>
        </w:rPr>
      </w:pPr>
      <w:r w:rsidRPr="002B089D">
        <w:rPr>
          <w:color w:val="000000"/>
          <w:lang w:val="en-GB"/>
        </w:rPr>
        <w:t>Foundation (Excavation, Concrete, J-Bolts)</w:t>
      </w:r>
    </w:p>
    <w:p w:rsidR="00FF69DD" w:rsidRPr="002B089D" w:rsidRDefault="00FF69DD" w:rsidP="00FF69DD">
      <w:pPr>
        <w:numPr>
          <w:ilvl w:val="0"/>
          <w:numId w:val="20"/>
        </w:numPr>
        <w:jc w:val="both"/>
        <w:rPr>
          <w:rStyle w:val="shorttext"/>
          <w:lang w:val="en-GB"/>
        </w:rPr>
      </w:pPr>
      <w:proofErr w:type="spellStart"/>
      <w:r w:rsidRPr="002B089D">
        <w:rPr>
          <w:color w:val="000000"/>
          <w:lang w:val="en-GB"/>
        </w:rPr>
        <w:t>Earthing</w:t>
      </w:r>
      <w:proofErr w:type="spellEnd"/>
      <w:r w:rsidRPr="002B089D">
        <w:rPr>
          <w:color w:val="000000"/>
          <w:lang w:val="en-GB"/>
        </w:rPr>
        <w:t xml:space="preserve"> and safety elements of each solar streetlamp</w:t>
      </w:r>
    </w:p>
    <w:p w:rsidR="00FF69DD" w:rsidRPr="002B089D" w:rsidRDefault="00FF69DD" w:rsidP="00FF69DD">
      <w:pPr>
        <w:numPr>
          <w:ilvl w:val="0"/>
          <w:numId w:val="20"/>
        </w:numPr>
        <w:jc w:val="both"/>
        <w:rPr>
          <w:lang w:val="en-GB"/>
        </w:rPr>
      </w:pPr>
      <w:r w:rsidRPr="002B089D">
        <w:rPr>
          <w:color w:val="000000"/>
          <w:lang w:val="en-GB"/>
        </w:rPr>
        <w:t>Logistics (Specialized Freight Douala-</w:t>
      </w:r>
      <w:proofErr w:type="spellStart"/>
      <w:r w:rsidRPr="002B089D">
        <w:rPr>
          <w:color w:val="000000"/>
          <w:lang w:val="en-GB"/>
        </w:rPr>
        <w:t>Wum</w:t>
      </w:r>
      <w:proofErr w:type="spellEnd"/>
      <w:r w:rsidRPr="002B089D">
        <w:rPr>
          <w:color w:val="000000"/>
          <w:lang w:val="en-GB"/>
        </w:rPr>
        <w:t xml:space="preserve"> plus headcount transportation)</w:t>
      </w:r>
    </w:p>
    <w:p w:rsidR="00FF69DD" w:rsidRPr="002B089D" w:rsidRDefault="00FF69DD" w:rsidP="00FF69DD">
      <w:pPr>
        <w:numPr>
          <w:ilvl w:val="0"/>
          <w:numId w:val="20"/>
        </w:numPr>
        <w:jc w:val="both"/>
        <w:rPr>
          <w:rStyle w:val="shorttext"/>
          <w:lang w:val="en-GB"/>
        </w:rPr>
      </w:pPr>
    </w:p>
    <w:p w:rsidR="00FF69DD" w:rsidRPr="002B089D" w:rsidRDefault="00FF69DD" w:rsidP="00FF69DD">
      <w:pPr>
        <w:jc w:val="both"/>
        <w:rPr>
          <w:lang w:val="en-GB"/>
        </w:rPr>
      </w:pPr>
      <w:r w:rsidRPr="002B089D">
        <w:rPr>
          <w:rStyle w:val="shorttext"/>
          <w:lang w:val="en-GB"/>
        </w:rPr>
        <w:t>SERIE 2</w:t>
      </w:r>
      <w:proofErr w:type="gramStart"/>
      <w:r w:rsidRPr="002B089D">
        <w:rPr>
          <w:rStyle w:val="shorttext"/>
          <w:lang w:val="en-GB"/>
        </w:rPr>
        <w:t>:</w:t>
      </w:r>
      <w:r w:rsidRPr="002B089D">
        <w:rPr>
          <w:bCs/>
          <w:color w:val="000000"/>
          <w:lang w:val="en-GB"/>
        </w:rPr>
        <w:t>OPERATIONS</w:t>
      </w:r>
      <w:proofErr w:type="gramEnd"/>
      <w:r w:rsidRPr="002B089D">
        <w:rPr>
          <w:bCs/>
          <w:color w:val="000000"/>
          <w:lang w:val="en-GB"/>
        </w:rPr>
        <w:t xml:space="preserve"> &amp; CAPACITY BUILDING</w:t>
      </w:r>
    </w:p>
    <w:p w:rsidR="00FF69DD" w:rsidRPr="002B089D" w:rsidRDefault="00FF69DD" w:rsidP="00FF69DD">
      <w:pPr>
        <w:numPr>
          <w:ilvl w:val="0"/>
          <w:numId w:val="20"/>
        </w:numPr>
        <w:jc w:val="both"/>
        <w:rPr>
          <w:lang w:val="en-GB"/>
        </w:rPr>
      </w:pPr>
      <w:r w:rsidRPr="002B089D">
        <w:rPr>
          <w:color w:val="000000"/>
          <w:lang w:val="en-GB"/>
        </w:rPr>
        <w:t>Preliminary survey report to identify priority needy streets or quarters and production of Project Execution Plan</w:t>
      </w:r>
    </w:p>
    <w:p w:rsidR="00FF69DD" w:rsidRPr="002B089D" w:rsidRDefault="00FF69DD" w:rsidP="00FF69DD">
      <w:pPr>
        <w:numPr>
          <w:ilvl w:val="0"/>
          <w:numId w:val="20"/>
        </w:numPr>
        <w:jc w:val="both"/>
        <w:rPr>
          <w:lang w:val="en-GB"/>
        </w:rPr>
      </w:pPr>
      <w:r w:rsidRPr="002B089D">
        <w:rPr>
          <w:color w:val="000000"/>
          <w:lang w:val="en-GB"/>
        </w:rPr>
        <w:t>Site installation</w:t>
      </w:r>
    </w:p>
    <w:p w:rsidR="00FF69DD" w:rsidRPr="002B089D" w:rsidRDefault="00FF69DD" w:rsidP="00FF69DD">
      <w:pPr>
        <w:numPr>
          <w:ilvl w:val="0"/>
          <w:numId w:val="20"/>
        </w:numPr>
        <w:rPr>
          <w:lang w:val="en-GB"/>
        </w:rPr>
      </w:pPr>
      <w:r w:rsidRPr="002B089D">
        <w:rPr>
          <w:color w:val="000000"/>
          <w:lang w:val="en-GB"/>
        </w:rPr>
        <w:t>Production of project execution report with geo-references of all installed streetlamps</w:t>
      </w:r>
    </w:p>
    <w:p w:rsidR="00FF69DD" w:rsidRPr="002B089D" w:rsidRDefault="00FF69DD" w:rsidP="00FF69DD">
      <w:pPr>
        <w:numPr>
          <w:ilvl w:val="0"/>
          <w:numId w:val="20"/>
        </w:numPr>
        <w:rPr>
          <w:rStyle w:val="shorttext"/>
          <w:lang w:val="en-GB"/>
        </w:rPr>
      </w:pPr>
      <w:r w:rsidRPr="002B089D">
        <w:rPr>
          <w:color w:val="000000"/>
          <w:lang w:val="en-GB"/>
        </w:rPr>
        <w:t>Putting in place and training of solar streetlight management team under the supervision of the council</w:t>
      </w:r>
    </w:p>
    <w:p w:rsidR="00FF69DD" w:rsidRPr="002B089D" w:rsidRDefault="00FF69DD" w:rsidP="00FF69DD">
      <w:pPr>
        <w:numPr>
          <w:ilvl w:val="0"/>
          <w:numId w:val="20"/>
        </w:numPr>
        <w:rPr>
          <w:rStyle w:val="shorttext"/>
          <w:lang w:val="en-GB"/>
        </w:rPr>
      </w:pPr>
      <w:r w:rsidRPr="002B089D">
        <w:rPr>
          <w:color w:val="000000"/>
          <w:lang w:val="en-GB"/>
        </w:rPr>
        <w:t>Supply of toolbox to Solar Streetlight Management Committee</w:t>
      </w:r>
    </w:p>
    <w:p w:rsidR="00541B1C" w:rsidRPr="002B089D" w:rsidRDefault="00541B1C" w:rsidP="00104906">
      <w:pPr>
        <w:pStyle w:val="ListParagraph"/>
        <w:ind w:left="284"/>
        <w:jc w:val="both"/>
        <w:rPr>
          <w:bCs/>
          <w:lang w:val="en-GB"/>
        </w:rPr>
      </w:pPr>
    </w:p>
    <w:p w:rsidR="00104906" w:rsidRPr="002B089D" w:rsidRDefault="00104906" w:rsidP="00F90480">
      <w:pPr>
        <w:jc w:val="both"/>
        <w:rPr>
          <w:bCs/>
          <w:lang w:val="en-GB"/>
        </w:rPr>
      </w:pPr>
      <w:r w:rsidRPr="002B089D">
        <w:rPr>
          <w:bCs/>
          <w:lang w:val="en-GB"/>
        </w:rPr>
        <w:t xml:space="preserve">33.2 Services not provided for, due to accidents or whose complexity requires means not defined in the above documents will be performed by the company at the express request of the </w:t>
      </w:r>
      <w:r w:rsidR="00935F44" w:rsidRPr="002B089D">
        <w:rPr>
          <w:bCs/>
          <w:lang w:val="en-GB"/>
        </w:rPr>
        <w:t>PROJECT OWNER</w:t>
      </w:r>
      <w:r w:rsidRPr="002B089D">
        <w:rPr>
          <w:bCs/>
          <w:lang w:val="en-GB"/>
        </w:rPr>
        <w:t xml:space="preserve"> by order of service. Any service EXECUTED without an order for service will not be paid by the </w:t>
      </w:r>
      <w:r w:rsidR="00935F44" w:rsidRPr="002B089D">
        <w:rPr>
          <w:bCs/>
          <w:lang w:val="en-GB"/>
        </w:rPr>
        <w:t>PROJECT OWNER</w:t>
      </w:r>
      <w:r w:rsidRPr="002B089D">
        <w:rPr>
          <w:bCs/>
          <w:lang w:val="en-GB"/>
        </w:rPr>
        <w:t>.</w:t>
      </w:r>
    </w:p>
    <w:p w:rsidR="00104906" w:rsidRPr="002B089D" w:rsidRDefault="00104906" w:rsidP="00F90480">
      <w:pPr>
        <w:pStyle w:val="ListParagraph"/>
        <w:ind w:left="0"/>
        <w:jc w:val="both"/>
        <w:rPr>
          <w:bCs/>
          <w:lang w:val="en-GB"/>
        </w:rPr>
      </w:pPr>
      <w:r w:rsidRPr="002B089D">
        <w:rPr>
          <w:bCs/>
          <w:lang w:val="en-GB"/>
        </w:rPr>
        <w:br/>
        <w:t>33.3 Prior to the commencement of all work, the contractor and the Project Manager shall proceed to a measure of the length of the lot and an identification of the work with marking on the roadway every hundred (100) meters. This will be the subject of a report signed by both parties.</w:t>
      </w:r>
    </w:p>
    <w:p w:rsidR="00104906" w:rsidRPr="002B089D" w:rsidRDefault="00104906" w:rsidP="00F90480">
      <w:pPr>
        <w:pStyle w:val="ListParagraph"/>
        <w:ind w:left="0"/>
        <w:jc w:val="both"/>
        <w:rPr>
          <w:bCs/>
          <w:lang w:val="en-GB"/>
        </w:rPr>
      </w:pPr>
      <w:r w:rsidRPr="002B089D">
        <w:rPr>
          <w:bCs/>
          <w:lang w:val="en-GB"/>
        </w:rPr>
        <w:br/>
        <w:t>33.4 Environmental protection</w:t>
      </w:r>
    </w:p>
    <w:p w:rsidR="00104906" w:rsidRPr="002B089D" w:rsidRDefault="00104906" w:rsidP="00F90480">
      <w:pPr>
        <w:pStyle w:val="ListParagraph"/>
        <w:ind w:left="0"/>
        <w:jc w:val="both"/>
        <w:rPr>
          <w:bCs/>
          <w:lang w:val="en-GB"/>
        </w:rPr>
      </w:pPr>
      <w:r w:rsidRPr="002B089D">
        <w:rPr>
          <w:bCs/>
          <w:lang w:val="en-GB"/>
        </w:rPr>
        <w:br/>
        <w:t xml:space="preserve">The </w:t>
      </w:r>
      <w:r w:rsidR="002D6583" w:rsidRPr="002B089D">
        <w:rPr>
          <w:bCs/>
          <w:lang w:val="en-GB"/>
        </w:rPr>
        <w:t>CONTRACTOR</w:t>
      </w:r>
      <w:r w:rsidRPr="002B089D">
        <w:rPr>
          <w:bCs/>
          <w:lang w:val="en-GB"/>
        </w:rPr>
        <w:t xml:space="preserve"> will be required to comply with the laws governing the protection of the environment in force in the Republic of Cameroon and in particular the law n ° 096/12 of 05 August 1996 on the framework law on the management of the environment and the Letter No. 00908 / MINTP / DR dated 1997 from the Minister of Public Works publishing the Guidelines for the consideration of environmental impacts in road maintenance.</w:t>
      </w:r>
    </w:p>
    <w:p w:rsidR="002D6583" w:rsidRPr="002B089D" w:rsidRDefault="00104906" w:rsidP="00F90480">
      <w:pPr>
        <w:pStyle w:val="ListParagraph"/>
        <w:ind w:left="0"/>
        <w:jc w:val="both"/>
        <w:rPr>
          <w:bCs/>
          <w:lang w:val="en-GB"/>
        </w:rPr>
      </w:pPr>
      <w:r w:rsidRPr="002B089D">
        <w:rPr>
          <w:bCs/>
          <w:lang w:val="en-GB"/>
        </w:rPr>
        <w:br/>
        <w:t>In particular, he must comply with the provisions of the CCTP (chapter V) in this respect.</w:t>
      </w:r>
    </w:p>
    <w:p w:rsidR="00F90480" w:rsidRPr="002B089D" w:rsidRDefault="00F90480" w:rsidP="00F90480">
      <w:pPr>
        <w:pStyle w:val="ListParagraph"/>
        <w:ind w:left="0"/>
        <w:jc w:val="both"/>
        <w:rPr>
          <w:bCs/>
          <w:lang w:val="en-GB"/>
        </w:rPr>
      </w:pPr>
    </w:p>
    <w:p w:rsidR="002D6583" w:rsidRPr="002B089D" w:rsidRDefault="002D6583" w:rsidP="002D6583">
      <w:pPr>
        <w:rPr>
          <w:b/>
          <w:bCs/>
          <w:lang w:val="en-GB"/>
        </w:rPr>
      </w:pPr>
      <w:r w:rsidRPr="002B089D">
        <w:rPr>
          <w:b/>
          <w:bCs/>
          <w:lang w:val="en-GB"/>
        </w:rPr>
        <w:t>ARTICLE 34: - DOCUMENTS TO BE PROVIDED BY THE COCONTRACTOR</w:t>
      </w:r>
    </w:p>
    <w:p w:rsidR="002D6583" w:rsidRPr="002B089D" w:rsidRDefault="002D6583" w:rsidP="002D6583">
      <w:pPr>
        <w:pStyle w:val="ListParagraph"/>
        <w:ind w:left="284"/>
        <w:jc w:val="both"/>
        <w:rPr>
          <w:b/>
          <w:bCs/>
          <w:lang w:val="en-GB"/>
        </w:rPr>
      </w:pPr>
      <w:r w:rsidRPr="002B089D">
        <w:rPr>
          <w:lang w:val="en-GB"/>
        </w:rPr>
        <w:br/>
      </w:r>
      <w:r w:rsidRPr="002B089D">
        <w:rPr>
          <w:b/>
          <w:bCs/>
          <w:lang w:val="en-GB"/>
        </w:rPr>
        <w:t>34.1 WORK EXECUTION PROGRAMME</w:t>
      </w:r>
    </w:p>
    <w:p w:rsidR="002D6583" w:rsidRPr="002B089D" w:rsidRDefault="002D6583" w:rsidP="002D6583">
      <w:pPr>
        <w:pStyle w:val="ListParagraph"/>
        <w:ind w:left="284"/>
        <w:jc w:val="both"/>
        <w:rPr>
          <w:bCs/>
          <w:lang w:val="en-GB"/>
        </w:rPr>
      </w:pPr>
      <w:r w:rsidRPr="002B089D">
        <w:rPr>
          <w:bCs/>
          <w:lang w:val="en-GB"/>
        </w:rPr>
        <w:br/>
        <w:t xml:space="preserve">34.1.1 Within a period of five (05) days from the notification of the </w:t>
      </w:r>
      <w:r w:rsidR="00935F44" w:rsidRPr="002B089D">
        <w:rPr>
          <w:bCs/>
          <w:lang w:val="en-GB"/>
        </w:rPr>
        <w:t>Service Order</w:t>
      </w:r>
      <w:r w:rsidRPr="002B089D">
        <w:rPr>
          <w:bCs/>
          <w:lang w:val="en-GB"/>
        </w:rPr>
        <w:t xml:space="preserve"> to start the wor</w:t>
      </w:r>
      <w:r w:rsidR="00A17A04" w:rsidRPr="002B089D">
        <w:rPr>
          <w:bCs/>
          <w:lang w:val="en-GB"/>
        </w:rPr>
        <w:t xml:space="preserve">k of each pass, the CONTRACTOR </w:t>
      </w:r>
      <w:r w:rsidRPr="002B089D">
        <w:rPr>
          <w:bCs/>
          <w:lang w:val="en-GB"/>
        </w:rPr>
        <w:t xml:space="preserve">will submit to the validation of the CONTRACT Engineer, after approval of the Project Manager, and in six (06) copies </w:t>
      </w:r>
      <w:proofErr w:type="spellStart"/>
      <w:r w:rsidRPr="002B089D">
        <w:rPr>
          <w:bCs/>
          <w:lang w:val="en-GB"/>
        </w:rPr>
        <w:t>a</w:t>
      </w:r>
      <w:proofErr w:type="spellEnd"/>
      <w:r w:rsidRPr="002B089D">
        <w:rPr>
          <w:bCs/>
          <w:lang w:val="en-GB"/>
        </w:rPr>
        <w:t xml:space="preserve"> execution PROGRAMME of the works after a detailed visit of the site, accompanied by the Project Manager. The project manager has two (02) DAYS for the visa or rejection of the project, the CONTRACT Engineer also has three (03) days for validation or rejection. The rejects should focus on the corrections to the execution PROGRAMME to be unique at each level of validation.</w:t>
      </w:r>
    </w:p>
    <w:p w:rsidR="002D6583" w:rsidRPr="002B089D" w:rsidRDefault="002D6583" w:rsidP="00107710">
      <w:pPr>
        <w:jc w:val="both"/>
        <w:rPr>
          <w:bCs/>
          <w:lang w:val="en-GB"/>
        </w:rPr>
      </w:pPr>
      <w:r w:rsidRPr="002B089D">
        <w:rPr>
          <w:lang w:val="en-GB"/>
        </w:rPr>
        <w:lastRenderedPageBreak/>
        <w:br/>
      </w:r>
      <w:r w:rsidRPr="002B089D">
        <w:rPr>
          <w:bCs/>
          <w:lang w:val="en-GB"/>
        </w:rPr>
        <w:t>34.1.2 This execution PROGRAMME will include:</w:t>
      </w:r>
    </w:p>
    <w:p w:rsidR="002D6583" w:rsidRPr="002B089D" w:rsidRDefault="002D6583" w:rsidP="00107710">
      <w:pPr>
        <w:jc w:val="both"/>
        <w:rPr>
          <w:bCs/>
          <w:lang w:val="en-GB"/>
        </w:rPr>
      </w:pPr>
      <w:r w:rsidRPr="002B089D">
        <w:rPr>
          <w:bCs/>
          <w:lang w:val="en-GB"/>
        </w:rPr>
        <w:t>- The CV of the Site ENGINEER and the copy of his diploma;</w:t>
      </w:r>
    </w:p>
    <w:p w:rsidR="002D6583" w:rsidRPr="002B089D" w:rsidRDefault="002D6583" w:rsidP="00107710">
      <w:pPr>
        <w:jc w:val="both"/>
        <w:rPr>
          <w:bCs/>
          <w:lang w:val="en-GB"/>
        </w:rPr>
      </w:pPr>
      <w:r w:rsidRPr="002B089D">
        <w:rPr>
          <w:bCs/>
          <w:lang w:val="en-GB"/>
        </w:rPr>
        <w:t>- The organization of the company to carry out the work of each workshop;</w:t>
      </w:r>
    </w:p>
    <w:p w:rsidR="002D6583" w:rsidRPr="002B089D" w:rsidRDefault="002D6583" w:rsidP="00107710">
      <w:pPr>
        <w:jc w:val="both"/>
        <w:rPr>
          <w:bCs/>
          <w:lang w:val="en-GB"/>
        </w:rPr>
      </w:pPr>
      <w:r w:rsidRPr="002B089D">
        <w:rPr>
          <w:bCs/>
          <w:lang w:val="en-GB"/>
        </w:rPr>
        <w:t>- The quantitative survey and the location of all the essential tasks to be EXECUTED, so as to obtain a better level of service and good visibility after the works;</w:t>
      </w:r>
    </w:p>
    <w:p w:rsidR="00104906" w:rsidRPr="002B089D" w:rsidRDefault="002D6583" w:rsidP="00107710">
      <w:pPr>
        <w:jc w:val="both"/>
        <w:rPr>
          <w:bCs/>
          <w:lang w:val="en-GB"/>
        </w:rPr>
      </w:pPr>
      <w:r w:rsidRPr="002B089D">
        <w:rPr>
          <w:bCs/>
          <w:lang w:val="en-GB"/>
        </w:rPr>
        <w:t>- A temporary signage plan for the site during the execution of the work.</w:t>
      </w:r>
    </w:p>
    <w:p w:rsidR="00104906" w:rsidRPr="002B089D" w:rsidRDefault="00104906" w:rsidP="00107710">
      <w:pPr>
        <w:jc w:val="both"/>
        <w:rPr>
          <w:bCs/>
          <w:lang w:val="en-GB"/>
        </w:rPr>
      </w:pPr>
    </w:p>
    <w:p w:rsidR="002D6583" w:rsidRPr="002B089D" w:rsidRDefault="002D6583" w:rsidP="00284FB8">
      <w:pPr>
        <w:rPr>
          <w:b/>
          <w:bCs/>
          <w:lang w:val="en-GB"/>
        </w:rPr>
      </w:pPr>
      <w:r w:rsidRPr="002B089D">
        <w:rPr>
          <w:b/>
          <w:bCs/>
          <w:lang w:val="en-GB"/>
        </w:rPr>
        <w:t>ARTICLE 35: - ORGANIZATION AND SAFETY OF SITE</w:t>
      </w:r>
    </w:p>
    <w:p w:rsidR="002D6583" w:rsidRPr="002B089D" w:rsidRDefault="002D6583" w:rsidP="002D6583">
      <w:pPr>
        <w:jc w:val="both"/>
        <w:rPr>
          <w:b/>
          <w:bCs/>
          <w:lang w:val="en-GB"/>
        </w:rPr>
      </w:pPr>
      <w:r w:rsidRPr="002B089D">
        <w:rPr>
          <w:lang w:val="en-GB"/>
        </w:rPr>
        <w:br/>
      </w:r>
      <w:r w:rsidRPr="002B089D">
        <w:rPr>
          <w:b/>
          <w:bCs/>
          <w:lang w:val="en-GB"/>
        </w:rPr>
        <w:t>35.1 SECURITY OF WORKSITE</w:t>
      </w:r>
    </w:p>
    <w:p w:rsidR="002D6583" w:rsidRPr="002B089D" w:rsidRDefault="002D6583" w:rsidP="002D6583">
      <w:pPr>
        <w:jc w:val="both"/>
        <w:rPr>
          <w:b/>
          <w:bCs/>
          <w:lang w:val="en-GB"/>
        </w:rPr>
      </w:pPr>
      <w:r w:rsidRPr="002B089D">
        <w:rPr>
          <w:b/>
          <w:bCs/>
          <w:lang w:val="en-GB"/>
        </w:rPr>
        <w:t>35.1.1 Construction Identification Signs</w:t>
      </w:r>
    </w:p>
    <w:p w:rsidR="002D6583" w:rsidRPr="002B089D" w:rsidRDefault="002D6583" w:rsidP="002D6583">
      <w:pPr>
        <w:jc w:val="both"/>
        <w:rPr>
          <w:bCs/>
          <w:lang w:val="en-GB"/>
        </w:rPr>
      </w:pPr>
      <w:r w:rsidRPr="002B089D">
        <w:rPr>
          <w:bCs/>
          <w:lang w:val="en-GB"/>
        </w:rPr>
        <w:t xml:space="preserve">The identification or WORKS announcement signs will be placed at the beginning and at the end of each section, and must be put in place within a maximum of one month after the </w:t>
      </w:r>
      <w:r w:rsidR="00935F44" w:rsidRPr="002B089D">
        <w:rPr>
          <w:bCs/>
          <w:lang w:val="en-GB"/>
        </w:rPr>
        <w:t>Service Order</w:t>
      </w:r>
      <w:r w:rsidRPr="002B089D">
        <w:rPr>
          <w:bCs/>
          <w:lang w:val="en-GB"/>
        </w:rPr>
        <w:t xml:space="preserve"> to start the work.</w:t>
      </w:r>
    </w:p>
    <w:p w:rsidR="002D6583" w:rsidRPr="002B089D" w:rsidRDefault="002D6583" w:rsidP="002D6583">
      <w:pPr>
        <w:jc w:val="both"/>
        <w:rPr>
          <w:b/>
          <w:bCs/>
          <w:lang w:val="en-GB"/>
        </w:rPr>
      </w:pPr>
      <w:r w:rsidRPr="002B089D">
        <w:rPr>
          <w:bCs/>
          <w:lang w:val="en-GB"/>
        </w:rPr>
        <w:br/>
      </w:r>
      <w:r w:rsidRPr="002B089D">
        <w:rPr>
          <w:b/>
          <w:bCs/>
          <w:color w:val="000000" w:themeColor="text1"/>
          <w:lang w:val="en-GB"/>
        </w:rPr>
        <w:t xml:space="preserve">35.1.2 </w:t>
      </w:r>
      <w:r w:rsidR="00B20F36" w:rsidRPr="002B089D">
        <w:rPr>
          <w:b/>
          <w:bCs/>
          <w:color w:val="000000" w:themeColor="text1"/>
          <w:lang w:val="en-GB"/>
        </w:rPr>
        <w:t>Signalisation</w:t>
      </w:r>
      <w:r w:rsidRPr="002B089D">
        <w:rPr>
          <w:b/>
          <w:bCs/>
          <w:color w:val="000000" w:themeColor="text1"/>
          <w:lang w:val="en-GB"/>
        </w:rPr>
        <w:t xml:space="preserve"> of work</w:t>
      </w:r>
    </w:p>
    <w:p w:rsidR="002D6583" w:rsidRPr="002B089D" w:rsidRDefault="002D6583" w:rsidP="002D6583">
      <w:pPr>
        <w:jc w:val="both"/>
        <w:rPr>
          <w:bCs/>
          <w:lang w:val="en-GB"/>
        </w:rPr>
      </w:pPr>
      <w:r w:rsidRPr="002B089D">
        <w:rPr>
          <w:bCs/>
          <w:lang w:val="en-GB"/>
        </w:rPr>
        <w:t xml:space="preserve">35.1.2.1 The work SIGNALISATION shall be in accordance with the temporary </w:t>
      </w:r>
      <w:proofErr w:type="spellStart"/>
      <w:r w:rsidRPr="002B089D">
        <w:rPr>
          <w:bCs/>
          <w:lang w:val="en-GB"/>
        </w:rPr>
        <w:t>signaling</w:t>
      </w:r>
      <w:proofErr w:type="spellEnd"/>
      <w:r w:rsidRPr="002B089D">
        <w:rPr>
          <w:bCs/>
          <w:lang w:val="en-GB"/>
        </w:rPr>
        <w:t xml:space="preserve"> plan validated in the execution PROGRAMME. It is carried out under the control of the Project Manager by the contractor, the latter having to support the supply and installation of signs and </w:t>
      </w:r>
      <w:proofErr w:type="spellStart"/>
      <w:r w:rsidRPr="002B089D">
        <w:rPr>
          <w:bCs/>
          <w:lang w:val="en-GB"/>
        </w:rPr>
        <w:t>signaling</w:t>
      </w:r>
      <w:proofErr w:type="spellEnd"/>
      <w:r w:rsidRPr="002B089D">
        <w:rPr>
          <w:bCs/>
          <w:lang w:val="en-GB"/>
        </w:rPr>
        <w:t xml:space="preserve"> devices, unless otherwise stipulated in the contract.</w:t>
      </w:r>
    </w:p>
    <w:p w:rsidR="002D6583" w:rsidRPr="002B089D" w:rsidRDefault="002D6583" w:rsidP="002D6583">
      <w:pPr>
        <w:jc w:val="both"/>
        <w:rPr>
          <w:bCs/>
          <w:lang w:val="en-GB"/>
        </w:rPr>
      </w:pPr>
      <w:r w:rsidRPr="002B089D">
        <w:rPr>
          <w:bCs/>
          <w:lang w:val="en-GB"/>
        </w:rPr>
        <w:br/>
        <w:t xml:space="preserve">35.1.2.2 The contractor shall be personally liable for all direct or indirect consequences of a lack of </w:t>
      </w:r>
      <w:r w:rsidR="00B20F36" w:rsidRPr="002B089D">
        <w:rPr>
          <w:bCs/>
          <w:lang w:val="en-GB"/>
        </w:rPr>
        <w:t>signalling</w:t>
      </w:r>
      <w:r w:rsidRPr="002B089D">
        <w:rPr>
          <w:bCs/>
          <w:lang w:val="en-GB"/>
        </w:rPr>
        <w:t xml:space="preserve"> or the maintenance of temporary structures necessary for the maintenance of traffic.</w:t>
      </w:r>
    </w:p>
    <w:p w:rsidR="002D6583" w:rsidRPr="002B089D" w:rsidRDefault="002D6583" w:rsidP="002D6583">
      <w:pPr>
        <w:jc w:val="both"/>
        <w:rPr>
          <w:bCs/>
          <w:lang w:val="en-GB"/>
        </w:rPr>
      </w:pPr>
      <w:r w:rsidRPr="002B089D">
        <w:rPr>
          <w:bCs/>
          <w:lang w:val="en-GB"/>
        </w:rPr>
        <w:br/>
        <w:t xml:space="preserve">35.1.2.3 All costs incurred by site-specific road signs are the responsibility of the Contractor. The latter will remain alone and fully responsible for all accidents or damage caused to third parties, during the execution of the work due to his equipment or errors and omissions concerning the </w:t>
      </w:r>
      <w:r w:rsidR="00B20F36" w:rsidRPr="002B089D">
        <w:rPr>
          <w:bCs/>
          <w:lang w:val="en-GB"/>
        </w:rPr>
        <w:t>signalling</w:t>
      </w:r>
      <w:r w:rsidRPr="002B089D">
        <w:rPr>
          <w:bCs/>
          <w:lang w:val="en-GB"/>
        </w:rPr>
        <w:t>.</w:t>
      </w:r>
    </w:p>
    <w:p w:rsidR="002D6583" w:rsidRPr="002B089D" w:rsidRDefault="002D6583" w:rsidP="002D6583">
      <w:pPr>
        <w:jc w:val="both"/>
        <w:rPr>
          <w:b/>
          <w:bCs/>
          <w:lang w:val="en-GB"/>
        </w:rPr>
      </w:pPr>
      <w:r w:rsidRPr="002B089D">
        <w:rPr>
          <w:bCs/>
          <w:lang w:val="en-GB"/>
        </w:rPr>
        <w:br/>
      </w:r>
      <w:r w:rsidRPr="002B089D">
        <w:rPr>
          <w:b/>
          <w:bCs/>
          <w:lang w:val="en-GB"/>
        </w:rPr>
        <w:t>35.1.3 Night work, holidays and Sundays.</w:t>
      </w:r>
    </w:p>
    <w:p w:rsidR="002D6583" w:rsidRPr="002B089D" w:rsidRDefault="002D6583" w:rsidP="002D6583">
      <w:pPr>
        <w:jc w:val="both"/>
        <w:rPr>
          <w:bCs/>
          <w:lang w:val="en-GB"/>
        </w:rPr>
      </w:pPr>
      <w:r w:rsidRPr="002B089D">
        <w:rPr>
          <w:bCs/>
          <w:lang w:val="en-GB"/>
        </w:rPr>
        <w:br/>
        <w:t>The works cannot continue neither at night, nor on Sundays, nor holidays without the prior written authorization of the CONTRACT Engineer.</w:t>
      </w:r>
    </w:p>
    <w:p w:rsidR="002D6583" w:rsidRPr="002B089D" w:rsidRDefault="002D6583" w:rsidP="002D6583">
      <w:pPr>
        <w:jc w:val="both"/>
        <w:rPr>
          <w:b/>
          <w:bCs/>
          <w:lang w:val="en-GB"/>
        </w:rPr>
      </w:pPr>
      <w:r w:rsidRPr="002B089D">
        <w:rPr>
          <w:bCs/>
          <w:lang w:val="en-GB"/>
        </w:rPr>
        <w:br/>
      </w:r>
      <w:r w:rsidRPr="002B089D">
        <w:rPr>
          <w:b/>
          <w:bCs/>
          <w:lang w:val="en-GB"/>
        </w:rPr>
        <w:t>35.2 MAINTAINING THE CIRCULATION</w:t>
      </w:r>
    </w:p>
    <w:p w:rsidR="002D6583" w:rsidRPr="002B089D" w:rsidRDefault="002D6583" w:rsidP="002D6583">
      <w:pPr>
        <w:jc w:val="both"/>
        <w:rPr>
          <w:bCs/>
          <w:lang w:val="en-GB"/>
        </w:rPr>
      </w:pPr>
      <w:r w:rsidRPr="002B089D">
        <w:rPr>
          <w:bCs/>
          <w:lang w:val="en-GB"/>
        </w:rPr>
        <w:br/>
        <w:t xml:space="preserve">35.2.1 The CONTRACTOR shall take all necessary steps to ensure that the circulation is maintained throughout the duration of the work of each pass. He will not be able to use the subjections that would result to evade the obligations of his </w:t>
      </w:r>
      <w:r w:rsidR="00A5074A" w:rsidRPr="002B089D">
        <w:rPr>
          <w:bCs/>
          <w:lang w:val="en-GB"/>
        </w:rPr>
        <w:t>Contract</w:t>
      </w:r>
      <w:r w:rsidRPr="002B089D">
        <w:rPr>
          <w:bCs/>
          <w:lang w:val="en-GB"/>
        </w:rPr>
        <w:t>, nor to raise any claim, except in case of force majeure;</w:t>
      </w:r>
    </w:p>
    <w:p w:rsidR="002D6583" w:rsidRPr="002B089D" w:rsidRDefault="002D6583" w:rsidP="002D6583">
      <w:pPr>
        <w:jc w:val="both"/>
        <w:rPr>
          <w:bCs/>
          <w:lang w:val="en-GB"/>
        </w:rPr>
      </w:pPr>
      <w:r w:rsidRPr="002B089D">
        <w:rPr>
          <w:bCs/>
          <w:lang w:val="en-GB"/>
        </w:rPr>
        <w:br/>
        <w:t>35.2.2 The CONTRACTOR will refer to the project manager, who will inform the administrative authority with territorial jurisdiction for the taking of a regulatory act in case of interruption of traffic on a route. This referral must be done at least fourteen (14) days before.</w:t>
      </w:r>
    </w:p>
    <w:p w:rsidR="002D6583" w:rsidRPr="002B089D" w:rsidRDefault="002D6583" w:rsidP="002D6583">
      <w:pPr>
        <w:jc w:val="both"/>
        <w:rPr>
          <w:bCs/>
          <w:lang w:val="en-GB"/>
        </w:rPr>
      </w:pPr>
    </w:p>
    <w:p w:rsidR="002D6583" w:rsidRPr="002B089D" w:rsidRDefault="002771C1" w:rsidP="00284FB8">
      <w:pPr>
        <w:rPr>
          <w:bCs/>
          <w:lang w:val="en-GB"/>
        </w:rPr>
      </w:pPr>
      <w:r w:rsidRPr="002B089D">
        <w:rPr>
          <w:b/>
          <w:bCs/>
          <w:lang w:val="en-GB"/>
        </w:rPr>
        <w:t>ARTICLE 37: - SUBCONTRACTING</w:t>
      </w:r>
      <w:r w:rsidRPr="002B089D">
        <w:rPr>
          <w:b/>
          <w:bCs/>
          <w:lang w:val="en-GB"/>
        </w:rPr>
        <w:br/>
      </w:r>
      <w:proofErr w:type="gramStart"/>
      <w:r w:rsidRPr="002B089D">
        <w:rPr>
          <w:bCs/>
          <w:lang w:val="en-GB"/>
        </w:rPr>
        <w:t>It</w:t>
      </w:r>
      <w:proofErr w:type="gramEnd"/>
      <w:r w:rsidRPr="002B089D">
        <w:rPr>
          <w:bCs/>
          <w:lang w:val="en-GB"/>
        </w:rPr>
        <w:t xml:space="preserve"> is not allowed to use subcontracting.</w:t>
      </w:r>
    </w:p>
    <w:p w:rsidR="002771C1" w:rsidRPr="002B089D" w:rsidRDefault="002771C1" w:rsidP="005073E8">
      <w:pPr>
        <w:rPr>
          <w:lang w:val="en-GB"/>
        </w:rPr>
      </w:pPr>
    </w:p>
    <w:p w:rsidR="00B20F36" w:rsidRDefault="00B20F36" w:rsidP="005073E8">
      <w:pPr>
        <w:rPr>
          <w:lang w:val="en-GB"/>
        </w:rPr>
      </w:pPr>
    </w:p>
    <w:p w:rsidR="0030102A" w:rsidRDefault="0030102A" w:rsidP="005073E8">
      <w:pPr>
        <w:rPr>
          <w:lang w:val="en-GB"/>
        </w:rPr>
      </w:pPr>
    </w:p>
    <w:p w:rsidR="0030102A" w:rsidRDefault="0030102A" w:rsidP="005073E8">
      <w:pPr>
        <w:rPr>
          <w:lang w:val="en-GB"/>
        </w:rPr>
      </w:pPr>
    </w:p>
    <w:p w:rsidR="007A5FCB" w:rsidRDefault="007A5FCB" w:rsidP="005073E8">
      <w:pPr>
        <w:rPr>
          <w:lang w:val="en-GB"/>
        </w:rPr>
      </w:pPr>
    </w:p>
    <w:p w:rsidR="007A5FCB" w:rsidRPr="002B089D" w:rsidRDefault="007A5FCB" w:rsidP="005073E8">
      <w:pPr>
        <w:rPr>
          <w:lang w:val="en-GB"/>
        </w:rPr>
      </w:pPr>
    </w:p>
    <w:p w:rsidR="005073E8" w:rsidRPr="002B089D" w:rsidRDefault="00F90480" w:rsidP="00F90480">
      <w:pPr>
        <w:pStyle w:val="NormalTahoma"/>
        <w:tabs>
          <w:tab w:val="left" w:pos="0"/>
        </w:tabs>
        <w:jc w:val="center"/>
        <w:rPr>
          <w:rFonts w:ascii="Times New Roman" w:hAnsi="Times New Roman" w:cs="Times New Roman"/>
          <w:b/>
          <w:sz w:val="32"/>
          <w:szCs w:val="32"/>
          <w:lang w:val="fr-CM"/>
        </w:rPr>
      </w:pPr>
      <w:proofErr w:type="spellStart"/>
      <w:r w:rsidRPr="002B089D">
        <w:rPr>
          <w:rFonts w:ascii="Times New Roman" w:hAnsi="Times New Roman" w:cs="Times New Roman"/>
          <w:b/>
          <w:sz w:val="32"/>
          <w:szCs w:val="32"/>
          <w:lang w:val="fr-CM"/>
        </w:rPr>
        <w:lastRenderedPageBreak/>
        <w:t>Chapter</w:t>
      </w:r>
      <w:proofErr w:type="spellEnd"/>
      <w:r w:rsidRPr="002B089D">
        <w:rPr>
          <w:rFonts w:ascii="Times New Roman" w:hAnsi="Times New Roman" w:cs="Times New Roman"/>
          <w:b/>
          <w:sz w:val="32"/>
          <w:szCs w:val="32"/>
          <w:lang w:val="fr-CM"/>
        </w:rPr>
        <w:t xml:space="preserve"> IV: </w:t>
      </w:r>
      <w:proofErr w:type="spellStart"/>
      <w:r w:rsidRPr="002B089D">
        <w:rPr>
          <w:rFonts w:ascii="Times New Roman" w:hAnsi="Times New Roman" w:cs="Times New Roman"/>
          <w:b/>
          <w:sz w:val="32"/>
          <w:szCs w:val="32"/>
          <w:lang w:val="fr-CM"/>
        </w:rPr>
        <w:t>Acceptance</w:t>
      </w:r>
      <w:proofErr w:type="spellEnd"/>
    </w:p>
    <w:p w:rsidR="00B20F36" w:rsidRPr="002B089D" w:rsidRDefault="00B20F36" w:rsidP="00F90480">
      <w:pPr>
        <w:pStyle w:val="NormalTahoma"/>
        <w:tabs>
          <w:tab w:val="left" w:pos="0"/>
        </w:tabs>
        <w:jc w:val="center"/>
        <w:rPr>
          <w:rFonts w:ascii="Times New Roman" w:hAnsi="Times New Roman" w:cs="Times New Roman"/>
          <w:b/>
          <w:sz w:val="32"/>
          <w:szCs w:val="32"/>
          <w:lang w:val="fr-CM"/>
        </w:rPr>
      </w:pPr>
    </w:p>
    <w:p w:rsidR="005073E8" w:rsidRPr="002B089D" w:rsidRDefault="005073E8" w:rsidP="005073E8">
      <w:pPr>
        <w:rPr>
          <w:b/>
          <w:lang w:val="fr-CM"/>
        </w:rPr>
      </w:pPr>
      <w:r w:rsidRPr="002B089D">
        <w:rPr>
          <w:b/>
          <w:lang w:val="fr-CM"/>
        </w:rPr>
        <w:t xml:space="preserve">Article </w:t>
      </w:r>
      <w:r w:rsidR="00284FB8" w:rsidRPr="002B089D">
        <w:rPr>
          <w:b/>
          <w:lang w:val="fr-CM"/>
        </w:rPr>
        <w:t>41</w:t>
      </w:r>
      <w:r w:rsidRPr="002B089D">
        <w:rPr>
          <w:b/>
          <w:lang w:val="fr-CM"/>
        </w:rPr>
        <w:t xml:space="preserve">: </w:t>
      </w:r>
      <w:proofErr w:type="spellStart"/>
      <w:r w:rsidRPr="002B089D">
        <w:rPr>
          <w:b/>
          <w:lang w:val="fr-CM"/>
        </w:rPr>
        <w:t>Provisional</w:t>
      </w:r>
      <w:proofErr w:type="spellEnd"/>
      <w:r w:rsidRPr="002B089D">
        <w:rPr>
          <w:b/>
          <w:lang w:val="fr-CM"/>
        </w:rPr>
        <w:t xml:space="preserve"> </w:t>
      </w:r>
      <w:proofErr w:type="spellStart"/>
      <w:r w:rsidRPr="002B089D">
        <w:rPr>
          <w:b/>
          <w:lang w:val="fr-CM"/>
        </w:rPr>
        <w:t>accept</w:t>
      </w:r>
      <w:r w:rsidR="00284FB8" w:rsidRPr="002B089D">
        <w:rPr>
          <w:b/>
          <w:lang w:val="fr-CM"/>
        </w:rPr>
        <w:t>ance</w:t>
      </w:r>
      <w:proofErr w:type="spellEnd"/>
      <w:r w:rsidR="00284FB8" w:rsidRPr="002B089D">
        <w:rPr>
          <w:b/>
          <w:lang w:val="fr-CM"/>
        </w:rPr>
        <w:t xml:space="preserve"> </w:t>
      </w:r>
    </w:p>
    <w:p w:rsidR="002771C1" w:rsidRPr="002B089D" w:rsidRDefault="002771C1" w:rsidP="005073E8">
      <w:pPr>
        <w:rPr>
          <w:b/>
          <w:lang w:val="fr-CM"/>
        </w:rPr>
      </w:pPr>
    </w:p>
    <w:p w:rsidR="002771C1" w:rsidRPr="002B089D" w:rsidRDefault="002771C1" w:rsidP="002771C1">
      <w:pPr>
        <w:jc w:val="both"/>
        <w:rPr>
          <w:b/>
          <w:bCs/>
          <w:lang w:val="en-GB"/>
        </w:rPr>
      </w:pPr>
      <w:r w:rsidRPr="002B089D">
        <w:rPr>
          <w:b/>
          <w:bCs/>
          <w:lang w:val="en-GB"/>
        </w:rPr>
        <w:t>ARTICLE 41: - ACCEPTANCE</w:t>
      </w:r>
    </w:p>
    <w:p w:rsidR="002771C1" w:rsidRPr="002B089D" w:rsidRDefault="002771C1" w:rsidP="002771C1">
      <w:pPr>
        <w:jc w:val="both"/>
        <w:rPr>
          <w:bCs/>
          <w:lang w:val="en-GB"/>
        </w:rPr>
      </w:pPr>
      <w:r w:rsidRPr="002B089D">
        <w:rPr>
          <w:b/>
          <w:bCs/>
          <w:lang w:val="en-GB"/>
        </w:rPr>
        <w:br/>
      </w:r>
      <w:r w:rsidRPr="002B089D">
        <w:rPr>
          <w:bCs/>
          <w:lang w:val="en-GB"/>
        </w:rPr>
        <w:t>The provisional acceptance of the works will be granted at the end of the execution of these works.</w:t>
      </w:r>
    </w:p>
    <w:p w:rsidR="002771C1" w:rsidRPr="002B089D" w:rsidRDefault="002771C1" w:rsidP="002771C1">
      <w:pPr>
        <w:jc w:val="both"/>
        <w:rPr>
          <w:b/>
          <w:bCs/>
          <w:lang w:val="en-GB"/>
        </w:rPr>
      </w:pPr>
      <w:r w:rsidRPr="002B089D">
        <w:rPr>
          <w:bCs/>
          <w:lang w:val="en-GB"/>
        </w:rPr>
        <w:br/>
      </w:r>
      <w:r w:rsidRPr="002B089D">
        <w:rPr>
          <w:b/>
          <w:bCs/>
          <w:lang w:val="en-GB"/>
        </w:rPr>
        <w:t>41.1- OPERATIONS PRIOR TO ACCEPTANCE</w:t>
      </w:r>
    </w:p>
    <w:p w:rsidR="002771C1" w:rsidRPr="002B089D" w:rsidRDefault="002771C1" w:rsidP="002771C1">
      <w:pPr>
        <w:jc w:val="both"/>
        <w:rPr>
          <w:bCs/>
          <w:lang w:val="en-GB"/>
        </w:rPr>
      </w:pPr>
      <w:r w:rsidRPr="002B089D">
        <w:rPr>
          <w:bCs/>
          <w:lang w:val="en-GB"/>
        </w:rPr>
        <w:br/>
        <w:t xml:space="preserve">41.1.1 At the end of the works, the CONTRACTOR will make the request in writing to the </w:t>
      </w:r>
      <w:r w:rsidR="00FF69DD" w:rsidRPr="002B089D">
        <w:rPr>
          <w:bCs/>
          <w:lang w:val="en-GB"/>
        </w:rPr>
        <w:t>Project Manager</w:t>
      </w:r>
      <w:r w:rsidR="005535FA" w:rsidRPr="002B089D">
        <w:rPr>
          <w:bCs/>
          <w:lang w:val="en-GB"/>
        </w:rPr>
        <w:t xml:space="preserve"> with a copy to </w:t>
      </w:r>
      <w:r w:rsidRPr="002B089D">
        <w:rPr>
          <w:bCs/>
          <w:lang w:val="en-GB"/>
        </w:rPr>
        <w:t xml:space="preserve">the CONTRACT </w:t>
      </w:r>
      <w:r w:rsidR="00FF69DD" w:rsidRPr="002B089D">
        <w:rPr>
          <w:bCs/>
          <w:lang w:val="en-GB"/>
        </w:rPr>
        <w:t>Engineer</w:t>
      </w:r>
      <w:r w:rsidRPr="002B089D">
        <w:rPr>
          <w:bCs/>
          <w:lang w:val="en-GB"/>
        </w:rPr>
        <w:t>.</w:t>
      </w:r>
    </w:p>
    <w:p w:rsidR="002771C1" w:rsidRPr="002B089D" w:rsidRDefault="002771C1" w:rsidP="002771C1">
      <w:pPr>
        <w:jc w:val="both"/>
        <w:rPr>
          <w:bCs/>
          <w:lang w:val="en-GB"/>
        </w:rPr>
      </w:pPr>
      <w:r w:rsidRPr="002B089D">
        <w:rPr>
          <w:bCs/>
          <w:lang w:val="en-GB"/>
        </w:rPr>
        <w:br/>
        <w:t>41.1.2 Within a period of seven (07) days from the date of submission of the request for acceptance, a prior visit will be organized by the Project Manager, with the participation of the CONTRACT Engineer, in the presence of the contractor.</w:t>
      </w:r>
    </w:p>
    <w:p w:rsidR="002771C1" w:rsidRPr="002B089D" w:rsidRDefault="002771C1" w:rsidP="002771C1">
      <w:pPr>
        <w:jc w:val="both"/>
        <w:rPr>
          <w:bCs/>
          <w:lang w:val="en-GB"/>
        </w:rPr>
      </w:pPr>
      <w:r w:rsidRPr="002B089D">
        <w:rPr>
          <w:bCs/>
          <w:lang w:val="en-GB"/>
        </w:rPr>
        <w:br/>
        <w:t>This visit includes among other things:</w:t>
      </w:r>
    </w:p>
    <w:p w:rsidR="002771C1" w:rsidRPr="002B089D" w:rsidRDefault="002771C1" w:rsidP="002771C1">
      <w:pPr>
        <w:jc w:val="both"/>
        <w:rPr>
          <w:bCs/>
          <w:lang w:val="en-GB"/>
        </w:rPr>
      </w:pPr>
      <w:r w:rsidRPr="002B089D">
        <w:rPr>
          <w:bCs/>
          <w:lang w:val="en-GB"/>
        </w:rPr>
        <w:t xml:space="preserve">- </w:t>
      </w:r>
      <w:proofErr w:type="gramStart"/>
      <w:r w:rsidRPr="002B089D">
        <w:rPr>
          <w:bCs/>
          <w:lang w:val="en-GB"/>
        </w:rPr>
        <w:t>the</w:t>
      </w:r>
      <w:proofErr w:type="gramEnd"/>
      <w:r w:rsidRPr="002B089D">
        <w:rPr>
          <w:bCs/>
          <w:lang w:val="en-GB"/>
        </w:rPr>
        <w:t xml:space="preserve"> qualitative and quantitative recognition of the work carried out;</w:t>
      </w:r>
    </w:p>
    <w:p w:rsidR="002771C1" w:rsidRPr="002B089D" w:rsidRDefault="002771C1" w:rsidP="002771C1">
      <w:pPr>
        <w:jc w:val="both"/>
        <w:rPr>
          <w:bCs/>
          <w:lang w:val="en-GB"/>
        </w:rPr>
      </w:pPr>
      <w:r w:rsidRPr="002B089D">
        <w:rPr>
          <w:bCs/>
          <w:lang w:val="en-GB"/>
        </w:rPr>
        <w:t xml:space="preserve">- </w:t>
      </w:r>
      <w:proofErr w:type="gramStart"/>
      <w:r w:rsidRPr="002B089D">
        <w:rPr>
          <w:bCs/>
          <w:lang w:val="en-GB"/>
        </w:rPr>
        <w:t>the</w:t>
      </w:r>
      <w:proofErr w:type="gramEnd"/>
      <w:r w:rsidRPr="002B089D">
        <w:rPr>
          <w:bCs/>
          <w:lang w:val="en-GB"/>
        </w:rPr>
        <w:t xml:space="preserve"> possible finding of non-performance of the services provided for in the contract;</w:t>
      </w:r>
    </w:p>
    <w:p w:rsidR="002771C1" w:rsidRPr="002B089D" w:rsidRDefault="002771C1" w:rsidP="002771C1">
      <w:pPr>
        <w:jc w:val="both"/>
        <w:rPr>
          <w:bCs/>
          <w:lang w:val="en-GB"/>
        </w:rPr>
      </w:pPr>
      <w:r w:rsidRPr="002B089D">
        <w:rPr>
          <w:bCs/>
          <w:lang w:val="en-GB"/>
        </w:rPr>
        <w:t xml:space="preserve">- </w:t>
      </w:r>
      <w:proofErr w:type="gramStart"/>
      <w:r w:rsidRPr="002B089D">
        <w:rPr>
          <w:bCs/>
          <w:lang w:val="en-GB"/>
        </w:rPr>
        <w:t>the</w:t>
      </w:r>
      <w:proofErr w:type="gramEnd"/>
      <w:r w:rsidRPr="002B089D">
        <w:rPr>
          <w:bCs/>
          <w:lang w:val="en-GB"/>
        </w:rPr>
        <w:t xml:space="preserve"> findings relating to the completion of the works;</w:t>
      </w:r>
    </w:p>
    <w:p w:rsidR="002771C1" w:rsidRPr="002B089D" w:rsidRDefault="002771C1" w:rsidP="002771C1">
      <w:pPr>
        <w:jc w:val="both"/>
        <w:rPr>
          <w:bCs/>
          <w:lang w:val="en-GB"/>
        </w:rPr>
      </w:pPr>
      <w:r w:rsidRPr="002B089D">
        <w:rPr>
          <w:bCs/>
          <w:lang w:val="en-GB"/>
        </w:rPr>
        <w:t>- The route diagram of the executed works.</w:t>
      </w:r>
    </w:p>
    <w:p w:rsidR="00FF69DD" w:rsidRPr="002B089D" w:rsidRDefault="00FF69DD" w:rsidP="002771C1">
      <w:pPr>
        <w:jc w:val="both"/>
        <w:rPr>
          <w:bCs/>
          <w:lang w:val="en-GB"/>
        </w:rPr>
      </w:pPr>
    </w:p>
    <w:p w:rsidR="002771C1" w:rsidRPr="002B089D" w:rsidRDefault="002771C1" w:rsidP="002771C1">
      <w:pPr>
        <w:jc w:val="both"/>
        <w:rPr>
          <w:bCs/>
          <w:lang w:val="en-GB"/>
        </w:rPr>
      </w:pPr>
      <w:r w:rsidRPr="002B089D">
        <w:rPr>
          <w:bCs/>
          <w:lang w:val="en-GB"/>
        </w:rPr>
        <w:t xml:space="preserve">41.1.2 These operations are the subject of a report drawn up on the spot </w:t>
      </w:r>
      <w:r w:rsidR="0089343A" w:rsidRPr="002B089D">
        <w:rPr>
          <w:bCs/>
          <w:lang w:val="en-GB"/>
        </w:rPr>
        <w:t xml:space="preserve">called </w:t>
      </w:r>
      <w:r w:rsidR="0089343A" w:rsidRPr="002B089D">
        <w:rPr>
          <w:b/>
          <w:bCs/>
          <w:lang w:val="en-GB"/>
        </w:rPr>
        <w:t>Technical reception</w:t>
      </w:r>
      <w:r w:rsidR="0089343A" w:rsidRPr="002B089D">
        <w:rPr>
          <w:bCs/>
          <w:lang w:val="en-GB"/>
        </w:rPr>
        <w:t xml:space="preserve"> of works </w:t>
      </w:r>
      <w:r w:rsidRPr="002B089D">
        <w:rPr>
          <w:bCs/>
          <w:lang w:val="en-GB"/>
        </w:rPr>
        <w:t>and signed by</w:t>
      </w:r>
      <w:r w:rsidR="0071671F" w:rsidRPr="002B089D">
        <w:rPr>
          <w:bCs/>
          <w:lang w:val="en-GB"/>
        </w:rPr>
        <w:t xml:space="preserve"> the commission members below</w:t>
      </w:r>
      <w:r w:rsidRPr="002B089D">
        <w:rPr>
          <w:bCs/>
          <w:lang w:val="en-GB"/>
        </w:rPr>
        <w:t>.</w:t>
      </w:r>
    </w:p>
    <w:p w:rsidR="0089343A" w:rsidRPr="002B089D" w:rsidRDefault="0089343A" w:rsidP="002771C1">
      <w:pPr>
        <w:jc w:val="both"/>
        <w:rPr>
          <w:bCs/>
          <w:lang w:val="en-GB"/>
        </w:rPr>
      </w:pPr>
    </w:p>
    <w:p w:rsidR="0071671F" w:rsidRPr="002B089D" w:rsidRDefault="0071671F" w:rsidP="0071671F">
      <w:pPr>
        <w:spacing w:before="120"/>
        <w:ind w:left="720" w:hanging="540"/>
        <w:jc w:val="both"/>
        <w:rPr>
          <w:color w:val="000000" w:themeColor="text1"/>
          <w:lang w:val="en-GB"/>
        </w:rPr>
      </w:pPr>
      <w:r w:rsidRPr="002B089D">
        <w:rPr>
          <w:color w:val="000000" w:themeColor="text1"/>
          <w:lang w:val="en-GB"/>
        </w:rPr>
        <w:t>-  The Project Owner………………………………………………..…………President</w:t>
      </w:r>
    </w:p>
    <w:p w:rsidR="0071671F" w:rsidRPr="002B089D" w:rsidRDefault="0071671F" w:rsidP="0071671F">
      <w:pPr>
        <w:spacing w:before="120"/>
        <w:ind w:left="450" w:hanging="270"/>
        <w:jc w:val="both"/>
        <w:rPr>
          <w:color w:val="000000" w:themeColor="text1"/>
          <w:lang w:val="en-GB"/>
        </w:rPr>
      </w:pPr>
      <w:r w:rsidRPr="002B089D">
        <w:rPr>
          <w:color w:val="000000" w:themeColor="text1"/>
          <w:lang w:val="en-GB"/>
        </w:rPr>
        <w:t>-  The</w:t>
      </w:r>
      <w:r w:rsidR="00F9734F" w:rsidRPr="002B089D">
        <w:rPr>
          <w:color w:val="000000" w:themeColor="text1"/>
          <w:lang w:val="en-GB"/>
        </w:rPr>
        <w:t xml:space="preserve"> Contract e</w:t>
      </w:r>
      <w:r w:rsidRPr="002B089D">
        <w:rPr>
          <w:color w:val="000000" w:themeColor="text1"/>
          <w:lang w:val="en-GB"/>
        </w:rPr>
        <w:t>ngineer……………………………………………….……...Secretary,</w:t>
      </w:r>
    </w:p>
    <w:p w:rsidR="0071671F" w:rsidRPr="002B089D" w:rsidRDefault="0071671F" w:rsidP="0071671F">
      <w:pPr>
        <w:spacing w:before="120"/>
        <w:ind w:left="630" w:hanging="540"/>
        <w:jc w:val="both"/>
        <w:rPr>
          <w:color w:val="000000" w:themeColor="text1"/>
          <w:lang w:val="en-GB"/>
        </w:rPr>
      </w:pPr>
      <w:r w:rsidRPr="002B089D">
        <w:rPr>
          <w:color w:val="000000" w:themeColor="text1"/>
          <w:lang w:val="en-GB"/>
        </w:rPr>
        <w:t xml:space="preserve"> -  The DD</w:t>
      </w:r>
      <w:r w:rsidR="00F9734F" w:rsidRPr="002B089D">
        <w:rPr>
          <w:color w:val="000000" w:themeColor="text1"/>
          <w:lang w:val="en-GB"/>
        </w:rPr>
        <w:t xml:space="preserve"> </w:t>
      </w:r>
      <w:r w:rsidRPr="002B089D">
        <w:rPr>
          <w:color w:val="000000" w:themeColor="text1"/>
          <w:lang w:val="en-GB"/>
        </w:rPr>
        <w:t>MINMAP ………………………………………………………….Observer,</w:t>
      </w:r>
    </w:p>
    <w:p w:rsidR="0071671F" w:rsidRPr="002B089D" w:rsidRDefault="0071671F" w:rsidP="0071671F">
      <w:pPr>
        <w:spacing w:before="120"/>
        <w:ind w:left="630" w:hanging="540"/>
        <w:jc w:val="both"/>
        <w:rPr>
          <w:color w:val="000000" w:themeColor="text1"/>
          <w:lang w:val="en-GB"/>
        </w:rPr>
      </w:pPr>
      <w:r w:rsidRPr="002B089D">
        <w:rPr>
          <w:color w:val="000000" w:themeColor="text1"/>
          <w:lang w:val="en-GB"/>
        </w:rPr>
        <w:t xml:space="preserve"> -   The Contract Manager……………………………………………………...Member</w:t>
      </w:r>
    </w:p>
    <w:p w:rsidR="0071671F" w:rsidRPr="002B089D" w:rsidRDefault="0071671F" w:rsidP="0071671F">
      <w:pPr>
        <w:spacing w:before="120"/>
        <w:ind w:left="1440" w:hanging="1260"/>
        <w:jc w:val="both"/>
        <w:rPr>
          <w:color w:val="000000" w:themeColor="text1"/>
          <w:lang w:val="en-GB"/>
        </w:rPr>
      </w:pPr>
      <w:r w:rsidRPr="002B089D">
        <w:rPr>
          <w:color w:val="000000" w:themeColor="text1"/>
          <w:lang w:val="en-GB"/>
        </w:rPr>
        <w:t>-   The contractor or his representative…………………………….………….Member </w:t>
      </w:r>
    </w:p>
    <w:p w:rsidR="0089343A" w:rsidRPr="002B089D" w:rsidRDefault="0089343A" w:rsidP="002771C1">
      <w:pPr>
        <w:jc w:val="both"/>
        <w:rPr>
          <w:bCs/>
          <w:lang w:val="en-GB"/>
        </w:rPr>
      </w:pPr>
    </w:p>
    <w:p w:rsidR="002771C1" w:rsidRPr="002B089D" w:rsidRDefault="002771C1" w:rsidP="002771C1">
      <w:pPr>
        <w:jc w:val="both"/>
        <w:rPr>
          <w:bCs/>
          <w:lang w:val="en-GB"/>
        </w:rPr>
      </w:pPr>
      <w:r w:rsidRPr="002B089D">
        <w:rPr>
          <w:bCs/>
          <w:lang w:val="en-GB"/>
        </w:rPr>
        <w:br/>
        <w:t xml:space="preserve">41.1.3 At the end of this pre-acceptance inspection, the Project Manager may specify the reserves to be lifted and the corresponding works to be carried out before the provisional acceptance date that the CONTRACT MANAGER will fix in agreement with the Engineer and the Contractor. </w:t>
      </w:r>
    </w:p>
    <w:p w:rsidR="00F9734F" w:rsidRPr="002B089D" w:rsidRDefault="002771C1" w:rsidP="002771C1">
      <w:pPr>
        <w:jc w:val="both"/>
        <w:rPr>
          <w:b/>
          <w:bCs/>
          <w:lang w:val="en-GB"/>
        </w:rPr>
      </w:pPr>
      <w:r w:rsidRPr="002B089D">
        <w:rPr>
          <w:bCs/>
          <w:lang w:val="en-GB"/>
        </w:rPr>
        <w:br/>
      </w:r>
    </w:p>
    <w:p w:rsidR="00F9734F" w:rsidRPr="002B089D" w:rsidRDefault="00F9734F" w:rsidP="002771C1">
      <w:pPr>
        <w:jc w:val="both"/>
        <w:rPr>
          <w:b/>
          <w:bCs/>
          <w:lang w:val="en-GB"/>
        </w:rPr>
      </w:pPr>
    </w:p>
    <w:p w:rsidR="002771C1" w:rsidRPr="002B089D" w:rsidRDefault="002771C1" w:rsidP="002771C1">
      <w:pPr>
        <w:jc w:val="both"/>
        <w:rPr>
          <w:b/>
          <w:bCs/>
          <w:lang w:val="en-GB"/>
        </w:rPr>
      </w:pPr>
      <w:r w:rsidRPr="002B089D">
        <w:rPr>
          <w:b/>
          <w:bCs/>
          <w:lang w:val="en-GB"/>
        </w:rPr>
        <w:t>41.2- ACCEPTANCE COMMISSION</w:t>
      </w:r>
    </w:p>
    <w:p w:rsidR="00FF69DD" w:rsidRPr="002B089D" w:rsidRDefault="00FF69DD" w:rsidP="00FF69DD">
      <w:pPr>
        <w:tabs>
          <w:tab w:val="left" w:pos="0"/>
        </w:tabs>
        <w:rPr>
          <w:lang w:val="en-GB"/>
        </w:rPr>
      </w:pPr>
    </w:p>
    <w:p w:rsidR="00A5074A" w:rsidRPr="002B089D" w:rsidRDefault="00A5074A" w:rsidP="00A5074A">
      <w:pPr>
        <w:jc w:val="both"/>
        <w:rPr>
          <w:lang w:val="en-GB"/>
        </w:rPr>
      </w:pPr>
      <w:r w:rsidRPr="002B089D">
        <w:rPr>
          <w:lang w:val="en-GB"/>
        </w:rPr>
        <w:tab/>
        <w:t>During this pre-acceptance</w:t>
      </w:r>
      <w:r w:rsidR="00FF69DD" w:rsidRPr="002B089D">
        <w:rPr>
          <w:lang w:val="en-GB"/>
        </w:rPr>
        <w:t xml:space="preserve"> stated in article 41.1</w:t>
      </w:r>
      <w:r w:rsidRPr="002B089D">
        <w:rPr>
          <w:lang w:val="en-GB"/>
        </w:rPr>
        <w:t xml:space="preserve">, the Commission shall eventually specify the reserves to be lifted and the corresponding works to be effected before the acceptance. The Contract Engineer shall fix the acceptance date in collaboration with the chief </w:t>
      </w:r>
      <w:r w:rsidR="00FF69DD" w:rsidRPr="002B089D">
        <w:rPr>
          <w:lang w:val="en-GB"/>
        </w:rPr>
        <w:t>Contract Manager</w:t>
      </w:r>
      <w:r w:rsidRPr="002B089D">
        <w:rPr>
          <w:lang w:val="en-GB"/>
        </w:rPr>
        <w:t xml:space="preserve">. </w:t>
      </w:r>
    </w:p>
    <w:p w:rsidR="00A5074A" w:rsidRPr="002B089D" w:rsidRDefault="00A5074A" w:rsidP="00A5074A">
      <w:pPr>
        <w:spacing w:before="120"/>
        <w:jc w:val="both"/>
        <w:rPr>
          <w:lang w:val="en-GB"/>
        </w:rPr>
      </w:pPr>
      <w:r w:rsidRPr="002B089D">
        <w:rPr>
          <w:lang w:val="en-GB"/>
        </w:rPr>
        <w:t>The provisional acceptance commission shall be composed of the following members:</w:t>
      </w:r>
    </w:p>
    <w:p w:rsidR="00FF69DD" w:rsidRPr="002B089D" w:rsidRDefault="00A5074A" w:rsidP="00FF69DD">
      <w:pPr>
        <w:spacing w:before="120"/>
        <w:ind w:left="720" w:hanging="540"/>
        <w:jc w:val="both"/>
        <w:rPr>
          <w:color w:val="000000" w:themeColor="text1"/>
          <w:lang w:val="en-GB"/>
        </w:rPr>
      </w:pPr>
      <w:r w:rsidRPr="002B089D">
        <w:rPr>
          <w:color w:val="000000" w:themeColor="text1"/>
          <w:lang w:val="en-GB"/>
        </w:rPr>
        <w:t>-  </w:t>
      </w:r>
      <w:r w:rsidR="00FF69DD" w:rsidRPr="002B089D">
        <w:rPr>
          <w:color w:val="000000" w:themeColor="text1"/>
          <w:lang w:val="en-GB"/>
        </w:rPr>
        <w:t>The Project Owner………………………………………………..…………President</w:t>
      </w:r>
    </w:p>
    <w:p w:rsidR="00A5074A" w:rsidRPr="002B089D" w:rsidRDefault="00FF69DD" w:rsidP="00FF69DD">
      <w:pPr>
        <w:spacing w:before="120"/>
        <w:ind w:left="540" w:hanging="360"/>
        <w:jc w:val="both"/>
        <w:rPr>
          <w:color w:val="000000" w:themeColor="text1"/>
          <w:lang w:val="en-GB"/>
        </w:rPr>
      </w:pPr>
      <w:r w:rsidRPr="002B089D">
        <w:rPr>
          <w:color w:val="000000" w:themeColor="text1"/>
          <w:lang w:val="en-GB"/>
        </w:rPr>
        <w:t xml:space="preserve">-  </w:t>
      </w:r>
      <w:r w:rsidR="00A5074A" w:rsidRPr="002B089D">
        <w:rPr>
          <w:color w:val="000000" w:themeColor="text1"/>
          <w:lang w:val="en-GB"/>
        </w:rPr>
        <w:t>The Contracting Authority or his representative…………………</w:t>
      </w:r>
      <w:r w:rsidR="00A17A04" w:rsidRPr="002B089D">
        <w:rPr>
          <w:color w:val="000000" w:themeColor="text1"/>
          <w:lang w:val="en-GB"/>
        </w:rPr>
        <w:t>………….</w:t>
      </w:r>
      <w:r w:rsidR="00A5074A" w:rsidRPr="002B089D">
        <w:rPr>
          <w:color w:val="000000" w:themeColor="text1"/>
          <w:lang w:val="en-GB"/>
        </w:rPr>
        <w:t xml:space="preserve"> </w:t>
      </w:r>
      <w:r w:rsidRPr="002B089D">
        <w:rPr>
          <w:color w:val="000000" w:themeColor="text1"/>
          <w:lang w:val="en-GB"/>
        </w:rPr>
        <w:t>Member,</w:t>
      </w:r>
    </w:p>
    <w:p w:rsidR="00A5074A" w:rsidRPr="002B089D" w:rsidRDefault="00A5074A" w:rsidP="00A5074A">
      <w:pPr>
        <w:spacing w:before="120"/>
        <w:ind w:left="450" w:hanging="270"/>
        <w:jc w:val="both"/>
        <w:rPr>
          <w:color w:val="000000" w:themeColor="text1"/>
          <w:lang w:val="en-GB"/>
        </w:rPr>
      </w:pPr>
      <w:r w:rsidRPr="002B089D">
        <w:rPr>
          <w:color w:val="000000" w:themeColor="text1"/>
          <w:lang w:val="en-GB"/>
        </w:rPr>
        <w:lastRenderedPageBreak/>
        <w:t>-  The Contract engineer……………………………………………….……...Secretary,</w:t>
      </w:r>
    </w:p>
    <w:p w:rsidR="00A5074A" w:rsidRPr="002B089D" w:rsidRDefault="00A5074A" w:rsidP="00A5074A">
      <w:pPr>
        <w:spacing w:before="120"/>
        <w:ind w:left="630" w:hanging="540"/>
        <w:jc w:val="both"/>
        <w:rPr>
          <w:color w:val="000000" w:themeColor="text1"/>
          <w:lang w:val="en-GB"/>
        </w:rPr>
      </w:pPr>
      <w:r w:rsidRPr="002B089D">
        <w:rPr>
          <w:color w:val="000000" w:themeColor="text1"/>
          <w:lang w:val="en-GB"/>
        </w:rPr>
        <w:t xml:space="preserve"> -  The </w:t>
      </w:r>
      <w:r w:rsidR="006E5802" w:rsidRPr="002B089D">
        <w:rPr>
          <w:color w:val="000000" w:themeColor="text1"/>
          <w:lang w:val="en-GB"/>
        </w:rPr>
        <w:t>D</w:t>
      </w:r>
      <w:r w:rsidRPr="002B089D">
        <w:rPr>
          <w:color w:val="000000" w:themeColor="text1"/>
          <w:lang w:val="en-GB"/>
        </w:rPr>
        <w:t>D</w:t>
      </w:r>
      <w:r w:rsidR="001B0563" w:rsidRPr="002B089D">
        <w:rPr>
          <w:color w:val="000000" w:themeColor="text1"/>
          <w:lang w:val="en-GB"/>
        </w:rPr>
        <w:t xml:space="preserve"> </w:t>
      </w:r>
      <w:r w:rsidRPr="002B089D">
        <w:rPr>
          <w:color w:val="000000" w:themeColor="text1"/>
          <w:lang w:val="en-GB"/>
        </w:rPr>
        <w:t>MINMAP ………………………………………………………….Observer,</w:t>
      </w:r>
    </w:p>
    <w:p w:rsidR="00A5074A" w:rsidRPr="002B089D" w:rsidRDefault="00FF69DD" w:rsidP="00A5074A">
      <w:pPr>
        <w:spacing w:before="120"/>
        <w:ind w:left="630" w:hanging="540"/>
        <w:jc w:val="both"/>
        <w:rPr>
          <w:color w:val="000000" w:themeColor="text1"/>
          <w:lang w:val="en-GB"/>
        </w:rPr>
      </w:pPr>
      <w:r w:rsidRPr="002B089D">
        <w:rPr>
          <w:color w:val="000000" w:themeColor="text1"/>
          <w:lang w:val="en-GB"/>
        </w:rPr>
        <w:t xml:space="preserve"> - </w:t>
      </w:r>
      <w:r w:rsidR="00A5074A" w:rsidRPr="002B089D">
        <w:rPr>
          <w:color w:val="000000" w:themeColor="text1"/>
          <w:lang w:val="en-GB"/>
        </w:rPr>
        <w:t xml:space="preserve">  The Contract Manager……………………………………………………...Member</w:t>
      </w:r>
    </w:p>
    <w:p w:rsidR="00A5074A" w:rsidRPr="002B089D" w:rsidRDefault="00A5074A" w:rsidP="00A5074A">
      <w:pPr>
        <w:spacing w:before="120"/>
        <w:ind w:left="630" w:hanging="540"/>
        <w:jc w:val="both"/>
        <w:rPr>
          <w:color w:val="000000" w:themeColor="text1"/>
          <w:lang w:val="en-GB"/>
        </w:rPr>
      </w:pPr>
      <w:r w:rsidRPr="002B089D">
        <w:rPr>
          <w:color w:val="000000" w:themeColor="text1"/>
          <w:lang w:val="en-GB"/>
        </w:rPr>
        <w:t xml:space="preserve"> -</w:t>
      </w:r>
      <w:r w:rsidR="00A17A04" w:rsidRPr="002B089D">
        <w:rPr>
          <w:color w:val="000000" w:themeColor="text1"/>
          <w:lang w:val="en-GB"/>
        </w:rPr>
        <w:t xml:space="preserve">  </w:t>
      </w:r>
      <w:r w:rsidRPr="002B089D">
        <w:rPr>
          <w:color w:val="000000" w:themeColor="text1"/>
          <w:lang w:val="en-GB"/>
        </w:rPr>
        <w:t>T</w:t>
      </w:r>
      <w:r w:rsidR="00F76FE6" w:rsidRPr="002B089D">
        <w:rPr>
          <w:color w:val="000000" w:themeColor="text1"/>
          <w:lang w:val="en-GB"/>
        </w:rPr>
        <w:t>he Stores Accountant MINEPAT ………………………………………</w:t>
      </w:r>
      <w:r w:rsidR="00A17A04" w:rsidRPr="002B089D">
        <w:rPr>
          <w:color w:val="000000" w:themeColor="text1"/>
          <w:lang w:val="en-GB"/>
        </w:rPr>
        <w:t>…..</w:t>
      </w:r>
      <w:r w:rsidRPr="002B089D">
        <w:rPr>
          <w:color w:val="000000" w:themeColor="text1"/>
          <w:lang w:val="en-GB"/>
        </w:rPr>
        <w:t>Member</w:t>
      </w:r>
    </w:p>
    <w:p w:rsidR="00F76FE6" w:rsidRPr="002B089D" w:rsidRDefault="00F76FE6" w:rsidP="00A5074A">
      <w:pPr>
        <w:spacing w:before="120"/>
        <w:ind w:left="630" w:hanging="540"/>
        <w:jc w:val="both"/>
        <w:rPr>
          <w:color w:val="000000" w:themeColor="text1"/>
          <w:lang w:val="en-GB"/>
        </w:rPr>
      </w:pPr>
      <w:r w:rsidRPr="002B089D">
        <w:rPr>
          <w:color w:val="000000" w:themeColor="text1"/>
          <w:lang w:val="en-GB"/>
        </w:rPr>
        <w:t xml:space="preserve">  -  The village chief or his representative ……………………………</w:t>
      </w:r>
      <w:r w:rsidR="00A17A04" w:rsidRPr="002B089D">
        <w:rPr>
          <w:color w:val="000000" w:themeColor="text1"/>
          <w:lang w:val="en-GB"/>
        </w:rPr>
        <w:t>………..</w:t>
      </w:r>
      <w:r w:rsidR="00BA42B8" w:rsidRPr="002B089D">
        <w:rPr>
          <w:color w:val="000000" w:themeColor="text1"/>
          <w:lang w:val="en-GB"/>
        </w:rPr>
        <w:t>Observer</w:t>
      </w:r>
    </w:p>
    <w:p w:rsidR="00A5074A" w:rsidRPr="002B089D" w:rsidRDefault="00A5074A" w:rsidP="00A5074A">
      <w:pPr>
        <w:spacing w:before="120"/>
        <w:ind w:left="1440" w:hanging="1260"/>
        <w:jc w:val="both"/>
        <w:rPr>
          <w:color w:val="000000" w:themeColor="text1"/>
          <w:lang w:val="en-GB"/>
        </w:rPr>
      </w:pPr>
      <w:r w:rsidRPr="002B089D">
        <w:rPr>
          <w:color w:val="000000" w:themeColor="text1"/>
          <w:lang w:val="en-GB"/>
        </w:rPr>
        <w:t>-   The contractor or his representative…………………………….………….</w:t>
      </w:r>
      <w:r w:rsidR="00F76FE6" w:rsidRPr="002B089D">
        <w:rPr>
          <w:color w:val="000000" w:themeColor="text1"/>
          <w:lang w:val="en-GB"/>
        </w:rPr>
        <w:t>Member</w:t>
      </w:r>
      <w:r w:rsidRPr="002B089D">
        <w:rPr>
          <w:color w:val="000000" w:themeColor="text1"/>
          <w:lang w:val="en-GB"/>
        </w:rPr>
        <w:t> </w:t>
      </w:r>
    </w:p>
    <w:p w:rsidR="0002430E" w:rsidRPr="002B089D" w:rsidRDefault="0002430E" w:rsidP="00A5074A">
      <w:pPr>
        <w:spacing w:before="120"/>
        <w:ind w:left="1440" w:hanging="1260"/>
        <w:jc w:val="both"/>
        <w:rPr>
          <w:color w:val="000000" w:themeColor="text1"/>
          <w:lang w:val="en-GB"/>
        </w:rPr>
      </w:pPr>
    </w:p>
    <w:p w:rsidR="00A5074A" w:rsidRPr="002B089D" w:rsidRDefault="00A5074A" w:rsidP="00A5074A">
      <w:pPr>
        <w:jc w:val="both"/>
        <w:rPr>
          <w:lang w:val="en-GB"/>
        </w:rPr>
      </w:pPr>
      <w:r w:rsidRPr="002B089D">
        <w:rPr>
          <w:lang w:val="en-GB"/>
        </w:rPr>
        <w:t xml:space="preserve">The commission shall examine the report of the pre-acceptance and shall proceed to the acceptance. An acceptance report (process - verbal) of the works shall be prepared by the Engineer and sign by </w:t>
      </w:r>
      <w:r w:rsidR="00C3300F" w:rsidRPr="002B089D">
        <w:rPr>
          <w:lang w:val="en-GB"/>
        </w:rPr>
        <w:t>at least 2/3</w:t>
      </w:r>
      <w:r w:rsidRPr="002B089D">
        <w:rPr>
          <w:lang w:val="en-GB"/>
        </w:rPr>
        <w:t xml:space="preserve"> the commission members. </w:t>
      </w:r>
    </w:p>
    <w:p w:rsidR="002771C1" w:rsidRPr="002B089D" w:rsidRDefault="002771C1" w:rsidP="00A5074A">
      <w:pPr>
        <w:jc w:val="both"/>
        <w:rPr>
          <w:bCs/>
          <w:lang w:val="en-GB"/>
        </w:rPr>
      </w:pPr>
      <w:r w:rsidRPr="002B089D">
        <w:rPr>
          <w:bCs/>
          <w:lang w:val="en-GB"/>
        </w:rPr>
        <w:br/>
        <w:t xml:space="preserve">41.2.3 The aforementioned members and the contractor are summoned, by mail from the </w:t>
      </w:r>
      <w:r w:rsidR="00935F44" w:rsidRPr="002B089D">
        <w:rPr>
          <w:bCs/>
          <w:lang w:val="en-GB"/>
        </w:rPr>
        <w:t>PROJECT OWNER</w:t>
      </w:r>
      <w:r w:rsidRPr="002B089D">
        <w:rPr>
          <w:bCs/>
          <w:lang w:val="en-GB"/>
        </w:rPr>
        <w:t xml:space="preserve">, with a copy to </w:t>
      </w:r>
      <w:r w:rsidR="00C3300F" w:rsidRPr="002B089D">
        <w:rPr>
          <w:bCs/>
          <w:lang w:val="en-GB"/>
        </w:rPr>
        <w:t>all commission members</w:t>
      </w:r>
      <w:r w:rsidRPr="002B089D">
        <w:rPr>
          <w:bCs/>
          <w:lang w:val="en-GB"/>
        </w:rPr>
        <w:t>, to take part in the ACCEPTANCE VISIT</w:t>
      </w:r>
      <w:r w:rsidR="00C3300F" w:rsidRPr="002B089D">
        <w:rPr>
          <w:bCs/>
          <w:lang w:val="en-GB"/>
        </w:rPr>
        <w:t>, at least seven (02</w:t>
      </w:r>
      <w:r w:rsidRPr="002B089D">
        <w:rPr>
          <w:bCs/>
          <w:lang w:val="en-GB"/>
        </w:rPr>
        <w:t>) days before the date of the ACCEPTANCE.</w:t>
      </w:r>
    </w:p>
    <w:p w:rsidR="002771C1" w:rsidRPr="002B089D" w:rsidRDefault="002771C1" w:rsidP="002771C1">
      <w:pPr>
        <w:jc w:val="both"/>
        <w:rPr>
          <w:bCs/>
          <w:lang w:val="en-GB"/>
        </w:rPr>
      </w:pPr>
      <w:r w:rsidRPr="002B089D">
        <w:rPr>
          <w:bCs/>
          <w:lang w:val="en-GB"/>
        </w:rPr>
        <w:br/>
        <w:t>The absence of the CONTRACTOR is equivalent to the unreserved acceptance of the conclusions of the commission of receipt.</w:t>
      </w:r>
    </w:p>
    <w:p w:rsidR="002771C1" w:rsidRPr="002B089D" w:rsidRDefault="002771C1" w:rsidP="002771C1">
      <w:pPr>
        <w:jc w:val="both"/>
        <w:rPr>
          <w:bCs/>
          <w:lang w:val="en-GB"/>
        </w:rPr>
      </w:pPr>
      <w:r w:rsidRPr="002B089D">
        <w:rPr>
          <w:bCs/>
          <w:lang w:val="en-GB"/>
        </w:rPr>
        <w:t>41.2.4 The Commission, under the direction of the President, after visiting the site, examines the report or the minutes of the operations prior to the reception and pronounces or not the provisional acceptance of the works.</w:t>
      </w:r>
    </w:p>
    <w:p w:rsidR="002771C1" w:rsidRPr="002B089D" w:rsidRDefault="002771C1" w:rsidP="002771C1">
      <w:pPr>
        <w:jc w:val="both"/>
        <w:rPr>
          <w:bCs/>
          <w:lang w:val="en-GB"/>
        </w:rPr>
      </w:pPr>
      <w:r w:rsidRPr="002B089D">
        <w:rPr>
          <w:bCs/>
          <w:lang w:val="en-GB"/>
        </w:rPr>
        <w:t>This will be the subject of the minutes of provisional acceptance signed forthwith by all present members of the commission.</w:t>
      </w:r>
    </w:p>
    <w:p w:rsidR="002771C1" w:rsidRPr="002B089D" w:rsidRDefault="002771C1" w:rsidP="002771C1">
      <w:pPr>
        <w:jc w:val="both"/>
        <w:rPr>
          <w:bCs/>
          <w:lang w:val="en-GB"/>
        </w:rPr>
      </w:pPr>
      <w:r w:rsidRPr="002B089D">
        <w:rPr>
          <w:bCs/>
          <w:lang w:val="en-GB"/>
        </w:rPr>
        <w:br/>
        <w:t>41.2.5 The provisional acceptance report shall fix the date of completion of the work.</w:t>
      </w:r>
    </w:p>
    <w:p w:rsidR="002771C1" w:rsidRPr="002B089D" w:rsidRDefault="002771C1" w:rsidP="002771C1">
      <w:pPr>
        <w:jc w:val="both"/>
        <w:rPr>
          <w:bCs/>
          <w:lang w:val="en-GB"/>
        </w:rPr>
      </w:pPr>
      <w:r w:rsidRPr="002B089D">
        <w:rPr>
          <w:bCs/>
          <w:lang w:val="en-GB"/>
        </w:rPr>
        <w:t xml:space="preserve">41.2.6 In the event that the works cannot be received, notification is made to the contractor, by way of </w:t>
      </w:r>
      <w:r w:rsidR="00935F44" w:rsidRPr="002B089D">
        <w:rPr>
          <w:bCs/>
          <w:lang w:val="en-GB"/>
        </w:rPr>
        <w:t>Service Order</w:t>
      </w:r>
      <w:r w:rsidRPr="002B089D">
        <w:rPr>
          <w:bCs/>
          <w:lang w:val="en-GB"/>
        </w:rPr>
        <w:t xml:space="preserve"> signed by the </w:t>
      </w:r>
      <w:r w:rsidR="00935F44" w:rsidRPr="002B089D">
        <w:rPr>
          <w:bCs/>
          <w:lang w:val="en-GB"/>
        </w:rPr>
        <w:t>PROJECT OWNER</w:t>
      </w:r>
      <w:r w:rsidRPr="002B089D">
        <w:rPr>
          <w:bCs/>
          <w:lang w:val="en-GB"/>
        </w:rPr>
        <w:t xml:space="preserve">, omissions, imperfections or defects noted that make it impossible to </w:t>
      </w:r>
      <w:r w:rsidR="003A63B7" w:rsidRPr="002B089D">
        <w:rPr>
          <w:bCs/>
          <w:lang w:val="en-GB"/>
        </w:rPr>
        <w:t xml:space="preserve">receive. </w:t>
      </w:r>
      <w:r w:rsidRPr="002B089D">
        <w:rPr>
          <w:bCs/>
          <w:lang w:val="en-GB"/>
        </w:rPr>
        <w:t xml:space="preserve">This </w:t>
      </w:r>
      <w:r w:rsidR="00935F44" w:rsidRPr="002B089D">
        <w:rPr>
          <w:bCs/>
          <w:lang w:val="en-GB"/>
        </w:rPr>
        <w:t>Service Order</w:t>
      </w:r>
      <w:r w:rsidR="007E1F03" w:rsidRPr="002B089D">
        <w:rPr>
          <w:bCs/>
          <w:lang w:val="en-GB"/>
        </w:rPr>
        <w:t xml:space="preserve"> </w:t>
      </w:r>
      <w:r w:rsidR="003A63B7" w:rsidRPr="002B089D">
        <w:rPr>
          <w:bCs/>
          <w:lang w:val="en-GB"/>
        </w:rPr>
        <w:t xml:space="preserve">gives notice to the </w:t>
      </w:r>
      <w:r w:rsidRPr="002B089D">
        <w:rPr>
          <w:bCs/>
          <w:lang w:val="en-GB"/>
        </w:rPr>
        <w:t>contractor to complete the incomplete works or to remedy imperfections and defects in a specified period, without prejudice to the application of the provisions of Article 77 of the GCC.</w:t>
      </w:r>
    </w:p>
    <w:p w:rsidR="002771C1" w:rsidRPr="002B089D" w:rsidRDefault="002771C1" w:rsidP="002771C1">
      <w:pPr>
        <w:jc w:val="both"/>
        <w:rPr>
          <w:bCs/>
          <w:lang w:val="en-GB"/>
        </w:rPr>
      </w:pPr>
      <w:r w:rsidRPr="002B089D">
        <w:rPr>
          <w:bCs/>
          <w:lang w:val="en-GB"/>
        </w:rPr>
        <w:t xml:space="preserve">When the contractor considers that the works are completed, he must again ask the </w:t>
      </w:r>
      <w:r w:rsidR="003A63B7" w:rsidRPr="002B089D">
        <w:rPr>
          <w:bCs/>
          <w:lang w:val="en-GB"/>
        </w:rPr>
        <w:t>PROJECT MANAGER</w:t>
      </w:r>
      <w:r w:rsidRPr="002B089D">
        <w:rPr>
          <w:bCs/>
          <w:lang w:val="en-GB"/>
        </w:rPr>
        <w:t xml:space="preserve">, provisional acceptance. After the period indicated in the </w:t>
      </w:r>
      <w:r w:rsidR="00935F44" w:rsidRPr="002B089D">
        <w:rPr>
          <w:bCs/>
          <w:lang w:val="en-GB"/>
        </w:rPr>
        <w:t>Service Order</w:t>
      </w:r>
      <w:r w:rsidRPr="002B089D">
        <w:rPr>
          <w:bCs/>
          <w:lang w:val="en-GB"/>
        </w:rPr>
        <w:t xml:space="preserve">, the </w:t>
      </w:r>
      <w:r w:rsidR="003A63B7" w:rsidRPr="002B089D">
        <w:rPr>
          <w:bCs/>
          <w:lang w:val="en-GB"/>
        </w:rPr>
        <w:t>CONTRACT MANAGER</w:t>
      </w:r>
      <w:r w:rsidRPr="002B089D">
        <w:rPr>
          <w:bCs/>
          <w:lang w:val="en-GB"/>
        </w:rPr>
        <w:t xml:space="preserve"> may have another contractor perform, in accordance with the regulations in force, the execution of the necessary works, the damages, costs, risks and perils of the </w:t>
      </w:r>
      <w:r w:rsidR="003A63B7" w:rsidRPr="002B089D">
        <w:rPr>
          <w:bCs/>
          <w:lang w:val="en-GB"/>
        </w:rPr>
        <w:t>CONTRACTOR</w:t>
      </w:r>
      <w:r w:rsidRPr="002B089D">
        <w:rPr>
          <w:bCs/>
          <w:lang w:val="en-GB"/>
        </w:rPr>
        <w:t xml:space="preserve">. </w:t>
      </w:r>
    </w:p>
    <w:p w:rsidR="002771C1" w:rsidRPr="002B089D" w:rsidRDefault="002771C1" w:rsidP="002771C1">
      <w:pPr>
        <w:jc w:val="both"/>
        <w:rPr>
          <w:bCs/>
          <w:lang w:val="en-GB"/>
        </w:rPr>
      </w:pPr>
      <w:r w:rsidRPr="002B089D">
        <w:rPr>
          <w:bCs/>
          <w:lang w:val="en-GB"/>
        </w:rPr>
        <w:t>.</w:t>
      </w:r>
      <w:r w:rsidRPr="002B089D">
        <w:rPr>
          <w:bCs/>
          <w:lang w:val="en-GB"/>
        </w:rPr>
        <w:br/>
        <w:t xml:space="preserve">41.2.7 If the </w:t>
      </w:r>
      <w:r w:rsidR="003A63B7" w:rsidRPr="002B089D">
        <w:rPr>
          <w:bCs/>
          <w:lang w:val="en-GB"/>
        </w:rPr>
        <w:t>ACCEPTANCE</w:t>
      </w:r>
      <w:r w:rsidRPr="002B089D">
        <w:rPr>
          <w:bCs/>
          <w:lang w:val="en-GB"/>
        </w:rPr>
        <w:t xml:space="preserve"> Committee does not meet within fifteen (15) days of the favo</w:t>
      </w:r>
      <w:r w:rsidR="007E1F03" w:rsidRPr="002B089D">
        <w:rPr>
          <w:bCs/>
          <w:lang w:val="en-GB"/>
        </w:rPr>
        <w:t>u</w:t>
      </w:r>
      <w:r w:rsidRPr="002B089D">
        <w:rPr>
          <w:bCs/>
          <w:lang w:val="en-GB"/>
        </w:rPr>
        <w:t xml:space="preserve">rable report prior to receipt, the </w:t>
      </w:r>
      <w:r w:rsidR="003A63B7" w:rsidRPr="002B089D">
        <w:rPr>
          <w:bCs/>
          <w:lang w:val="en-GB"/>
        </w:rPr>
        <w:t>CONTRACTOR</w:t>
      </w:r>
      <w:r w:rsidR="007E1F03" w:rsidRPr="002B089D">
        <w:rPr>
          <w:bCs/>
          <w:lang w:val="en-GB"/>
        </w:rPr>
        <w:t xml:space="preserve"> </w:t>
      </w:r>
      <w:r w:rsidR="003A63B7" w:rsidRPr="002B089D">
        <w:rPr>
          <w:bCs/>
          <w:lang w:val="en-GB"/>
        </w:rPr>
        <w:t>cannot</w:t>
      </w:r>
      <w:r w:rsidRPr="002B089D">
        <w:rPr>
          <w:bCs/>
          <w:lang w:val="en-GB"/>
        </w:rPr>
        <w:t xml:space="preserve"> be held responsible for the consequences of this delay on the quality of the work </w:t>
      </w:r>
      <w:r w:rsidR="003A63B7" w:rsidRPr="002B089D">
        <w:rPr>
          <w:bCs/>
          <w:lang w:val="en-GB"/>
        </w:rPr>
        <w:t>EXECUTED</w:t>
      </w:r>
      <w:r w:rsidRPr="002B089D">
        <w:rPr>
          <w:bCs/>
          <w:lang w:val="en-GB"/>
        </w:rPr>
        <w:t>.</w:t>
      </w:r>
    </w:p>
    <w:p w:rsidR="002771C1" w:rsidRPr="002B089D" w:rsidRDefault="002771C1" w:rsidP="002771C1">
      <w:pPr>
        <w:jc w:val="both"/>
        <w:rPr>
          <w:bCs/>
          <w:lang w:val="en-GB"/>
        </w:rPr>
      </w:pPr>
      <w:r w:rsidRPr="002B089D">
        <w:rPr>
          <w:bCs/>
          <w:lang w:val="en-GB"/>
        </w:rPr>
        <w:br/>
        <w:t xml:space="preserve">41.2.8 At the end and after the acceptance of the works, the </w:t>
      </w:r>
      <w:r w:rsidR="003A63B7" w:rsidRPr="002B089D">
        <w:rPr>
          <w:bCs/>
          <w:lang w:val="en-GB"/>
        </w:rPr>
        <w:t>CONTRACT MANAGER</w:t>
      </w:r>
      <w:r w:rsidRPr="002B089D">
        <w:rPr>
          <w:bCs/>
          <w:lang w:val="en-GB"/>
        </w:rPr>
        <w:t xml:space="preserve"> will deliver to the </w:t>
      </w:r>
      <w:r w:rsidR="003A63B7" w:rsidRPr="002B089D">
        <w:rPr>
          <w:bCs/>
          <w:lang w:val="en-GB"/>
        </w:rPr>
        <w:t>CONTRACTOR</w:t>
      </w:r>
      <w:r w:rsidRPr="002B089D">
        <w:rPr>
          <w:bCs/>
          <w:lang w:val="en-GB"/>
        </w:rPr>
        <w:t>, at his request, the certificate of completion.</w:t>
      </w:r>
    </w:p>
    <w:p w:rsidR="002771C1" w:rsidRPr="002B089D" w:rsidRDefault="002771C1" w:rsidP="002771C1">
      <w:pPr>
        <w:jc w:val="both"/>
        <w:rPr>
          <w:bCs/>
          <w:lang w:val="en-GB"/>
        </w:rPr>
      </w:pPr>
    </w:p>
    <w:p w:rsidR="00B20F36" w:rsidRPr="002B089D" w:rsidRDefault="00B20F36" w:rsidP="003A63B7">
      <w:pPr>
        <w:pStyle w:val="NormalTahoma"/>
        <w:tabs>
          <w:tab w:val="left" w:pos="0"/>
        </w:tabs>
        <w:ind w:left="0" w:firstLine="0"/>
        <w:jc w:val="both"/>
        <w:rPr>
          <w:rFonts w:ascii="Times New Roman" w:hAnsi="Times New Roman" w:cs="Times New Roman"/>
          <w:b/>
        </w:rPr>
      </w:pPr>
    </w:p>
    <w:p w:rsidR="003A63B7" w:rsidRPr="002B089D" w:rsidRDefault="003A63B7" w:rsidP="003A63B7">
      <w:pPr>
        <w:pStyle w:val="NormalTahoma"/>
        <w:tabs>
          <w:tab w:val="left" w:pos="0"/>
        </w:tabs>
        <w:ind w:left="0" w:firstLine="0"/>
        <w:jc w:val="both"/>
        <w:rPr>
          <w:rFonts w:ascii="Times New Roman" w:hAnsi="Times New Roman" w:cs="Times New Roman"/>
          <w:b/>
        </w:rPr>
      </w:pPr>
      <w:r w:rsidRPr="002B089D">
        <w:rPr>
          <w:rFonts w:ascii="Times New Roman" w:hAnsi="Times New Roman" w:cs="Times New Roman"/>
          <w:b/>
        </w:rPr>
        <w:t>ARTICLE 42: - DOCUMENTS TO BE PROVIDED</w:t>
      </w:r>
    </w:p>
    <w:p w:rsidR="003A63B7" w:rsidRPr="002B089D" w:rsidRDefault="003A63B7" w:rsidP="002771C1">
      <w:pPr>
        <w:jc w:val="both"/>
        <w:rPr>
          <w:bCs/>
          <w:lang w:val="en-GB"/>
        </w:rPr>
      </w:pPr>
      <w:r w:rsidRPr="002B089D">
        <w:rPr>
          <w:lang w:val="en-GB"/>
        </w:rPr>
        <w:br/>
      </w:r>
      <w:r w:rsidRPr="002B089D">
        <w:rPr>
          <w:bCs/>
          <w:lang w:val="en-GB"/>
        </w:rPr>
        <w:t>A SITE logbook will be kept by the Contractor and made available to the Project Manager and his representatives.</w:t>
      </w:r>
    </w:p>
    <w:p w:rsidR="003A63B7" w:rsidRPr="002B089D" w:rsidRDefault="003A63B7" w:rsidP="002771C1">
      <w:pPr>
        <w:jc w:val="both"/>
        <w:rPr>
          <w:bCs/>
          <w:lang w:val="en-GB"/>
        </w:rPr>
      </w:pPr>
      <w:r w:rsidRPr="002B089D">
        <w:rPr>
          <w:bCs/>
          <w:lang w:val="en-GB"/>
        </w:rPr>
        <w:t>The CONTRACTOR may record incidents or observations that may give rise to a claim on its part.</w:t>
      </w:r>
    </w:p>
    <w:p w:rsidR="003A63B7" w:rsidRPr="002B089D" w:rsidRDefault="003A63B7" w:rsidP="002771C1">
      <w:pPr>
        <w:jc w:val="both"/>
        <w:rPr>
          <w:bCs/>
          <w:lang w:val="en-GB"/>
        </w:rPr>
      </w:pPr>
      <w:r w:rsidRPr="002B089D">
        <w:rPr>
          <w:bCs/>
          <w:lang w:val="en-GB"/>
        </w:rPr>
        <w:t>The SITE logbook will be signed by both the Project Manager and the Site FOREMAN at each site visit.</w:t>
      </w:r>
    </w:p>
    <w:p w:rsidR="003A63B7" w:rsidRPr="002B089D" w:rsidRDefault="003A63B7" w:rsidP="002771C1">
      <w:pPr>
        <w:jc w:val="both"/>
        <w:rPr>
          <w:bCs/>
          <w:lang w:val="en-GB"/>
        </w:rPr>
      </w:pPr>
      <w:r w:rsidRPr="002B089D">
        <w:rPr>
          <w:bCs/>
          <w:lang w:val="en-GB"/>
        </w:rPr>
        <w:lastRenderedPageBreak/>
        <w:t>For any claims of the CONTRACTOR, only events or documents mentioned in due time may be reported to the SITE logbook.</w:t>
      </w:r>
    </w:p>
    <w:p w:rsidR="003A63B7" w:rsidRPr="002B089D" w:rsidRDefault="003A63B7" w:rsidP="00A442BD">
      <w:pPr>
        <w:jc w:val="both"/>
        <w:rPr>
          <w:b/>
          <w:lang w:val="en-GB"/>
        </w:rPr>
      </w:pPr>
      <w:r w:rsidRPr="002B089D">
        <w:rPr>
          <w:bCs/>
          <w:lang w:val="en-GB"/>
        </w:rPr>
        <w:br/>
      </w:r>
      <w:r w:rsidRPr="002B089D">
        <w:rPr>
          <w:b/>
          <w:lang w:val="en-GB"/>
        </w:rPr>
        <w:t>ARTICLE 43: - WARRANTY PERIOD AND MAINTENANCE DURING THE GUARANTEE PERIOD</w:t>
      </w:r>
    </w:p>
    <w:p w:rsidR="005073E8" w:rsidRPr="002B089D" w:rsidRDefault="00284FB8" w:rsidP="00884244">
      <w:pPr>
        <w:pStyle w:val="NormalTahoma"/>
        <w:numPr>
          <w:ilvl w:val="1"/>
          <w:numId w:val="27"/>
        </w:numPr>
        <w:tabs>
          <w:tab w:val="left" w:pos="0"/>
        </w:tabs>
        <w:spacing w:line="276" w:lineRule="auto"/>
        <w:jc w:val="both"/>
        <w:rPr>
          <w:rFonts w:ascii="Times New Roman" w:hAnsi="Times New Roman" w:cs="Times New Roman"/>
        </w:rPr>
      </w:pPr>
      <w:r w:rsidRPr="002B089D">
        <w:rPr>
          <w:rFonts w:ascii="Times New Roman" w:hAnsi="Times New Roman" w:cs="Times New Roman"/>
        </w:rPr>
        <w:t xml:space="preserve">Guarantee period </w:t>
      </w:r>
    </w:p>
    <w:p w:rsidR="005535FA" w:rsidRPr="002B089D" w:rsidRDefault="005535FA" w:rsidP="005535FA">
      <w:pPr>
        <w:pStyle w:val="NormalTahoma"/>
        <w:tabs>
          <w:tab w:val="left" w:pos="0"/>
        </w:tabs>
        <w:spacing w:line="276" w:lineRule="auto"/>
        <w:ind w:left="0" w:firstLine="0"/>
        <w:jc w:val="both"/>
        <w:rPr>
          <w:rFonts w:ascii="Times New Roman" w:hAnsi="Times New Roman" w:cs="Times New Roman"/>
        </w:rPr>
      </w:pPr>
      <w:r w:rsidRPr="002B089D">
        <w:rPr>
          <w:rFonts w:ascii="Times New Roman" w:hAnsi="Times New Roman" w:cs="Times New Roman"/>
        </w:rPr>
        <w:tab/>
        <w:t>The period of guarantee is one year at from the date of provisional acceptance and concern only the hydraulic structures put in place.</w:t>
      </w:r>
    </w:p>
    <w:p w:rsidR="005073E8" w:rsidRPr="002B089D" w:rsidRDefault="00284FB8" w:rsidP="00884244">
      <w:pPr>
        <w:pStyle w:val="NormalTahoma"/>
        <w:numPr>
          <w:ilvl w:val="1"/>
          <w:numId w:val="27"/>
        </w:numPr>
        <w:tabs>
          <w:tab w:val="left" w:pos="0"/>
        </w:tabs>
        <w:spacing w:line="276" w:lineRule="auto"/>
        <w:jc w:val="both"/>
        <w:rPr>
          <w:rFonts w:ascii="Times New Roman" w:hAnsi="Times New Roman" w:cs="Times New Roman"/>
          <w:i/>
          <w:sz w:val="22"/>
          <w:szCs w:val="22"/>
        </w:rPr>
      </w:pPr>
      <w:r w:rsidRPr="002B089D">
        <w:rPr>
          <w:rFonts w:ascii="Times New Roman" w:hAnsi="Times New Roman" w:cs="Times New Roman"/>
        </w:rPr>
        <w:t xml:space="preserve"> Maintenance during guarantee period </w:t>
      </w:r>
      <w:r w:rsidR="005535FA" w:rsidRPr="002B089D">
        <w:rPr>
          <w:rFonts w:ascii="Times New Roman" w:hAnsi="Times New Roman" w:cs="Times New Roman"/>
        </w:rPr>
        <w:t>on hydraulic st</w:t>
      </w:r>
      <w:r w:rsidR="00C3300F" w:rsidRPr="002B089D">
        <w:rPr>
          <w:rFonts w:ascii="Times New Roman" w:hAnsi="Times New Roman" w:cs="Times New Roman"/>
        </w:rPr>
        <w:t>r</w:t>
      </w:r>
      <w:r w:rsidR="005535FA" w:rsidRPr="002B089D">
        <w:rPr>
          <w:rFonts w:ascii="Times New Roman" w:hAnsi="Times New Roman" w:cs="Times New Roman"/>
        </w:rPr>
        <w:t>uctures.</w:t>
      </w:r>
    </w:p>
    <w:p w:rsidR="00F6327F" w:rsidRPr="002B089D" w:rsidRDefault="00F6327F" w:rsidP="005073E8">
      <w:pPr>
        <w:pStyle w:val="NormalTahoma"/>
        <w:tabs>
          <w:tab w:val="left" w:pos="0"/>
        </w:tabs>
        <w:ind w:left="0" w:firstLine="0"/>
        <w:jc w:val="both"/>
        <w:rPr>
          <w:rFonts w:ascii="Times New Roman" w:hAnsi="Times New Roman" w:cs="Times New Roman"/>
          <w:b/>
        </w:rPr>
      </w:pPr>
    </w:p>
    <w:p w:rsidR="005535FA" w:rsidRPr="002B089D" w:rsidRDefault="005073E8" w:rsidP="005073E8">
      <w:pPr>
        <w:pStyle w:val="NormalTahoma"/>
        <w:tabs>
          <w:tab w:val="left" w:pos="0"/>
        </w:tabs>
        <w:ind w:left="0" w:firstLine="0"/>
        <w:jc w:val="both"/>
        <w:rPr>
          <w:rFonts w:ascii="Times New Roman" w:hAnsi="Times New Roman" w:cs="Times New Roman"/>
          <w:b/>
        </w:rPr>
      </w:pPr>
      <w:r w:rsidRPr="002B089D">
        <w:rPr>
          <w:rFonts w:ascii="Times New Roman" w:hAnsi="Times New Roman" w:cs="Times New Roman"/>
          <w:b/>
        </w:rPr>
        <w:t xml:space="preserve">Article </w:t>
      </w:r>
      <w:r w:rsidR="00284FB8" w:rsidRPr="002B089D">
        <w:rPr>
          <w:rFonts w:ascii="Times New Roman" w:hAnsi="Times New Roman" w:cs="Times New Roman"/>
          <w:b/>
        </w:rPr>
        <w:t>44</w:t>
      </w:r>
      <w:r w:rsidRPr="002B089D">
        <w:rPr>
          <w:rFonts w:ascii="Times New Roman" w:hAnsi="Times New Roman" w:cs="Times New Roman"/>
          <w:b/>
        </w:rPr>
        <w:t xml:space="preserve">: Final acceptance </w:t>
      </w:r>
    </w:p>
    <w:p w:rsidR="005535FA" w:rsidRPr="002B089D" w:rsidRDefault="005535FA" w:rsidP="005535FA">
      <w:pPr>
        <w:pStyle w:val="NormalTahoma"/>
        <w:tabs>
          <w:tab w:val="left" w:pos="0"/>
        </w:tabs>
        <w:spacing w:line="276" w:lineRule="auto"/>
        <w:ind w:left="0" w:firstLine="0"/>
        <w:jc w:val="both"/>
        <w:rPr>
          <w:rFonts w:ascii="Times New Roman" w:hAnsi="Times New Roman" w:cs="Times New Roman"/>
        </w:rPr>
      </w:pPr>
      <w:r w:rsidRPr="002B089D">
        <w:rPr>
          <w:rFonts w:ascii="Times New Roman" w:hAnsi="Times New Roman" w:cs="Times New Roman"/>
        </w:rPr>
        <w:t>The procedure is the same as</w:t>
      </w:r>
      <w:r w:rsidR="00E9763D" w:rsidRPr="002B089D">
        <w:rPr>
          <w:rFonts w:ascii="Times New Roman" w:hAnsi="Times New Roman" w:cs="Times New Roman"/>
        </w:rPr>
        <w:t xml:space="preserve"> </w:t>
      </w:r>
      <w:r w:rsidRPr="002B089D">
        <w:rPr>
          <w:rFonts w:ascii="Times New Roman" w:hAnsi="Times New Roman" w:cs="Times New Roman"/>
        </w:rPr>
        <w:t>that of the provisional acceptance of works, after expiration of the period of guarantee. The acceptance c</w:t>
      </w:r>
      <w:r w:rsidR="00C3300F" w:rsidRPr="002B089D">
        <w:rPr>
          <w:rFonts w:ascii="Times New Roman" w:hAnsi="Times New Roman" w:cs="Times New Roman"/>
        </w:rPr>
        <w:t>ommission will make sure the</w:t>
      </w:r>
      <w:r w:rsidRPr="002B089D">
        <w:rPr>
          <w:rFonts w:ascii="Times New Roman" w:hAnsi="Times New Roman" w:cs="Times New Roman"/>
        </w:rPr>
        <w:t xml:space="preserve"> hydraulic structure continue to function well.</w:t>
      </w:r>
    </w:p>
    <w:p w:rsidR="00A442BD" w:rsidRPr="002B089D" w:rsidRDefault="00A442BD" w:rsidP="00CB58DA">
      <w:pPr>
        <w:rPr>
          <w:b/>
          <w:lang w:val="en-GB"/>
        </w:rPr>
      </w:pPr>
    </w:p>
    <w:p w:rsidR="005073E8" w:rsidRPr="007A5FCB" w:rsidRDefault="005073E8" w:rsidP="005073E8">
      <w:pPr>
        <w:jc w:val="center"/>
        <w:rPr>
          <w:b/>
          <w:sz w:val="32"/>
          <w:szCs w:val="32"/>
          <w:lang w:val="en-GB"/>
        </w:rPr>
      </w:pPr>
      <w:r w:rsidRPr="007A5FCB">
        <w:rPr>
          <w:b/>
          <w:sz w:val="32"/>
          <w:szCs w:val="32"/>
          <w:lang w:val="en-GB"/>
        </w:rPr>
        <w:t>Chapter V</w:t>
      </w:r>
    </w:p>
    <w:p w:rsidR="005073E8" w:rsidRPr="002B089D" w:rsidRDefault="005073E8" w:rsidP="005073E8">
      <w:pPr>
        <w:jc w:val="center"/>
        <w:rPr>
          <w:b/>
          <w:lang w:val="en-GB"/>
        </w:rPr>
      </w:pPr>
    </w:p>
    <w:p w:rsidR="005073E8" w:rsidRPr="002B089D" w:rsidRDefault="005073E8" w:rsidP="005073E8">
      <w:pPr>
        <w:jc w:val="center"/>
        <w:rPr>
          <w:b/>
          <w:lang w:val="en-GB"/>
        </w:rPr>
      </w:pPr>
      <w:r w:rsidRPr="002B089D">
        <w:rPr>
          <w:b/>
          <w:lang w:val="en-GB"/>
        </w:rPr>
        <w:t>SUNDRY PROVISIONS</w:t>
      </w:r>
    </w:p>
    <w:p w:rsidR="005073E8" w:rsidRPr="002B089D" w:rsidRDefault="005073E8" w:rsidP="005073E8">
      <w:pPr>
        <w:pStyle w:val="NormalTahoma"/>
        <w:tabs>
          <w:tab w:val="left" w:pos="0"/>
        </w:tabs>
        <w:jc w:val="both"/>
        <w:rPr>
          <w:rFonts w:ascii="Times New Roman" w:hAnsi="Times New Roman" w:cs="Times New Roman"/>
          <w:b/>
        </w:rPr>
      </w:pPr>
      <w:r w:rsidRPr="002B089D">
        <w:rPr>
          <w:rFonts w:ascii="Times New Roman" w:hAnsi="Times New Roman" w:cs="Times New Roman"/>
          <w:b/>
        </w:rPr>
        <w:t xml:space="preserve">Article </w:t>
      </w:r>
      <w:r w:rsidR="00284FB8" w:rsidRPr="002B089D">
        <w:rPr>
          <w:rFonts w:ascii="Times New Roman" w:hAnsi="Times New Roman" w:cs="Times New Roman"/>
          <w:b/>
        </w:rPr>
        <w:t>45</w:t>
      </w:r>
      <w:r w:rsidRPr="002B089D">
        <w:rPr>
          <w:rFonts w:ascii="Times New Roman" w:hAnsi="Times New Roman" w:cs="Times New Roman"/>
          <w:b/>
        </w:rPr>
        <w:t>: Terminatio</w:t>
      </w:r>
      <w:r w:rsidR="00284FB8" w:rsidRPr="002B089D">
        <w:rPr>
          <w:rFonts w:ascii="Times New Roman" w:hAnsi="Times New Roman" w:cs="Times New Roman"/>
          <w:b/>
        </w:rPr>
        <w:t>n of the contract</w:t>
      </w:r>
    </w:p>
    <w:p w:rsidR="003A63B7" w:rsidRPr="002B089D" w:rsidRDefault="003A63B7" w:rsidP="003A63B7">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 xml:space="preserve">The contract may be terminated ipso jure by the Contracting Authority, as provided for in Title V, Chapter I, Section II, Sub-Section I of Decree No. 2018/366 of June 20, 2018 relating to the Public </w:t>
      </w:r>
      <w:r w:rsidR="005D2DEA" w:rsidRPr="002B089D">
        <w:rPr>
          <w:rFonts w:ascii="Times New Roman" w:hAnsi="Times New Roman" w:cs="Times New Roman"/>
        </w:rPr>
        <w:t xml:space="preserve">CONTRACT </w:t>
      </w:r>
      <w:r w:rsidRPr="002B089D">
        <w:rPr>
          <w:rFonts w:ascii="Times New Roman" w:hAnsi="Times New Roman" w:cs="Times New Roman"/>
        </w:rPr>
        <w:t xml:space="preserve">Code and also in the conditions set out in sections 74, 75 and 76 of the </w:t>
      </w:r>
      <w:r w:rsidR="005D2DEA" w:rsidRPr="002B089D">
        <w:rPr>
          <w:rFonts w:ascii="Times New Roman" w:hAnsi="Times New Roman" w:cs="Times New Roman"/>
        </w:rPr>
        <w:t>TS</w:t>
      </w:r>
      <w:r w:rsidRPr="002B089D">
        <w:rPr>
          <w:rFonts w:ascii="Times New Roman" w:hAnsi="Times New Roman" w:cs="Times New Roman"/>
        </w:rPr>
        <w:t xml:space="preserve"> (Works), including any of the following:</w:t>
      </w:r>
    </w:p>
    <w:p w:rsidR="003A63B7" w:rsidRPr="002B089D" w:rsidRDefault="003A63B7" w:rsidP="005073E8">
      <w:pPr>
        <w:pStyle w:val="NormalTahoma"/>
        <w:tabs>
          <w:tab w:val="left" w:pos="0"/>
        </w:tabs>
        <w:jc w:val="both"/>
        <w:rPr>
          <w:rFonts w:ascii="Times New Roman" w:hAnsi="Times New Roman" w:cs="Times New Roman"/>
        </w:rPr>
      </w:pPr>
      <w:r w:rsidRPr="002B089D">
        <w:rPr>
          <w:rFonts w:ascii="Times New Roman" w:hAnsi="Times New Roman" w:cs="Times New Roman"/>
        </w:rPr>
        <w:t xml:space="preserve">- </w:t>
      </w:r>
      <w:proofErr w:type="gramStart"/>
      <w:r w:rsidRPr="002B089D">
        <w:rPr>
          <w:rFonts w:ascii="Times New Roman" w:hAnsi="Times New Roman" w:cs="Times New Roman"/>
        </w:rPr>
        <w:t>death</w:t>
      </w:r>
      <w:proofErr w:type="gramEnd"/>
      <w:r w:rsidRPr="002B089D">
        <w:rPr>
          <w:rFonts w:ascii="Times New Roman" w:hAnsi="Times New Roman" w:cs="Times New Roman"/>
        </w:rPr>
        <w:t xml:space="preserve"> of the contractor. In this case, the </w:t>
      </w:r>
      <w:r w:rsidR="00935F44" w:rsidRPr="002B089D">
        <w:rPr>
          <w:rFonts w:ascii="Times New Roman" w:hAnsi="Times New Roman" w:cs="Times New Roman"/>
        </w:rPr>
        <w:t>PROJECT OWNER</w:t>
      </w:r>
      <w:r w:rsidRPr="002B089D">
        <w:rPr>
          <w:rFonts w:ascii="Times New Roman" w:hAnsi="Times New Roman" w:cs="Times New Roman"/>
        </w:rPr>
        <w:t xml:space="preserve"> may, if necessary, authorize the acceptance of the proposals submitted by the rights holders for the continuation of the services;</w:t>
      </w:r>
    </w:p>
    <w:p w:rsidR="003A63B7" w:rsidRPr="002B089D" w:rsidRDefault="003A63B7" w:rsidP="005073E8">
      <w:pPr>
        <w:pStyle w:val="NormalTahoma"/>
        <w:tabs>
          <w:tab w:val="left" w:pos="0"/>
        </w:tabs>
        <w:jc w:val="both"/>
        <w:rPr>
          <w:rFonts w:ascii="Times New Roman" w:hAnsi="Times New Roman" w:cs="Times New Roman"/>
        </w:rPr>
      </w:pPr>
      <w:r w:rsidRPr="002B089D">
        <w:rPr>
          <w:rFonts w:ascii="Times New Roman" w:hAnsi="Times New Roman" w:cs="Times New Roman"/>
        </w:rPr>
        <w:t xml:space="preserve">- </w:t>
      </w:r>
      <w:proofErr w:type="gramStart"/>
      <w:r w:rsidRPr="002B089D">
        <w:rPr>
          <w:rFonts w:ascii="Times New Roman" w:hAnsi="Times New Roman" w:cs="Times New Roman"/>
        </w:rPr>
        <w:t>bankruptcy</w:t>
      </w:r>
      <w:proofErr w:type="gramEnd"/>
      <w:r w:rsidRPr="002B089D">
        <w:rPr>
          <w:rFonts w:ascii="Times New Roman" w:hAnsi="Times New Roman" w:cs="Times New Roman"/>
        </w:rPr>
        <w:t xml:space="preserve"> of the holder of the contract. In this case, the </w:t>
      </w:r>
      <w:r w:rsidR="00935F44" w:rsidRPr="002B089D">
        <w:rPr>
          <w:rFonts w:ascii="Times New Roman" w:hAnsi="Times New Roman" w:cs="Times New Roman"/>
        </w:rPr>
        <w:t>PROJECT OWNER</w:t>
      </w:r>
      <w:r w:rsidR="00E9763D" w:rsidRPr="002B089D">
        <w:rPr>
          <w:rFonts w:ascii="Times New Roman" w:hAnsi="Times New Roman" w:cs="Times New Roman"/>
        </w:rPr>
        <w:t xml:space="preserve"> </w:t>
      </w:r>
      <w:r w:rsidRPr="002B089D">
        <w:rPr>
          <w:rFonts w:ascii="Times New Roman" w:hAnsi="Times New Roman" w:cs="Times New Roman"/>
        </w:rPr>
        <w:t>may accept, if applicable, proposals that may be submitted by the creditors for the continuation of the services;</w:t>
      </w:r>
    </w:p>
    <w:p w:rsidR="003A63B7" w:rsidRPr="002B089D" w:rsidRDefault="003A63B7" w:rsidP="005073E8">
      <w:pPr>
        <w:pStyle w:val="NormalTahoma"/>
        <w:tabs>
          <w:tab w:val="left" w:pos="0"/>
        </w:tabs>
        <w:jc w:val="both"/>
        <w:rPr>
          <w:rFonts w:ascii="Times New Roman" w:hAnsi="Times New Roman" w:cs="Times New Roman"/>
        </w:rPr>
      </w:pPr>
      <w:r w:rsidRPr="002B089D">
        <w:rPr>
          <w:rFonts w:ascii="Times New Roman" w:hAnsi="Times New Roman" w:cs="Times New Roman"/>
        </w:rPr>
        <w:t xml:space="preserve">- </w:t>
      </w:r>
      <w:proofErr w:type="gramStart"/>
      <w:r w:rsidRPr="002B089D">
        <w:rPr>
          <w:rFonts w:ascii="Times New Roman" w:hAnsi="Times New Roman" w:cs="Times New Roman"/>
        </w:rPr>
        <w:t>judicial</w:t>
      </w:r>
      <w:proofErr w:type="gramEnd"/>
      <w:r w:rsidRPr="002B089D">
        <w:rPr>
          <w:rFonts w:ascii="Times New Roman" w:hAnsi="Times New Roman" w:cs="Times New Roman"/>
        </w:rPr>
        <w:t xml:space="preserve"> liquidation, if the co-contractor of the Administration is not authorized by the court to continue the operation of his business;</w:t>
      </w:r>
    </w:p>
    <w:p w:rsidR="005D2DEA" w:rsidRPr="002B089D" w:rsidRDefault="003A63B7" w:rsidP="005073E8">
      <w:pPr>
        <w:pStyle w:val="NormalTahoma"/>
        <w:tabs>
          <w:tab w:val="left" w:pos="0"/>
        </w:tabs>
        <w:jc w:val="both"/>
        <w:rPr>
          <w:rFonts w:ascii="Times New Roman" w:hAnsi="Times New Roman" w:cs="Times New Roman"/>
        </w:rPr>
      </w:pPr>
      <w:r w:rsidRPr="002B089D">
        <w:rPr>
          <w:rFonts w:ascii="Times New Roman" w:hAnsi="Times New Roman" w:cs="Times New Roman"/>
        </w:rPr>
        <w:t xml:space="preserve">- </w:t>
      </w:r>
      <w:proofErr w:type="gramStart"/>
      <w:r w:rsidRPr="002B089D">
        <w:rPr>
          <w:rFonts w:ascii="Times New Roman" w:hAnsi="Times New Roman" w:cs="Times New Roman"/>
        </w:rPr>
        <w:t>in</w:t>
      </w:r>
      <w:proofErr w:type="gramEnd"/>
      <w:r w:rsidRPr="002B089D">
        <w:rPr>
          <w:rFonts w:ascii="Times New Roman" w:hAnsi="Times New Roman" w:cs="Times New Roman"/>
        </w:rPr>
        <w:t xml:space="preserve"> the case of subcontracting, subcontracting or subcommand without prior authorization from the Contracting Authority or the Delegated Contracting Authority;</w:t>
      </w:r>
    </w:p>
    <w:p w:rsidR="003A63B7" w:rsidRPr="002B089D" w:rsidRDefault="003A63B7" w:rsidP="005073E8">
      <w:pPr>
        <w:pStyle w:val="NormalTahoma"/>
        <w:tabs>
          <w:tab w:val="left" w:pos="0"/>
        </w:tabs>
        <w:jc w:val="both"/>
        <w:rPr>
          <w:rFonts w:ascii="Times New Roman" w:hAnsi="Times New Roman" w:cs="Times New Roman"/>
        </w:rPr>
      </w:pPr>
      <w:r w:rsidRPr="002B089D">
        <w:rPr>
          <w:rFonts w:ascii="Times New Roman" w:hAnsi="Times New Roman" w:cs="Times New Roman"/>
        </w:rPr>
        <w:t xml:space="preserve">- </w:t>
      </w:r>
      <w:proofErr w:type="gramStart"/>
      <w:r w:rsidRPr="002B089D">
        <w:rPr>
          <w:rFonts w:ascii="Times New Roman" w:hAnsi="Times New Roman" w:cs="Times New Roman"/>
        </w:rPr>
        <w:t>failure</w:t>
      </w:r>
      <w:proofErr w:type="gramEnd"/>
      <w:r w:rsidRPr="002B089D">
        <w:rPr>
          <w:rFonts w:ascii="Times New Roman" w:hAnsi="Times New Roman" w:cs="Times New Roman"/>
        </w:rPr>
        <w:t xml:space="preserve"> of the Administration's co-contractor duly noted and notified to the latter by the Contracting Authority to the Delegated Contracting Authority;</w:t>
      </w:r>
    </w:p>
    <w:p w:rsidR="003A63B7" w:rsidRPr="002B089D" w:rsidRDefault="003A63B7" w:rsidP="005073E8">
      <w:pPr>
        <w:pStyle w:val="NormalTahoma"/>
        <w:tabs>
          <w:tab w:val="left" w:pos="0"/>
        </w:tabs>
        <w:jc w:val="both"/>
        <w:rPr>
          <w:rFonts w:ascii="Times New Roman" w:hAnsi="Times New Roman" w:cs="Times New Roman"/>
        </w:rPr>
      </w:pPr>
      <w:r w:rsidRPr="002B089D">
        <w:rPr>
          <w:rFonts w:ascii="Times New Roman" w:hAnsi="Times New Roman" w:cs="Times New Roman"/>
        </w:rPr>
        <w:t xml:space="preserve">- </w:t>
      </w:r>
      <w:proofErr w:type="gramStart"/>
      <w:r w:rsidRPr="002B089D">
        <w:rPr>
          <w:rFonts w:ascii="Times New Roman" w:hAnsi="Times New Roman" w:cs="Times New Roman"/>
        </w:rPr>
        <w:t>non-compliance</w:t>
      </w:r>
      <w:proofErr w:type="gramEnd"/>
      <w:r w:rsidRPr="002B089D">
        <w:rPr>
          <w:rFonts w:ascii="Times New Roman" w:hAnsi="Times New Roman" w:cs="Times New Roman"/>
        </w:rPr>
        <w:t xml:space="preserve"> with labo</w:t>
      </w:r>
      <w:r w:rsidR="00E9763D" w:rsidRPr="002B089D">
        <w:rPr>
          <w:rFonts w:ascii="Times New Roman" w:hAnsi="Times New Roman" w:cs="Times New Roman"/>
        </w:rPr>
        <w:t>u</w:t>
      </w:r>
      <w:r w:rsidRPr="002B089D">
        <w:rPr>
          <w:rFonts w:ascii="Times New Roman" w:hAnsi="Times New Roman" w:cs="Times New Roman"/>
        </w:rPr>
        <w:t>r legislation or regulations;</w:t>
      </w:r>
    </w:p>
    <w:p w:rsidR="003A63B7" w:rsidRPr="002B089D" w:rsidRDefault="003A63B7" w:rsidP="005073E8">
      <w:pPr>
        <w:pStyle w:val="NormalTahoma"/>
        <w:tabs>
          <w:tab w:val="left" w:pos="0"/>
        </w:tabs>
        <w:jc w:val="both"/>
        <w:rPr>
          <w:rFonts w:ascii="Times New Roman" w:hAnsi="Times New Roman" w:cs="Times New Roman"/>
        </w:rPr>
      </w:pPr>
      <w:r w:rsidRPr="002B089D">
        <w:rPr>
          <w:rFonts w:ascii="Times New Roman" w:hAnsi="Times New Roman" w:cs="Times New Roman"/>
        </w:rPr>
        <w:t xml:space="preserve">- </w:t>
      </w:r>
      <w:proofErr w:type="gramStart"/>
      <w:r w:rsidRPr="002B089D">
        <w:rPr>
          <w:rFonts w:ascii="Times New Roman" w:hAnsi="Times New Roman" w:cs="Times New Roman"/>
        </w:rPr>
        <w:t>significant</w:t>
      </w:r>
      <w:proofErr w:type="gramEnd"/>
      <w:r w:rsidRPr="002B089D">
        <w:rPr>
          <w:rFonts w:ascii="Times New Roman" w:hAnsi="Times New Roman" w:cs="Times New Roman"/>
        </w:rPr>
        <w:t xml:space="preserve"> variation in prices under the conditions defined by the general administrative clauses, following the modification of the economic conditions or the initial quantities of the contract;</w:t>
      </w:r>
    </w:p>
    <w:p w:rsidR="003A63B7" w:rsidRPr="002B089D" w:rsidRDefault="003A63B7" w:rsidP="005073E8">
      <w:pPr>
        <w:pStyle w:val="NormalTahoma"/>
        <w:tabs>
          <w:tab w:val="left" w:pos="0"/>
        </w:tabs>
        <w:jc w:val="both"/>
        <w:rPr>
          <w:rFonts w:ascii="Times New Roman" w:hAnsi="Times New Roman" w:cs="Times New Roman"/>
        </w:rPr>
      </w:pPr>
      <w:r w:rsidRPr="002B089D">
        <w:rPr>
          <w:rFonts w:ascii="Times New Roman" w:hAnsi="Times New Roman" w:cs="Times New Roman"/>
        </w:rPr>
        <w:t xml:space="preserve">- </w:t>
      </w:r>
      <w:proofErr w:type="gramStart"/>
      <w:r w:rsidRPr="002B089D">
        <w:rPr>
          <w:rFonts w:ascii="Times New Roman" w:hAnsi="Times New Roman" w:cs="Times New Roman"/>
        </w:rPr>
        <w:t>fraudulent</w:t>
      </w:r>
      <w:proofErr w:type="gramEnd"/>
      <w:r w:rsidRPr="002B089D">
        <w:rPr>
          <w:rFonts w:ascii="Times New Roman" w:hAnsi="Times New Roman" w:cs="Times New Roman"/>
        </w:rPr>
        <w:t xml:space="preserve"> </w:t>
      </w:r>
      <w:proofErr w:type="spellStart"/>
      <w:r w:rsidRPr="002B089D">
        <w:rPr>
          <w:rFonts w:ascii="Times New Roman" w:hAnsi="Times New Roman" w:cs="Times New Roman"/>
        </w:rPr>
        <w:t>maneuv</w:t>
      </w:r>
      <w:r w:rsidR="00E9763D" w:rsidRPr="002B089D">
        <w:rPr>
          <w:rFonts w:ascii="Times New Roman" w:hAnsi="Times New Roman" w:cs="Times New Roman"/>
        </w:rPr>
        <w:t>re</w:t>
      </w:r>
      <w:r w:rsidRPr="002B089D">
        <w:rPr>
          <w:rFonts w:ascii="Times New Roman" w:hAnsi="Times New Roman" w:cs="Times New Roman"/>
        </w:rPr>
        <w:t>s</w:t>
      </w:r>
      <w:proofErr w:type="spellEnd"/>
      <w:r w:rsidRPr="002B089D">
        <w:rPr>
          <w:rFonts w:ascii="Times New Roman" w:hAnsi="Times New Roman" w:cs="Times New Roman"/>
        </w:rPr>
        <w:t xml:space="preserve"> and corruption duly noted.</w:t>
      </w:r>
    </w:p>
    <w:p w:rsidR="003A63B7" w:rsidRPr="002B089D" w:rsidRDefault="003A63B7" w:rsidP="005073E8">
      <w:pPr>
        <w:pStyle w:val="NormalTahoma"/>
        <w:tabs>
          <w:tab w:val="left" w:pos="0"/>
        </w:tabs>
        <w:jc w:val="both"/>
        <w:rPr>
          <w:rFonts w:ascii="Times New Roman" w:hAnsi="Times New Roman" w:cs="Times New Roman"/>
        </w:rPr>
      </w:pPr>
      <w:r w:rsidRPr="002B089D">
        <w:rPr>
          <w:rFonts w:ascii="Times New Roman" w:hAnsi="Times New Roman" w:cs="Times New Roman"/>
        </w:rPr>
        <w:t>- The contract may also be terminated in the following cases:</w:t>
      </w:r>
    </w:p>
    <w:p w:rsidR="003A63B7" w:rsidRPr="002B089D" w:rsidRDefault="003A63B7" w:rsidP="005073E8">
      <w:pPr>
        <w:pStyle w:val="NormalTahoma"/>
        <w:tabs>
          <w:tab w:val="left" w:pos="0"/>
        </w:tabs>
        <w:jc w:val="both"/>
        <w:rPr>
          <w:rFonts w:ascii="Times New Roman" w:hAnsi="Times New Roman" w:cs="Times New Roman"/>
        </w:rPr>
      </w:pPr>
      <w:r w:rsidRPr="002B089D">
        <w:rPr>
          <w:rFonts w:ascii="Times New Roman" w:hAnsi="Times New Roman" w:cs="Times New Roman"/>
        </w:rPr>
        <w:t xml:space="preserve">- Delay of more than thirty (30) calendar days in the execution of a </w:t>
      </w:r>
      <w:r w:rsidR="00935F44" w:rsidRPr="002B089D">
        <w:rPr>
          <w:rFonts w:ascii="Times New Roman" w:hAnsi="Times New Roman" w:cs="Times New Roman"/>
        </w:rPr>
        <w:t>Service Order</w:t>
      </w:r>
      <w:r w:rsidRPr="002B089D">
        <w:rPr>
          <w:rFonts w:ascii="Times New Roman" w:hAnsi="Times New Roman" w:cs="Times New Roman"/>
        </w:rPr>
        <w:t xml:space="preserve"> or unjustified termination of the work of more than seven (07) calendar days;</w:t>
      </w:r>
    </w:p>
    <w:p w:rsidR="003A63B7" w:rsidRPr="002B089D" w:rsidRDefault="003A63B7" w:rsidP="005073E8">
      <w:pPr>
        <w:pStyle w:val="NormalTahoma"/>
        <w:tabs>
          <w:tab w:val="left" w:pos="0"/>
        </w:tabs>
        <w:jc w:val="both"/>
        <w:rPr>
          <w:rFonts w:ascii="Times New Roman" w:hAnsi="Times New Roman" w:cs="Times New Roman"/>
        </w:rPr>
      </w:pPr>
      <w:r w:rsidRPr="002B089D">
        <w:rPr>
          <w:rFonts w:ascii="Times New Roman" w:hAnsi="Times New Roman" w:cs="Times New Roman"/>
        </w:rPr>
        <w:t>- - Accumulated penalties exceeding 10% of the T.T.C. amount of works;</w:t>
      </w:r>
    </w:p>
    <w:p w:rsidR="003A63B7" w:rsidRPr="002B089D" w:rsidRDefault="003A63B7" w:rsidP="005073E8">
      <w:pPr>
        <w:pStyle w:val="NormalTahoma"/>
        <w:tabs>
          <w:tab w:val="left" w:pos="0"/>
        </w:tabs>
        <w:jc w:val="both"/>
        <w:rPr>
          <w:rFonts w:ascii="Times New Roman" w:hAnsi="Times New Roman" w:cs="Times New Roman"/>
        </w:rPr>
      </w:pPr>
      <w:r w:rsidRPr="002B089D">
        <w:rPr>
          <w:rFonts w:ascii="Times New Roman" w:hAnsi="Times New Roman" w:cs="Times New Roman"/>
        </w:rPr>
        <w:t>- Refusal of resumption of poorly executed work;</w:t>
      </w:r>
    </w:p>
    <w:p w:rsidR="003A63B7" w:rsidRPr="002B089D" w:rsidRDefault="003A63B7" w:rsidP="005073E8">
      <w:pPr>
        <w:pStyle w:val="NormalTahoma"/>
        <w:tabs>
          <w:tab w:val="left" w:pos="0"/>
        </w:tabs>
        <w:jc w:val="both"/>
        <w:rPr>
          <w:rFonts w:ascii="Times New Roman" w:hAnsi="Times New Roman" w:cs="Times New Roman"/>
        </w:rPr>
      </w:pPr>
      <w:r w:rsidRPr="002B089D">
        <w:rPr>
          <w:rFonts w:ascii="Times New Roman" w:hAnsi="Times New Roman" w:cs="Times New Roman"/>
        </w:rPr>
        <w:t>- Failure of the contracting partner.</w:t>
      </w:r>
    </w:p>
    <w:p w:rsidR="003A63B7" w:rsidRPr="002B089D" w:rsidRDefault="003A63B7" w:rsidP="005D2DEA">
      <w:pPr>
        <w:pStyle w:val="NormalTahoma"/>
        <w:tabs>
          <w:tab w:val="left" w:pos="0"/>
        </w:tabs>
        <w:ind w:left="0" w:firstLine="0"/>
        <w:jc w:val="both"/>
        <w:rPr>
          <w:rFonts w:ascii="Times New Roman" w:hAnsi="Times New Roman" w:cs="Times New Roman"/>
        </w:rPr>
      </w:pPr>
    </w:p>
    <w:p w:rsidR="005073E8" w:rsidRPr="002B089D" w:rsidRDefault="005073E8" w:rsidP="005073E8">
      <w:pPr>
        <w:pStyle w:val="NormalTahoma"/>
        <w:tabs>
          <w:tab w:val="left" w:pos="0"/>
        </w:tabs>
        <w:jc w:val="both"/>
        <w:rPr>
          <w:rFonts w:ascii="Times New Roman" w:hAnsi="Times New Roman" w:cs="Times New Roman"/>
          <w:b/>
        </w:rPr>
      </w:pPr>
      <w:r w:rsidRPr="002B089D">
        <w:rPr>
          <w:rFonts w:ascii="Times New Roman" w:hAnsi="Times New Roman" w:cs="Times New Roman"/>
          <w:b/>
        </w:rPr>
        <w:t xml:space="preserve">Article </w:t>
      </w:r>
      <w:r w:rsidR="00284FB8" w:rsidRPr="002B089D">
        <w:rPr>
          <w:rFonts w:ascii="Times New Roman" w:hAnsi="Times New Roman" w:cs="Times New Roman"/>
          <w:b/>
        </w:rPr>
        <w:t>46</w:t>
      </w:r>
      <w:r w:rsidRPr="002B089D">
        <w:rPr>
          <w:rFonts w:ascii="Times New Roman" w:hAnsi="Times New Roman" w:cs="Times New Roman"/>
          <w:b/>
        </w:rPr>
        <w:t>: Case of f</w:t>
      </w:r>
      <w:r w:rsidR="00284FB8" w:rsidRPr="002B089D">
        <w:rPr>
          <w:rFonts w:ascii="Times New Roman" w:hAnsi="Times New Roman" w:cs="Times New Roman"/>
          <w:b/>
        </w:rPr>
        <w:t xml:space="preserve">orce majeure </w:t>
      </w:r>
    </w:p>
    <w:p w:rsidR="005D2DEA" w:rsidRPr="002B089D" w:rsidRDefault="005D2DEA" w:rsidP="005D2DEA">
      <w:pPr>
        <w:pStyle w:val="NormalTahoma"/>
        <w:tabs>
          <w:tab w:val="left" w:pos="0"/>
        </w:tabs>
        <w:ind w:firstLine="6"/>
        <w:jc w:val="both"/>
        <w:rPr>
          <w:rFonts w:ascii="Times New Roman" w:hAnsi="Times New Roman" w:cs="Times New Roman"/>
        </w:rPr>
      </w:pPr>
      <w:r w:rsidRPr="002B089D">
        <w:rPr>
          <w:rFonts w:ascii="Times New Roman" w:hAnsi="Times New Roman" w:cs="Times New Roman"/>
        </w:rPr>
        <w:t>46.1 Cases of force majeure shall be recorded in accordance with the provisions of Section 75 of the GCC.</w:t>
      </w:r>
    </w:p>
    <w:p w:rsidR="005073E8" w:rsidRPr="002B089D" w:rsidRDefault="005D2DEA" w:rsidP="005D2DEA">
      <w:pPr>
        <w:pStyle w:val="NormalTahoma"/>
        <w:tabs>
          <w:tab w:val="left" w:pos="0"/>
        </w:tabs>
        <w:ind w:firstLine="6"/>
        <w:jc w:val="both"/>
        <w:rPr>
          <w:rFonts w:ascii="Times New Roman" w:hAnsi="Times New Roman" w:cs="Times New Roman"/>
          <w:b/>
        </w:rPr>
      </w:pPr>
      <w:r w:rsidRPr="002B089D">
        <w:rPr>
          <w:rFonts w:ascii="Times New Roman" w:hAnsi="Times New Roman" w:cs="Times New Roman"/>
        </w:rPr>
        <w:t>46.2 It is the responsibility of the Contracting Authority to assess the nature of force majeure and the evidence provided by the CONTRACTOR.</w:t>
      </w:r>
    </w:p>
    <w:p w:rsidR="005073E8" w:rsidRPr="002B089D" w:rsidRDefault="005073E8" w:rsidP="005073E8">
      <w:pPr>
        <w:pStyle w:val="NormalTahoma"/>
        <w:tabs>
          <w:tab w:val="left" w:pos="0"/>
        </w:tabs>
        <w:ind w:left="0" w:firstLine="0"/>
        <w:jc w:val="both"/>
        <w:rPr>
          <w:rFonts w:ascii="Times New Roman" w:hAnsi="Times New Roman" w:cs="Times New Roman"/>
        </w:rPr>
      </w:pPr>
    </w:p>
    <w:p w:rsidR="005073E8" w:rsidRPr="002B089D" w:rsidRDefault="005073E8" w:rsidP="005073E8">
      <w:pPr>
        <w:pStyle w:val="NormalTahoma"/>
        <w:tabs>
          <w:tab w:val="left" w:pos="0"/>
        </w:tabs>
        <w:jc w:val="both"/>
        <w:rPr>
          <w:rFonts w:ascii="Times New Roman" w:hAnsi="Times New Roman" w:cs="Times New Roman"/>
          <w:b/>
        </w:rPr>
      </w:pPr>
      <w:r w:rsidRPr="002B089D">
        <w:rPr>
          <w:rFonts w:ascii="Times New Roman" w:hAnsi="Times New Roman" w:cs="Times New Roman"/>
          <w:b/>
        </w:rPr>
        <w:t xml:space="preserve">Article </w:t>
      </w:r>
      <w:r w:rsidR="00284FB8" w:rsidRPr="002B089D">
        <w:rPr>
          <w:rFonts w:ascii="Times New Roman" w:hAnsi="Times New Roman" w:cs="Times New Roman"/>
          <w:b/>
        </w:rPr>
        <w:t>47</w:t>
      </w:r>
      <w:r w:rsidRPr="002B089D">
        <w:rPr>
          <w:rFonts w:ascii="Times New Roman" w:hAnsi="Times New Roman" w:cs="Times New Roman"/>
          <w:b/>
        </w:rPr>
        <w:t xml:space="preserve">: Disagreements </w:t>
      </w:r>
      <w:r w:rsidR="00284FB8" w:rsidRPr="002B089D">
        <w:rPr>
          <w:rFonts w:ascii="Times New Roman" w:hAnsi="Times New Roman" w:cs="Times New Roman"/>
          <w:b/>
        </w:rPr>
        <w:t xml:space="preserve">and disputes </w:t>
      </w:r>
    </w:p>
    <w:p w:rsidR="005D2DEA" w:rsidRPr="002B089D" w:rsidRDefault="005D2DEA" w:rsidP="005073E8">
      <w:pPr>
        <w:pStyle w:val="NormalTahoma"/>
        <w:tabs>
          <w:tab w:val="left" w:pos="0"/>
        </w:tabs>
        <w:jc w:val="both"/>
        <w:rPr>
          <w:rFonts w:ascii="Times New Roman" w:hAnsi="Times New Roman" w:cs="Times New Roman"/>
        </w:rPr>
      </w:pPr>
      <w:r w:rsidRPr="002B089D">
        <w:rPr>
          <w:rFonts w:ascii="Times New Roman" w:hAnsi="Times New Roman" w:cs="Times New Roman"/>
        </w:rPr>
        <w:lastRenderedPageBreak/>
        <w:t>Any dispute or dispute arising between the contracting parties shall be the subject of an attempt at a friendly settlement.</w:t>
      </w:r>
    </w:p>
    <w:p w:rsidR="005073E8" w:rsidRPr="002B089D" w:rsidRDefault="005D2DEA" w:rsidP="00724B2E">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br/>
        <w:t>In the absence of amicable settlement, any dispute arising from the contract will be brought before the competent Cameroonian jurisdiction, in accordance with the provisions of Article 187 of Decree No. 2018/366 of 20 June 2018 on the PUBLIC CONTRACT CODE.</w:t>
      </w:r>
    </w:p>
    <w:p w:rsidR="00A442BD" w:rsidRPr="002B089D" w:rsidRDefault="00A442BD" w:rsidP="00724B2E">
      <w:pPr>
        <w:pStyle w:val="NormalTahoma"/>
        <w:tabs>
          <w:tab w:val="left" w:pos="0"/>
        </w:tabs>
        <w:ind w:left="0" w:firstLine="0"/>
        <w:jc w:val="both"/>
        <w:rPr>
          <w:rFonts w:ascii="Times New Roman" w:hAnsi="Times New Roman" w:cs="Times New Roman"/>
          <w:b/>
          <w:i/>
        </w:rPr>
      </w:pPr>
    </w:p>
    <w:p w:rsidR="005073E8" w:rsidRPr="002B089D" w:rsidRDefault="005073E8" w:rsidP="005073E8">
      <w:pPr>
        <w:pStyle w:val="NormalTahoma"/>
        <w:tabs>
          <w:tab w:val="left" w:pos="0"/>
        </w:tabs>
        <w:ind w:left="0" w:firstLine="0"/>
        <w:jc w:val="both"/>
        <w:rPr>
          <w:rFonts w:ascii="Times New Roman" w:hAnsi="Times New Roman" w:cs="Times New Roman"/>
          <w:b/>
        </w:rPr>
      </w:pPr>
      <w:r w:rsidRPr="002B089D">
        <w:rPr>
          <w:rFonts w:ascii="Times New Roman" w:hAnsi="Times New Roman" w:cs="Times New Roman"/>
          <w:b/>
        </w:rPr>
        <w:t xml:space="preserve">Article </w:t>
      </w:r>
      <w:r w:rsidR="00284FB8" w:rsidRPr="002B089D">
        <w:rPr>
          <w:rFonts w:ascii="Times New Roman" w:hAnsi="Times New Roman" w:cs="Times New Roman"/>
          <w:b/>
        </w:rPr>
        <w:t>48</w:t>
      </w:r>
      <w:r w:rsidRPr="002B089D">
        <w:rPr>
          <w:rFonts w:ascii="Times New Roman" w:hAnsi="Times New Roman" w:cs="Times New Roman"/>
          <w:b/>
        </w:rPr>
        <w:t xml:space="preserve">: Production and dissemination of </w:t>
      </w:r>
      <w:r w:rsidR="00284FB8" w:rsidRPr="002B089D">
        <w:rPr>
          <w:rFonts w:ascii="Times New Roman" w:hAnsi="Times New Roman" w:cs="Times New Roman"/>
          <w:b/>
        </w:rPr>
        <w:t xml:space="preserve">this contract </w:t>
      </w:r>
    </w:p>
    <w:p w:rsidR="005D2DEA" w:rsidRPr="002B089D" w:rsidRDefault="005D2DEA" w:rsidP="005073E8">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 xml:space="preserve">48.1 The drafting and formatting of the documents constituting the contract is done by the </w:t>
      </w:r>
      <w:r w:rsidR="00935F44" w:rsidRPr="002B089D">
        <w:rPr>
          <w:rFonts w:ascii="Times New Roman" w:hAnsi="Times New Roman" w:cs="Times New Roman"/>
        </w:rPr>
        <w:t>PROJECT OWNER</w:t>
      </w:r>
      <w:r w:rsidRPr="002B089D">
        <w:rPr>
          <w:rFonts w:ascii="Times New Roman" w:hAnsi="Times New Roman" w:cs="Times New Roman"/>
        </w:rPr>
        <w:t>.</w:t>
      </w:r>
    </w:p>
    <w:p w:rsidR="005D2DEA" w:rsidRPr="002B089D" w:rsidRDefault="005D2DEA" w:rsidP="005073E8">
      <w:pPr>
        <w:pStyle w:val="NormalTahoma"/>
        <w:tabs>
          <w:tab w:val="left" w:pos="0"/>
        </w:tabs>
        <w:ind w:left="0" w:firstLine="0"/>
        <w:jc w:val="both"/>
        <w:rPr>
          <w:rFonts w:ascii="Times New Roman" w:hAnsi="Times New Roman" w:cs="Times New Roman"/>
          <w:b/>
        </w:rPr>
      </w:pPr>
      <w:r w:rsidRPr="002B089D">
        <w:rPr>
          <w:rFonts w:ascii="Times New Roman" w:hAnsi="Times New Roman" w:cs="Times New Roman"/>
        </w:rPr>
        <w:br/>
        <w:t xml:space="preserve">48.2 The edition of this contract, in twenty (20) copies subscribed, is the responsibility of the </w:t>
      </w:r>
      <w:r w:rsidR="00935F44" w:rsidRPr="002B089D">
        <w:rPr>
          <w:rFonts w:ascii="Times New Roman" w:hAnsi="Times New Roman" w:cs="Times New Roman"/>
        </w:rPr>
        <w:t>PROJECT OWNER</w:t>
      </w:r>
      <w:r w:rsidRPr="002B089D">
        <w:rPr>
          <w:rFonts w:ascii="Times New Roman" w:hAnsi="Times New Roman" w:cs="Times New Roman"/>
        </w:rPr>
        <w:t>.</w:t>
      </w:r>
    </w:p>
    <w:p w:rsidR="005073E8" w:rsidRPr="002B089D" w:rsidRDefault="005073E8" w:rsidP="005073E8">
      <w:pPr>
        <w:pStyle w:val="NormalTahoma"/>
        <w:tabs>
          <w:tab w:val="left" w:pos="0"/>
        </w:tabs>
        <w:ind w:left="0" w:firstLine="0"/>
        <w:jc w:val="both"/>
        <w:rPr>
          <w:rFonts w:ascii="Times New Roman" w:hAnsi="Times New Roman" w:cs="Times New Roman"/>
        </w:rPr>
      </w:pPr>
    </w:p>
    <w:p w:rsidR="005073E8" w:rsidRPr="002B089D" w:rsidRDefault="005073E8" w:rsidP="005073E8">
      <w:pPr>
        <w:pStyle w:val="NormalTahoma"/>
        <w:tabs>
          <w:tab w:val="left" w:pos="0"/>
        </w:tabs>
        <w:ind w:left="0" w:firstLine="0"/>
        <w:jc w:val="both"/>
        <w:rPr>
          <w:rFonts w:ascii="Times New Roman" w:hAnsi="Times New Roman" w:cs="Times New Roman"/>
          <w:b/>
        </w:rPr>
      </w:pPr>
      <w:r w:rsidRPr="002B089D">
        <w:rPr>
          <w:rFonts w:ascii="Times New Roman" w:hAnsi="Times New Roman" w:cs="Times New Roman"/>
          <w:b/>
        </w:rPr>
        <w:t xml:space="preserve">Article </w:t>
      </w:r>
      <w:r w:rsidR="00284FB8" w:rsidRPr="002B089D">
        <w:rPr>
          <w:rFonts w:ascii="Times New Roman" w:hAnsi="Times New Roman" w:cs="Times New Roman"/>
          <w:b/>
        </w:rPr>
        <w:t>49</w:t>
      </w:r>
      <w:r w:rsidRPr="002B089D">
        <w:rPr>
          <w:rFonts w:ascii="Times New Roman" w:hAnsi="Times New Roman" w:cs="Times New Roman"/>
          <w:b/>
        </w:rPr>
        <w:t xml:space="preserve"> and last: Entry into force of the </w:t>
      </w:r>
      <w:r w:rsidR="00284FB8" w:rsidRPr="002B089D">
        <w:rPr>
          <w:rFonts w:ascii="Times New Roman" w:hAnsi="Times New Roman" w:cs="Times New Roman"/>
          <w:b/>
        </w:rPr>
        <w:t xml:space="preserve">contract </w:t>
      </w:r>
    </w:p>
    <w:p w:rsidR="005073E8" w:rsidRPr="002B089D" w:rsidRDefault="005073E8" w:rsidP="005073E8">
      <w:pPr>
        <w:pStyle w:val="NormalTahoma"/>
        <w:tabs>
          <w:tab w:val="left" w:pos="0"/>
        </w:tabs>
        <w:jc w:val="both"/>
        <w:rPr>
          <w:rFonts w:ascii="Times New Roman" w:hAnsi="Times New Roman" w:cs="Times New Roman"/>
        </w:rPr>
      </w:pPr>
    </w:p>
    <w:p w:rsidR="005073E8" w:rsidRPr="002B089D" w:rsidRDefault="005073E8" w:rsidP="005073E8">
      <w:pPr>
        <w:pStyle w:val="NormalTahoma"/>
        <w:tabs>
          <w:tab w:val="left" w:pos="0"/>
        </w:tabs>
        <w:ind w:left="0" w:firstLine="0"/>
        <w:jc w:val="both"/>
        <w:rPr>
          <w:rFonts w:ascii="Times New Roman" w:hAnsi="Times New Roman" w:cs="Times New Roman"/>
        </w:rPr>
      </w:pPr>
      <w:r w:rsidRPr="002B089D">
        <w:rPr>
          <w:rFonts w:ascii="Times New Roman" w:hAnsi="Times New Roman" w:cs="Times New Roman"/>
        </w:rPr>
        <w:t>This contract shall be final only upon its signature by the Contracting Authority. It shall enter into force as soon as it is notified to the supplier by the Contracting Authority.</w:t>
      </w:r>
    </w:p>
    <w:p w:rsidR="005073E8" w:rsidRPr="002B089D" w:rsidRDefault="005073E8" w:rsidP="005073E8">
      <w:pPr>
        <w:pStyle w:val="NormalTahoma"/>
        <w:tabs>
          <w:tab w:val="left" w:pos="0"/>
        </w:tabs>
        <w:ind w:left="720" w:firstLine="0"/>
        <w:jc w:val="both"/>
        <w:rPr>
          <w:rFonts w:ascii="Times New Roman" w:hAnsi="Times New Roman" w:cs="Times New Roman"/>
        </w:rPr>
      </w:pPr>
    </w:p>
    <w:p w:rsidR="00617E99" w:rsidRPr="002B089D" w:rsidRDefault="00617E99" w:rsidP="005073E8">
      <w:pPr>
        <w:rPr>
          <w:lang w:val="en-GB"/>
        </w:rPr>
      </w:pPr>
    </w:p>
    <w:p w:rsidR="00617E99" w:rsidRPr="002B089D" w:rsidRDefault="00617E99" w:rsidP="005073E8">
      <w:pPr>
        <w:rPr>
          <w:lang w:val="en-GB"/>
        </w:rPr>
      </w:pPr>
    </w:p>
    <w:p w:rsidR="00284FB8" w:rsidRPr="002B089D" w:rsidRDefault="00284FB8" w:rsidP="005073E8">
      <w:pPr>
        <w:rPr>
          <w:lang w:val="en-GB"/>
        </w:rPr>
        <w:sectPr w:rsidR="00284FB8" w:rsidRPr="002B089D" w:rsidSect="00764AE9">
          <w:pgSz w:w="11906" w:h="16838"/>
          <w:pgMar w:top="568" w:right="1418" w:bottom="902" w:left="1418" w:header="709" w:footer="709" w:gutter="0"/>
          <w:cols w:space="708"/>
          <w:titlePg/>
          <w:docGrid w:linePitch="360"/>
        </w:sectPr>
      </w:pPr>
    </w:p>
    <w:p w:rsidR="00617E99" w:rsidRPr="002B089D" w:rsidRDefault="00617E99" w:rsidP="005073E8">
      <w:pPr>
        <w:rPr>
          <w:lang w:val="en-GB"/>
        </w:rPr>
      </w:pPr>
    </w:p>
    <w:p w:rsidR="00617E99" w:rsidRPr="002B089D" w:rsidRDefault="00617E99" w:rsidP="005073E8">
      <w:pPr>
        <w:rPr>
          <w:lang w:val="en-GB"/>
        </w:rPr>
      </w:pPr>
    </w:p>
    <w:p w:rsidR="00617E99" w:rsidRPr="002B089D" w:rsidRDefault="00617E99" w:rsidP="005073E8">
      <w:pPr>
        <w:rPr>
          <w:lang w:val="en-GB"/>
        </w:rPr>
      </w:pPr>
    </w:p>
    <w:p w:rsidR="00617E99" w:rsidRPr="002B089D" w:rsidRDefault="00617E99" w:rsidP="005073E8">
      <w:pPr>
        <w:rPr>
          <w:lang w:val="en-GB"/>
        </w:rPr>
      </w:pPr>
    </w:p>
    <w:p w:rsidR="00617E99" w:rsidRPr="002B089D" w:rsidRDefault="00617E99" w:rsidP="005073E8">
      <w:pPr>
        <w:rPr>
          <w:lang w:val="en-GB"/>
        </w:rPr>
      </w:pPr>
    </w:p>
    <w:p w:rsidR="00617E99" w:rsidRPr="002B089D" w:rsidRDefault="00617E99" w:rsidP="005073E8">
      <w:pPr>
        <w:rPr>
          <w:lang w:val="en-GB"/>
        </w:rPr>
      </w:pPr>
    </w:p>
    <w:p w:rsidR="00617E99" w:rsidRPr="002B089D" w:rsidRDefault="00617E99" w:rsidP="005073E8">
      <w:pPr>
        <w:rPr>
          <w:lang w:val="en-GB"/>
        </w:rPr>
      </w:pPr>
    </w:p>
    <w:p w:rsidR="00617E99" w:rsidRPr="002B089D" w:rsidRDefault="00617E99" w:rsidP="005073E8">
      <w:pPr>
        <w:rPr>
          <w:lang w:val="en-GB"/>
        </w:rPr>
      </w:pPr>
    </w:p>
    <w:p w:rsidR="00617E99" w:rsidRPr="002B089D" w:rsidRDefault="00617E99" w:rsidP="005073E8">
      <w:pPr>
        <w:rPr>
          <w:lang w:val="en-GB"/>
        </w:rPr>
      </w:pPr>
    </w:p>
    <w:p w:rsidR="00617E99" w:rsidRPr="002B089D" w:rsidRDefault="00617E99" w:rsidP="005073E8">
      <w:pPr>
        <w:rPr>
          <w:lang w:val="en-GB"/>
        </w:rPr>
      </w:pPr>
    </w:p>
    <w:p w:rsidR="00617E99" w:rsidRPr="002B089D" w:rsidRDefault="00617E99" w:rsidP="005073E8">
      <w:pPr>
        <w:rPr>
          <w:lang w:val="en-GB"/>
        </w:rPr>
      </w:pPr>
    </w:p>
    <w:p w:rsidR="00617E99" w:rsidRPr="002B089D" w:rsidRDefault="00617E99" w:rsidP="005073E8">
      <w:pPr>
        <w:rPr>
          <w:lang w:val="en-GB"/>
        </w:rPr>
      </w:pPr>
    </w:p>
    <w:p w:rsidR="00617E99" w:rsidRPr="002B089D" w:rsidRDefault="00617E99" w:rsidP="005073E8">
      <w:pPr>
        <w:rPr>
          <w:lang w:val="en-GB"/>
        </w:rPr>
      </w:pPr>
    </w:p>
    <w:p w:rsidR="00617E99" w:rsidRPr="002B089D" w:rsidRDefault="00617E99" w:rsidP="005073E8">
      <w:pPr>
        <w:rPr>
          <w:lang w:val="en-GB"/>
        </w:rPr>
      </w:pPr>
    </w:p>
    <w:p w:rsidR="00617E99" w:rsidRPr="002B089D" w:rsidRDefault="00617E99" w:rsidP="005073E8">
      <w:pPr>
        <w:rPr>
          <w:lang w:val="en-GB"/>
        </w:rPr>
      </w:pPr>
    </w:p>
    <w:p w:rsidR="000123B1" w:rsidRPr="002B089D" w:rsidRDefault="000123B1" w:rsidP="005073E8">
      <w:pPr>
        <w:jc w:val="center"/>
        <w:rPr>
          <w:sz w:val="60"/>
          <w:szCs w:val="60"/>
          <w:lang w:val="en-GB"/>
        </w:rPr>
      </w:pPr>
    </w:p>
    <w:p w:rsidR="000123B1" w:rsidRPr="002B089D" w:rsidRDefault="000123B1" w:rsidP="005073E8">
      <w:pPr>
        <w:jc w:val="center"/>
        <w:rPr>
          <w:sz w:val="60"/>
          <w:szCs w:val="60"/>
          <w:lang w:val="en-GB"/>
        </w:rPr>
      </w:pPr>
    </w:p>
    <w:p w:rsidR="000123B1" w:rsidRPr="002B089D" w:rsidRDefault="000123B1" w:rsidP="005073E8">
      <w:pPr>
        <w:jc w:val="center"/>
        <w:rPr>
          <w:sz w:val="60"/>
          <w:szCs w:val="60"/>
          <w:lang w:val="en-GB"/>
        </w:rPr>
      </w:pPr>
    </w:p>
    <w:p w:rsidR="00617E99" w:rsidRPr="002B089D" w:rsidRDefault="005073E8" w:rsidP="005073E8">
      <w:pPr>
        <w:jc w:val="center"/>
        <w:rPr>
          <w:b/>
          <w:sz w:val="60"/>
          <w:szCs w:val="60"/>
          <w:lang w:val="en-GB"/>
        </w:rPr>
      </w:pPr>
      <w:r w:rsidRPr="002B089D">
        <w:rPr>
          <w:sz w:val="60"/>
          <w:szCs w:val="60"/>
          <w:lang w:val="en-GB"/>
        </w:rPr>
        <w:t>D</w:t>
      </w:r>
      <w:r w:rsidR="00617E99" w:rsidRPr="002B089D">
        <w:rPr>
          <w:sz w:val="60"/>
          <w:szCs w:val="60"/>
          <w:lang w:val="en-GB"/>
        </w:rPr>
        <w:t>ocument</w:t>
      </w:r>
      <w:r w:rsidRPr="002B089D">
        <w:rPr>
          <w:sz w:val="60"/>
          <w:szCs w:val="60"/>
          <w:lang w:val="en-GB"/>
        </w:rPr>
        <w:t xml:space="preserve"> No. </w:t>
      </w:r>
      <w:r w:rsidR="00B3467C" w:rsidRPr="002B089D">
        <w:rPr>
          <w:sz w:val="60"/>
          <w:szCs w:val="60"/>
          <w:lang w:val="en-GB"/>
        </w:rPr>
        <w:t>5</w:t>
      </w:r>
      <w:r w:rsidR="00617E99" w:rsidRPr="002B089D">
        <w:rPr>
          <w:b/>
          <w:sz w:val="60"/>
          <w:szCs w:val="60"/>
          <w:lang w:val="en-GB"/>
        </w:rPr>
        <w:t>:</w:t>
      </w:r>
    </w:p>
    <w:p w:rsidR="005073E8" w:rsidRPr="002B089D" w:rsidRDefault="00B3467C" w:rsidP="005073E8">
      <w:pPr>
        <w:jc w:val="center"/>
        <w:rPr>
          <w:sz w:val="60"/>
          <w:szCs w:val="60"/>
          <w:lang w:val="en-GB"/>
        </w:rPr>
      </w:pPr>
      <w:r w:rsidRPr="002B089D">
        <w:rPr>
          <w:sz w:val="60"/>
          <w:szCs w:val="60"/>
          <w:lang w:val="en-GB"/>
        </w:rPr>
        <w:t>Technical specifications</w:t>
      </w:r>
    </w:p>
    <w:p w:rsidR="005073E8" w:rsidRPr="002B089D" w:rsidRDefault="005073E8" w:rsidP="005073E8">
      <w:pPr>
        <w:jc w:val="center"/>
        <w:rPr>
          <w:b/>
          <w:sz w:val="40"/>
          <w:szCs w:val="40"/>
          <w:lang w:val="en-GB"/>
        </w:rPr>
      </w:pPr>
    </w:p>
    <w:p w:rsidR="00AC083A" w:rsidRPr="002B089D" w:rsidRDefault="00AC083A" w:rsidP="00774688">
      <w:pPr>
        <w:rPr>
          <w:b/>
          <w:lang w:val="en-GB"/>
        </w:rPr>
      </w:pPr>
    </w:p>
    <w:p w:rsidR="00AC083A" w:rsidRPr="002B089D" w:rsidRDefault="00AC083A" w:rsidP="005073E8">
      <w:pPr>
        <w:jc w:val="center"/>
        <w:rPr>
          <w:b/>
          <w:lang w:val="en-GB"/>
        </w:rPr>
      </w:pPr>
    </w:p>
    <w:p w:rsidR="005073E8" w:rsidRPr="002B089D" w:rsidRDefault="005073E8" w:rsidP="00617E99">
      <w:pPr>
        <w:rPr>
          <w:b/>
          <w:lang w:val="en-GB"/>
        </w:rPr>
      </w:pPr>
    </w:p>
    <w:p w:rsidR="00617E99" w:rsidRPr="002B089D" w:rsidRDefault="00617E99" w:rsidP="00617E99">
      <w:pPr>
        <w:jc w:val="center"/>
        <w:rPr>
          <w:b/>
          <w:lang w:val="en-GB"/>
        </w:rPr>
      </w:pPr>
    </w:p>
    <w:p w:rsidR="00774688" w:rsidRPr="002B089D" w:rsidRDefault="00774688" w:rsidP="00617E99">
      <w:pPr>
        <w:jc w:val="center"/>
        <w:rPr>
          <w:b/>
          <w:lang w:val="en-GB"/>
        </w:rPr>
      </w:pPr>
    </w:p>
    <w:p w:rsidR="00774688" w:rsidRPr="002B089D" w:rsidRDefault="00774688" w:rsidP="00617E99">
      <w:pPr>
        <w:jc w:val="center"/>
        <w:rPr>
          <w:b/>
          <w:lang w:val="en-GB"/>
        </w:rPr>
      </w:pPr>
    </w:p>
    <w:p w:rsidR="00774688" w:rsidRPr="002B089D" w:rsidRDefault="00774688" w:rsidP="00617E99">
      <w:pPr>
        <w:jc w:val="center"/>
        <w:rPr>
          <w:b/>
          <w:lang w:val="en-GB"/>
        </w:rPr>
      </w:pPr>
    </w:p>
    <w:p w:rsidR="00774688" w:rsidRPr="002B089D" w:rsidRDefault="00774688" w:rsidP="00617E99">
      <w:pPr>
        <w:jc w:val="center"/>
        <w:rPr>
          <w:b/>
          <w:lang w:val="en-GB"/>
        </w:rPr>
      </w:pPr>
    </w:p>
    <w:p w:rsidR="00774688" w:rsidRPr="002B089D" w:rsidRDefault="00774688" w:rsidP="00617E99">
      <w:pPr>
        <w:jc w:val="center"/>
        <w:rPr>
          <w:b/>
          <w:lang w:val="en-GB"/>
        </w:rPr>
      </w:pPr>
    </w:p>
    <w:p w:rsidR="00774688" w:rsidRPr="002B089D" w:rsidRDefault="00774688" w:rsidP="00617E99">
      <w:pPr>
        <w:jc w:val="center"/>
        <w:rPr>
          <w:b/>
          <w:lang w:val="en-GB"/>
        </w:rPr>
      </w:pPr>
    </w:p>
    <w:p w:rsidR="00774688" w:rsidRPr="002B089D" w:rsidRDefault="00774688" w:rsidP="00617E99">
      <w:pPr>
        <w:jc w:val="center"/>
        <w:rPr>
          <w:b/>
          <w:lang w:val="en-GB"/>
        </w:rPr>
      </w:pPr>
    </w:p>
    <w:p w:rsidR="00774688" w:rsidRPr="002B089D" w:rsidRDefault="00774688" w:rsidP="00617E99">
      <w:pPr>
        <w:jc w:val="center"/>
        <w:rPr>
          <w:b/>
          <w:lang w:val="en-GB"/>
        </w:rPr>
      </w:pPr>
    </w:p>
    <w:p w:rsidR="00774688" w:rsidRPr="002B089D" w:rsidRDefault="00774688" w:rsidP="00617E99">
      <w:pPr>
        <w:jc w:val="center"/>
        <w:rPr>
          <w:b/>
          <w:lang w:val="en-GB"/>
        </w:rPr>
      </w:pPr>
    </w:p>
    <w:p w:rsidR="00774688" w:rsidRPr="002B089D" w:rsidRDefault="00774688" w:rsidP="00617E99">
      <w:pPr>
        <w:jc w:val="center"/>
        <w:rPr>
          <w:b/>
          <w:lang w:val="en-GB"/>
        </w:rPr>
      </w:pPr>
    </w:p>
    <w:p w:rsidR="00774688" w:rsidRPr="002B089D" w:rsidRDefault="00774688" w:rsidP="00617E99">
      <w:pPr>
        <w:jc w:val="center"/>
        <w:rPr>
          <w:b/>
          <w:lang w:val="en-GB"/>
        </w:rPr>
      </w:pPr>
    </w:p>
    <w:p w:rsidR="00774688" w:rsidRPr="002B089D" w:rsidRDefault="00774688" w:rsidP="00617E99">
      <w:pPr>
        <w:jc w:val="center"/>
        <w:rPr>
          <w:b/>
          <w:lang w:val="en-GB"/>
        </w:rPr>
      </w:pPr>
    </w:p>
    <w:p w:rsidR="00774688" w:rsidRPr="002B089D" w:rsidRDefault="00774688" w:rsidP="00617E99">
      <w:pPr>
        <w:jc w:val="center"/>
        <w:rPr>
          <w:b/>
          <w:lang w:val="en-GB"/>
        </w:rPr>
      </w:pPr>
    </w:p>
    <w:p w:rsidR="00774688" w:rsidRPr="002B089D" w:rsidRDefault="00774688" w:rsidP="00617E99">
      <w:pPr>
        <w:jc w:val="center"/>
        <w:rPr>
          <w:b/>
          <w:lang w:val="en-GB"/>
        </w:rPr>
      </w:pPr>
    </w:p>
    <w:p w:rsidR="00774688" w:rsidRPr="002B089D" w:rsidRDefault="00774688" w:rsidP="00617E99">
      <w:pPr>
        <w:jc w:val="center"/>
        <w:rPr>
          <w:b/>
          <w:lang w:val="en-GB"/>
        </w:rPr>
      </w:pPr>
    </w:p>
    <w:p w:rsidR="00774688" w:rsidRPr="002B089D" w:rsidRDefault="00774688" w:rsidP="00617E99">
      <w:pPr>
        <w:jc w:val="center"/>
        <w:rPr>
          <w:b/>
          <w:lang w:val="en-GB"/>
        </w:rPr>
      </w:pPr>
    </w:p>
    <w:p w:rsidR="00774688" w:rsidRPr="002B089D" w:rsidRDefault="00774688" w:rsidP="00617E99">
      <w:pPr>
        <w:jc w:val="center"/>
        <w:rPr>
          <w:b/>
          <w:lang w:val="en-GB"/>
        </w:rPr>
      </w:pPr>
    </w:p>
    <w:p w:rsidR="0088761D" w:rsidRPr="002B089D" w:rsidRDefault="0088761D" w:rsidP="0088761D">
      <w:pPr>
        <w:rPr>
          <w:b/>
          <w:color w:val="000000"/>
          <w:sz w:val="28"/>
          <w:szCs w:val="28"/>
          <w:u w:val="single"/>
          <w:lang w:val="en-GB"/>
        </w:rPr>
        <w:sectPr w:rsidR="0088761D" w:rsidRPr="002B089D">
          <w:pgSz w:w="11906" w:h="16838"/>
          <w:pgMar w:top="1417" w:right="1417" w:bottom="1417" w:left="1417" w:header="708" w:footer="708" w:gutter="0"/>
          <w:cols w:space="708"/>
          <w:docGrid w:linePitch="360"/>
        </w:sectPr>
      </w:pPr>
    </w:p>
    <w:p w:rsidR="005F1135" w:rsidRPr="002B089D" w:rsidRDefault="005F1135" w:rsidP="005F1135">
      <w:pPr>
        <w:spacing w:line="276" w:lineRule="auto"/>
        <w:jc w:val="both"/>
        <w:rPr>
          <w:b/>
          <w:bCs/>
          <w:lang w:val="en-GB"/>
        </w:rPr>
      </w:pPr>
      <w:r w:rsidRPr="002B089D">
        <w:rPr>
          <w:b/>
          <w:bCs/>
          <w:lang w:val="en-GB"/>
        </w:rPr>
        <w:lastRenderedPageBreak/>
        <w:t>ARTICLE 1: OBJECT AND SCOPE OF WORKS</w:t>
      </w:r>
    </w:p>
    <w:p w:rsidR="005F1135" w:rsidRPr="002B089D" w:rsidRDefault="005F1135" w:rsidP="005F1135">
      <w:pPr>
        <w:spacing w:line="276" w:lineRule="auto"/>
        <w:jc w:val="both"/>
        <w:rPr>
          <w:lang w:val="en-GB"/>
        </w:rPr>
      </w:pPr>
      <w:r w:rsidRPr="002B089D">
        <w:rPr>
          <w:lang w:val="en-GB"/>
        </w:rPr>
        <w:t xml:space="preserve">The purpose of these Special Technical Clauses is to define the engineering standards, performance criteria, and execution modalities for the supply, transport, and complete installation of one hundred and thirty (130) smart solar streetlights in some localities of the </w:t>
      </w:r>
      <w:proofErr w:type="spellStart"/>
      <w:r w:rsidRPr="002B089D">
        <w:rPr>
          <w:lang w:val="en-GB"/>
        </w:rPr>
        <w:t>Wum</w:t>
      </w:r>
      <w:proofErr w:type="spellEnd"/>
      <w:r w:rsidRPr="002B089D">
        <w:rPr>
          <w:lang w:val="en-GB"/>
        </w:rPr>
        <w:t xml:space="preserve"> Municipality, </w:t>
      </w:r>
      <w:proofErr w:type="spellStart"/>
      <w:r w:rsidRPr="002B089D">
        <w:rPr>
          <w:lang w:val="en-GB"/>
        </w:rPr>
        <w:t>Menchum</w:t>
      </w:r>
      <w:proofErr w:type="spellEnd"/>
      <w:r w:rsidRPr="002B089D">
        <w:rPr>
          <w:lang w:val="en-GB"/>
        </w:rPr>
        <w:t xml:space="preserve"> Division, </w:t>
      </w:r>
      <w:proofErr w:type="gramStart"/>
      <w:r w:rsidRPr="002B089D">
        <w:rPr>
          <w:lang w:val="en-GB"/>
        </w:rPr>
        <w:t>North</w:t>
      </w:r>
      <w:proofErr w:type="gramEnd"/>
      <w:r w:rsidRPr="002B089D">
        <w:rPr>
          <w:lang w:val="en-GB"/>
        </w:rPr>
        <w:t xml:space="preserve"> West Region. The physical distribution of the </w:t>
      </w:r>
      <w:r w:rsidRPr="002B089D">
        <w:rPr>
          <w:lang w:val="en-US"/>
        </w:rPr>
        <w:t>street lighting</w:t>
      </w:r>
      <w:r w:rsidRPr="002B089D">
        <w:rPr>
          <w:lang w:val="en-GB"/>
        </w:rPr>
        <w:t xml:space="preserve"> infrastructure will be deployed to serve the general public across the following prioritized municipal localities: </w:t>
      </w:r>
      <w:proofErr w:type="spellStart"/>
      <w:r w:rsidRPr="002B089D">
        <w:rPr>
          <w:b/>
          <w:bCs/>
          <w:lang w:val="en-GB"/>
        </w:rPr>
        <w:t>Wum-Waindo</w:t>
      </w:r>
      <w:proofErr w:type="spellEnd"/>
      <w:r w:rsidRPr="002B089D">
        <w:rPr>
          <w:b/>
          <w:bCs/>
          <w:lang w:val="en-GB"/>
        </w:rPr>
        <w:t xml:space="preserve">, </w:t>
      </w:r>
      <w:proofErr w:type="spellStart"/>
      <w:r w:rsidRPr="002B089D">
        <w:rPr>
          <w:b/>
          <w:bCs/>
          <w:lang w:val="en-GB"/>
        </w:rPr>
        <w:t>Wanangwen</w:t>
      </w:r>
      <w:proofErr w:type="spellEnd"/>
      <w:r w:rsidRPr="002B089D">
        <w:rPr>
          <w:b/>
          <w:bCs/>
          <w:lang w:val="en-GB"/>
        </w:rPr>
        <w:t xml:space="preserve">, </w:t>
      </w:r>
      <w:proofErr w:type="spellStart"/>
      <w:r w:rsidRPr="002B089D">
        <w:rPr>
          <w:b/>
          <w:bCs/>
          <w:lang w:val="en-GB"/>
        </w:rPr>
        <w:t>Zonghokwo</w:t>
      </w:r>
      <w:proofErr w:type="spellEnd"/>
      <w:r w:rsidRPr="002B089D">
        <w:rPr>
          <w:b/>
          <w:bCs/>
          <w:lang w:val="en-GB"/>
        </w:rPr>
        <w:t xml:space="preserve">, </w:t>
      </w:r>
      <w:proofErr w:type="spellStart"/>
      <w:r w:rsidRPr="002B089D">
        <w:rPr>
          <w:b/>
          <w:bCs/>
          <w:lang w:val="en-GB"/>
        </w:rPr>
        <w:t>Magha</w:t>
      </w:r>
      <w:proofErr w:type="spellEnd"/>
      <w:r w:rsidRPr="002B089D">
        <w:rPr>
          <w:b/>
          <w:bCs/>
          <w:lang w:val="en-GB"/>
        </w:rPr>
        <w:t xml:space="preserve">, </w:t>
      </w:r>
      <w:proofErr w:type="spellStart"/>
      <w:r w:rsidRPr="002B089D">
        <w:rPr>
          <w:b/>
          <w:bCs/>
          <w:lang w:val="en-GB"/>
        </w:rPr>
        <w:t>Naikom</w:t>
      </w:r>
      <w:proofErr w:type="spellEnd"/>
      <w:r w:rsidRPr="002B089D">
        <w:rPr>
          <w:b/>
          <w:bCs/>
          <w:lang w:val="en-GB"/>
        </w:rPr>
        <w:t xml:space="preserve">, </w:t>
      </w:r>
      <w:proofErr w:type="spellStart"/>
      <w:r w:rsidRPr="002B089D">
        <w:rPr>
          <w:b/>
          <w:bCs/>
          <w:lang w:val="en-GB"/>
        </w:rPr>
        <w:t>Kesu</w:t>
      </w:r>
      <w:proofErr w:type="spellEnd"/>
      <w:r w:rsidRPr="002B089D">
        <w:rPr>
          <w:b/>
          <w:bCs/>
          <w:lang w:val="en-GB"/>
        </w:rPr>
        <w:t xml:space="preserve">, Bu Road, </w:t>
      </w:r>
      <w:proofErr w:type="spellStart"/>
      <w:r w:rsidRPr="002B089D">
        <w:rPr>
          <w:b/>
          <w:bCs/>
          <w:lang w:val="en-GB"/>
        </w:rPr>
        <w:t>Zonghetegha</w:t>
      </w:r>
      <w:proofErr w:type="spellEnd"/>
      <w:r w:rsidRPr="002B089D">
        <w:rPr>
          <w:b/>
          <w:bCs/>
          <w:lang w:val="en-GB"/>
        </w:rPr>
        <w:t xml:space="preserve">, </w:t>
      </w:r>
      <w:proofErr w:type="spellStart"/>
      <w:r w:rsidRPr="002B089D">
        <w:rPr>
          <w:b/>
          <w:bCs/>
          <w:lang w:val="en-GB"/>
        </w:rPr>
        <w:t>Wajung</w:t>
      </w:r>
      <w:proofErr w:type="spellEnd"/>
      <w:r w:rsidRPr="002B089D">
        <w:rPr>
          <w:b/>
          <w:bCs/>
          <w:lang w:val="en-GB"/>
        </w:rPr>
        <w:t xml:space="preserve">, </w:t>
      </w:r>
      <w:proofErr w:type="spellStart"/>
      <w:r w:rsidRPr="002B089D">
        <w:rPr>
          <w:b/>
          <w:bCs/>
          <w:lang w:val="en-GB"/>
        </w:rPr>
        <w:t>Zongefu</w:t>
      </w:r>
      <w:proofErr w:type="spellEnd"/>
      <w:r w:rsidRPr="002B089D">
        <w:rPr>
          <w:lang w:val="en-GB"/>
        </w:rPr>
        <w:t>, selected health units, and spec</w:t>
      </w:r>
      <w:proofErr w:type="spellStart"/>
      <w:r w:rsidRPr="002B089D">
        <w:rPr>
          <w:lang w:val="en-US"/>
        </w:rPr>
        <w:t>ific</w:t>
      </w:r>
      <w:proofErr w:type="spellEnd"/>
      <w:r w:rsidRPr="002B089D">
        <w:rPr>
          <w:lang w:val="en-US"/>
        </w:rPr>
        <w:t xml:space="preserve"> administrative residences.</w:t>
      </w:r>
    </w:p>
    <w:p w:rsidR="005F1135" w:rsidRPr="002B089D" w:rsidRDefault="005F1135" w:rsidP="005F1135">
      <w:pPr>
        <w:spacing w:line="276" w:lineRule="auto"/>
        <w:jc w:val="both"/>
        <w:rPr>
          <w:lang w:val="en-GB"/>
        </w:rPr>
      </w:pPr>
      <w:r w:rsidRPr="002B089D">
        <w:rPr>
          <w:lang w:val="en-GB"/>
        </w:rPr>
        <w:t>The works include:</w:t>
      </w:r>
    </w:p>
    <w:p w:rsidR="005F1135" w:rsidRPr="002B089D" w:rsidRDefault="005F1135" w:rsidP="00884244">
      <w:pPr>
        <w:numPr>
          <w:ilvl w:val="0"/>
          <w:numId w:val="60"/>
        </w:numPr>
        <w:spacing w:line="276" w:lineRule="auto"/>
        <w:ind w:left="0"/>
        <w:jc w:val="both"/>
        <w:rPr>
          <w:lang w:val="en-GB"/>
        </w:rPr>
      </w:pPr>
      <w:r w:rsidRPr="002B089D">
        <w:rPr>
          <w:lang w:val="en-GB"/>
        </w:rPr>
        <w:t>Preliminary site mapping and engineering validation surveys.</w:t>
      </w:r>
    </w:p>
    <w:p w:rsidR="005F1135" w:rsidRPr="002B089D" w:rsidRDefault="005F1135" w:rsidP="00884244">
      <w:pPr>
        <w:numPr>
          <w:ilvl w:val="0"/>
          <w:numId w:val="60"/>
        </w:numPr>
        <w:spacing w:line="276" w:lineRule="auto"/>
        <w:ind w:left="0"/>
        <w:jc w:val="both"/>
        <w:rPr>
          <w:lang w:val="en-GB"/>
        </w:rPr>
      </w:pPr>
      <w:r w:rsidRPr="002B089D">
        <w:rPr>
          <w:lang w:val="en-GB"/>
        </w:rPr>
        <w:t>Civil works, including excavation and casting of reinforced concrete foundations.</w:t>
      </w:r>
    </w:p>
    <w:p w:rsidR="005F1135" w:rsidRPr="002B089D" w:rsidRDefault="005F1135" w:rsidP="00884244">
      <w:pPr>
        <w:numPr>
          <w:ilvl w:val="0"/>
          <w:numId w:val="60"/>
        </w:numPr>
        <w:spacing w:line="276" w:lineRule="auto"/>
        <w:ind w:left="0"/>
        <w:jc w:val="both"/>
        <w:rPr>
          <w:lang w:val="en-GB"/>
        </w:rPr>
      </w:pPr>
      <w:r w:rsidRPr="002B089D">
        <w:rPr>
          <w:lang w:val="en-GB"/>
        </w:rPr>
        <w:t>Supply and assembly of 8-meter galvanized steel poles and technical anchor systems.</w:t>
      </w:r>
    </w:p>
    <w:p w:rsidR="005F1135" w:rsidRPr="002B089D" w:rsidRDefault="005F1135" w:rsidP="00884244">
      <w:pPr>
        <w:numPr>
          <w:ilvl w:val="0"/>
          <w:numId w:val="60"/>
        </w:numPr>
        <w:spacing w:line="276" w:lineRule="auto"/>
        <w:ind w:left="0"/>
        <w:jc w:val="both"/>
        <w:rPr>
          <w:lang w:val="en-GB"/>
        </w:rPr>
      </w:pPr>
      <w:r w:rsidRPr="002B089D">
        <w:rPr>
          <w:lang w:val="en-GB"/>
        </w:rPr>
        <w:t>Supply, mounting, and commissioning of 200W All-in-One smart solar LED streetlamps.</w:t>
      </w:r>
    </w:p>
    <w:p w:rsidR="005F1135" w:rsidRPr="002B089D" w:rsidRDefault="005F1135" w:rsidP="00884244">
      <w:pPr>
        <w:numPr>
          <w:ilvl w:val="0"/>
          <w:numId w:val="60"/>
        </w:numPr>
        <w:spacing w:line="276" w:lineRule="auto"/>
        <w:ind w:left="0"/>
        <w:jc w:val="both"/>
        <w:rPr>
          <w:lang w:val="en-GB"/>
        </w:rPr>
      </w:pPr>
      <w:r w:rsidRPr="002B089D">
        <w:rPr>
          <w:lang w:val="en-GB"/>
        </w:rPr>
        <w:t xml:space="preserve">Installation of dedicated lightning protection and </w:t>
      </w:r>
      <w:proofErr w:type="spellStart"/>
      <w:r w:rsidRPr="002B089D">
        <w:rPr>
          <w:lang w:val="en-GB"/>
        </w:rPr>
        <w:t>earthing</w:t>
      </w:r>
      <w:proofErr w:type="spellEnd"/>
      <w:r w:rsidRPr="002B089D">
        <w:rPr>
          <w:lang w:val="en-GB"/>
        </w:rPr>
        <w:t xml:space="preserve"> systems for each pole.</w:t>
      </w:r>
    </w:p>
    <w:p w:rsidR="005F1135" w:rsidRPr="002B089D" w:rsidRDefault="005F1135" w:rsidP="00884244">
      <w:pPr>
        <w:numPr>
          <w:ilvl w:val="0"/>
          <w:numId w:val="60"/>
        </w:numPr>
        <w:spacing w:after="160" w:line="276" w:lineRule="auto"/>
        <w:ind w:left="0"/>
        <w:jc w:val="both"/>
        <w:rPr>
          <w:lang w:val="en-GB"/>
        </w:rPr>
      </w:pPr>
      <w:r w:rsidRPr="002B089D">
        <w:rPr>
          <w:lang w:val="en-GB"/>
        </w:rPr>
        <w:t>Local committee training and technical handover operations.</w:t>
      </w:r>
    </w:p>
    <w:p w:rsidR="005F1135" w:rsidRPr="002B089D" w:rsidRDefault="005F1135" w:rsidP="005F1135">
      <w:pPr>
        <w:spacing w:line="276" w:lineRule="auto"/>
        <w:jc w:val="both"/>
        <w:rPr>
          <w:b/>
          <w:bCs/>
          <w:lang w:val="en-GB"/>
        </w:rPr>
      </w:pPr>
      <w:r w:rsidRPr="002B089D">
        <w:rPr>
          <w:b/>
          <w:bCs/>
          <w:lang w:val="en-GB"/>
        </w:rPr>
        <w:t>ARTICLE 2: STANDARDS AND REGULATIONS</w:t>
      </w:r>
    </w:p>
    <w:p w:rsidR="005F1135" w:rsidRPr="002B089D" w:rsidRDefault="005F1135" w:rsidP="005F1135">
      <w:pPr>
        <w:spacing w:line="276" w:lineRule="auto"/>
        <w:jc w:val="both"/>
        <w:rPr>
          <w:lang w:val="en-GB"/>
        </w:rPr>
      </w:pPr>
      <w:r w:rsidRPr="002B089D">
        <w:rPr>
          <w:lang w:val="en-GB"/>
        </w:rPr>
        <w:t>All materials, equipment, and construction procedures must comply with Cameroonian standards (ANOR) or internationally recognized equivalents (IEC, ISO, CE). The contractor is entirely responsible for verifying that all technical components are certified for rough tropical environments, high humidity, and high lightning frequency.</w:t>
      </w:r>
    </w:p>
    <w:p w:rsidR="005F1135" w:rsidRPr="002B089D" w:rsidRDefault="005F1135" w:rsidP="005F1135">
      <w:pPr>
        <w:spacing w:line="276" w:lineRule="auto"/>
        <w:jc w:val="both"/>
        <w:rPr>
          <w:b/>
          <w:bCs/>
          <w:lang w:val="en-GB"/>
        </w:rPr>
      </w:pPr>
      <w:r w:rsidRPr="002B089D">
        <w:rPr>
          <w:b/>
          <w:bCs/>
          <w:lang w:val="en-GB"/>
        </w:rPr>
        <w:t>ARTICLE 3: SMART SOLAR STREETLIGHT SPECIFICATIONS (200W ALL-IN-ONE)</w:t>
      </w:r>
    </w:p>
    <w:p w:rsidR="005F1135" w:rsidRPr="002B089D" w:rsidRDefault="005F1135" w:rsidP="005F1135">
      <w:pPr>
        <w:spacing w:line="276" w:lineRule="auto"/>
        <w:jc w:val="both"/>
        <w:rPr>
          <w:lang w:val="en-GB"/>
        </w:rPr>
      </w:pPr>
      <w:r w:rsidRPr="002B089D">
        <w:rPr>
          <w:lang w:val="en-GB"/>
        </w:rPr>
        <w:t>The streetlamps supplied must follow the integrated All-in-One (AIO) technology architecture, avoiding independent external component wiring.</w:t>
      </w:r>
    </w:p>
    <w:p w:rsidR="005F1135" w:rsidRPr="002B089D" w:rsidRDefault="005F1135" w:rsidP="00884244">
      <w:pPr>
        <w:numPr>
          <w:ilvl w:val="0"/>
          <w:numId w:val="61"/>
        </w:numPr>
        <w:spacing w:line="276" w:lineRule="auto"/>
        <w:ind w:left="0"/>
        <w:jc w:val="both"/>
        <w:rPr>
          <w:lang w:val="en-GB"/>
        </w:rPr>
      </w:pPr>
      <w:r w:rsidRPr="002B089D">
        <w:rPr>
          <w:b/>
          <w:bCs/>
          <w:lang w:val="en-GB"/>
        </w:rPr>
        <w:t>Lamp Head Power:</w:t>
      </w:r>
      <w:r w:rsidRPr="002B089D">
        <w:rPr>
          <w:lang w:val="en-GB"/>
        </w:rPr>
        <w:t xml:space="preserve"> Minimum 200W LED luminous module</w:t>
      </w:r>
      <w:r w:rsidRPr="002B089D">
        <w:rPr>
          <w:lang w:val="en-US"/>
        </w:rPr>
        <w:t xml:space="preserve">, minimum luminous efficiency of </w:t>
      </w:r>
      <w:r w:rsidRPr="002B089D">
        <w:rPr>
          <w:rStyle w:val="Strong"/>
          <w:lang w:val="en-US"/>
        </w:rPr>
        <w:t>160 lumens per watt (lm/W)</w:t>
      </w:r>
      <w:r w:rsidRPr="002B089D">
        <w:rPr>
          <w:lang w:val="en-US"/>
        </w:rPr>
        <w:t xml:space="preserve"> and a minimum total output of </w:t>
      </w:r>
      <w:r w:rsidRPr="002B089D">
        <w:rPr>
          <w:rStyle w:val="Strong"/>
          <w:lang w:val="en-US"/>
        </w:rPr>
        <w:t>32,000 lumens</w:t>
      </w:r>
      <w:r w:rsidRPr="002B089D">
        <w:rPr>
          <w:lang w:val="en-GB"/>
        </w:rPr>
        <w:t>.</w:t>
      </w:r>
    </w:p>
    <w:p w:rsidR="005F1135" w:rsidRPr="002B089D" w:rsidRDefault="005F1135" w:rsidP="00884244">
      <w:pPr>
        <w:numPr>
          <w:ilvl w:val="0"/>
          <w:numId w:val="61"/>
        </w:numPr>
        <w:spacing w:line="276" w:lineRule="auto"/>
        <w:ind w:left="0"/>
        <w:jc w:val="both"/>
        <w:rPr>
          <w:lang w:val="en-GB"/>
        </w:rPr>
      </w:pPr>
      <w:r w:rsidRPr="002B089D">
        <w:rPr>
          <w:b/>
          <w:bCs/>
          <w:lang w:val="en-GB"/>
        </w:rPr>
        <w:t>Conversion Technology:</w:t>
      </w:r>
      <w:r w:rsidRPr="002B089D">
        <w:rPr>
          <w:lang w:val="en-GB"/>
        </w:rPr>
        <w:t xml:space="preserve"> Smart Maximum Power Point Tracking (MPPT) charge controllers.</w:t>
      </w:r>
    </w:p>
    <w:p w:rsidR="005F1135" w:rsidRPr="002B089D" w:rsidRDefault="005F1135" w:rsidP="00884244">
      <w:pPr>
        <w:numPr>
          <w:ilvl w:val="0"/>
          <w:numId w:val="61"/>
        </w:numPr>
        <w:spacing w:line="276" w:lineRule="auto"/>
        <w:ind w:left="0"/>
        <w:jc w:val="both"/>
        <w:rPr>
          <w:lang w:val="en-GB"/>
        </w:rPr>
      </w:pPr>
      <w:r w:rsidRPr="002B089D">
        <w:rPr>
          <w:b/>
          <w:bCs/>
          <w:lang w:val="en-GB"/>
        </w:rPr>
        <w:t>Energy Storage Technology:</w:t>
      </w:r>
      <w:r w:rsidRPr="002B089D">
        <w:rPr>
          <w:lang w:val="en-GB"/>
        </w:rPr>
        <w:t xml:space="preserve"> Integrated Lithium Iron Phosphate (</w:t>
      </w:r>
      <w:proofErr w:type="spellStart"/>
      <w:r w:rsidRPr="002B089D">
        <w:rPr>
          <w:lang w:val="en-GB"/>
        </w:rPr>
        <w:t>LiFePO</w:t>
      </w:r>
      <w:proofErr w:type="spellEnd"/>
      <w:r w:rsidRPr="002B089D">
        <w:rPr>
          <w:lang w:val="en-GB"/>
        </w:rPr>
        <w:t>₄) battery chemistry. Gel or Lead-Acid variants are strictly prohibited.</w:t>
      </w:r>
    </w:p>
    <w:p w:rsidR="005F1135" w:rsidRPr="002B089D" w:rsidRDefault="005F1135" w:rsidP="00884244">
      <w:pPr>
        <w:numPr>
          <w:ilvl w:val="0"/>
          <w:numId w:val="61"/>
        </w:numPr>
        <w:spacing w:line="276" w:lineRule="auto"/>
        <w:ind w:left="0"/>
        <w:jc w:val="both"/>
        <w:rPr>
          <w:lang w:val="en-GB"/>
        </w:rPr>
      </w:pPr>
      <w:r w:rsidRPr="002B089D">
        <w:rPr>
          <w:b/>
          <w:bCs/>
          <w:lang w:val="en-GB"/>
        </w:rPr>
        <w:t>Depth of Discharge (</w:t>
      </w:r>
      <w:proofErr w:type="spellStart"/>
      <w:proofErr w:type="gramStart"/>
      <w:r w:rsidRPr="002B089D">
        <w:rPr>
          <w:b/>
          <w:bCs/>
          <w:lang w:val="en-GB"/>
        </w:rPr>
        <w:t>DoD</w:t>
      </w:r>
      <w:proofErr w:type="spellEnd"/>
      <w:proofErr w:type="gramEnd"/>
      <w:r w:rsidRPr="002B089D">
        <w:rPr>
          <w:b/>
          <w:bCs/>
          <w:lang w:val="en-GB"/>
        </w:rPr>
        <w:t>):</w:t>
      </w:r>
      <w:r w:rsidRPr="002B089D">
        <w:rPr>
          <w:lang w:val="en-GB"/>
        </w:rPr>
        <w:t xml:space="preserve"> Minimum 90% capability.</w:t>
      </w:r>
    </w:p>
    <w:p w:rsidR="005F1135" w:rsidRPr="002B089D" w:rsidRDefault="005F1135" w:rsidP="00884244">
      <w:pPr>
        <w:numPr>
          <w:ilvl w:val="0"/>
          <w:numId w:val="61"/>
        </w:numPr>
        <w:spacing w:line="276" w:lineRule="auto"/>
        <w:ind w:left="0"/>
        <w:jc w:val="both"/>
        <w:rPr>
          <w:lang w:val="en-GB"/>
        </w:rPr>
      </w:pPr>
      <w:r w:rsidRPr="002B089D">
        <w:rPr>
          <w:b/>
          <w:bCs/>
          <w:lang w:val="en-GB"/>
        </w:rPr>
        <w:t>Operating Lifespan:</w:t>
      </w:r>
      <w:r w:rsidRPr="002B089D">
        <w:rPr>
          <w:lang w:val="en-GB"/>
        </w:rPr>
        <w:t xml:space="preserve"> Battery cells must guarantee a cycle life between 3,000 and 5,000 cycles, securing a 10+ year operational lifespan.</w:t>
      </w:r>
    </w:p>
    <w:p w:rsidR="005F1135" w:rsidRPr="002B089D" w:rsidRDefault="005F1135" w:rsidP="00884244">
      <w:pPr>
        <w:numPr>
          <w:ilvl w:val="0"/>
          <w:numId w:val="61"/>
        </w:numPr>
        <w:spacing w:after="160" w:line="276" w:lineRule="auto"/>
        <w:ind w:left="0"/>
        <w:jc w:val="both"/>
        <w:rPr>
          <w:lang w:val="en-GB"/>
        </w:rPr>
      </w:pPr>
      <w:r w:rsidRPr="002B089D">
        <w:rPr>
          <w:b/>
          <w:bCs/>
          <w:lang w:val="en-GB"/>
        </w:rPr>
        <w:t>Intelligent Dimming Profile:</w:t>
      </w:r>
      <w:r w:rsidRPr="002B089D">
        <w:rPr>
          <w:lang w:val="en-GB"/>
        </w:rPr>
        <w:t xml:space="preserve"> Systems must possess automated dimming capabilities configured to run at 100% brightness during peak </w:t>
      </w:r>
      <w:proofErr w:type="spellStart"/>
      <w:r w:rsidRPr="002B089D">
        <w:rPr>
          <w:lang w:val="en-GB"/>
        </w:rPr>
        <w:t>nighttime</w:t>
      </w:r>
      <w:proofErr w:type="spellEnd"/>
      <w:r w:rsidRPr="002B089D">
        <w:rPr>
          <w:lang w:val="en-GB"/>
        </w:rPr>
        <w:t xml:space="preserve"> activity (6:00 PM to 11:00 PM) and drop to a 30% baseline during late-night hours, returning to 100% instantaneously upon motion sensor activation.</w:t>
      </w:r>
    </w:p>
    <w:p w:rsidR="005F1135" w:rsidRPr="002B089D" w:rsidRDefault="005F1135" w:rsidP="005F1135">
      <w:pPr>
        <w:spacing w:line="276" w:lineRule="auto"/>
        <w:jc w:val="both"/>
        <w:rPr>
          <w:b/>
          <w:bCs/>
          <w:lang w:val="en-GB"/>
        </w:rPr>
      </w:pPr>
      <w:r w:rsidRPr="002B089D">
        <w:rPr>
          <w:b/>
          <w:bCs/>
          <w:lang w:val="en-GB"/>
        </w:rPr>
        <w:t>ARTICLE 4: POLE SPECIFICATIONS AND FOUNDATION CIVIL WORKS</w:t>
      </w:r>
    </w:p>
    <w:p w:rsidR="005F1135" w:rsidRPr="002B089D" w:rsidRDefault="005F1135" w:rsidP="005F1135">
      <w:pPr>
        <w:spacing w:line="276" w:lineRule="auto"/>
        <w:jc w:val="both"/>
        <w:rPr>
          <w:lang w:val="en-GB"/>
        </w:rPr>
      </w:pPr>
      <w:r w:rsidRPr="002B089D">
        <w:rPr>
          <w:lang w:val="en-GB"/>
        </w:rPr>
        <w:t xml:space="preserve">Each structural installation must be engineered to withstand high wind vibrations typical of the </w:t>
      </w:r>
      <w:proofErr w:type="spellStart"/>
      <w:r w:rsidRPr="002B089D">
        <w:rPr>
          <w:lang w:val="en-GB"/>
        </w:rPr>
        <w:t>Menchum</w:t>
      </w:r>
      <w:proofErr w:type="spellEnd"/>
      <w:r w:rsidRPr="002B089D">
        <w:rPr>
          <w:lang w:val="en-GB"/>
        </w:rPr>
        <w:t xml:space="preserve"> plateau geography.</w:t>
      </w:r>
    </w:p>
    <w:p w:rsidR="005F1135" w:rsidRPr="002B089D" w:rsidRDefault="005F1135" w:rsidP="00884244">
      <w:pPr>
        <w:numPr>
          <w:ilvl w:val="0"/>
          <w:numId w:val="62"/>
        </w:numPr>
        <w:spacing w:line="276" w:lineRule="auto"/>
        <w:ind w:left="0"/>
        <w:jc w:val="both"/>
        <w:rPr>
          <w:lang w:val="en-GB"/>
        </w:rPr>
      </w:pPr>
      <w:r w:rsidRPr="002B089D">
        <w:rPr>
          <w:b/>
          <w:bCs/>
          <w:lang w:val="en-GB"/>
        </w:rPr>
        <w:t>Pole Dimensions:</w:t>
      </w:r>
      <w:r w:rsidRPr="002B089D">
        <w:rPr>
          <w:lang w:val="en-GB"/>
        </w:rPr>
        <w:t xml:space="preserve"> 8-meter total height galvanized steel poles with a minimum wall thickness of 3mm.</w:t>
      </w:r>
    </w:p>
    <w:p w:rsidR="005F1135" w:rsidRPr="002B089D" w:rsidRDefault="005F1135" w:rsidP="00884244">
      <w:pPr>
        <w:numPr>
          <w:ilvl w:val="0"/>
          <w:numId w:val="62"/>
        </w:numPr>
        <w:spacing w:line="276" w:lineRule="auto"/>
        <w:ind w:left="0"/>
        <w:jc w:val="both"/>
        <w:rPr>
          <w:lang w:val="en-GB"/>
        </w:rPr>
      </w:pPr>
      <w:r w:rsidRPr="002B089D">
        <w:rPr>
          <w:b/>
          <w:bCs/>
          <w:lang w:val="en-GB"/>
        </w:rPr>
        <w:t>Concrete Foundation Dimensions:</w:t>
      </w:r>
      <w:r w:rsidRPr="002B089D">
        <w:rPr>
          <w:lang w:val="en-GB"/>
        </w:rPr>
        <w:t xml:space="preserve"> Cubic or pyramidal shape featuring a base width of 60 cm × 60 cm, an in-ground depth between 80 cm and 100 cm, and an above-ground raised pedestal of 10 cm to prevent rust-inducing water pooling.</w:t>
      </w:r>
    </w:p>
    <w:p w:rsidR="005F1135" w:rsidRPr="002B089D" w:rsidRDefault="005F1135" w:rsidP="00884244">
      <w:pPr>
        <w:numPr>
          <w:ilvl w:val="0"/>
          <w:numId w:val="62"/>
        </w:numPr>
        <w:spacing w:line="276" w:lineRule="auto"/>
        <w:ind w:left="0"/>
        <w:jc w:val="both"/>
        <w:rPr>
          <w:lang w:val="en-GB"/>
        </w:rPr>
      </w:pPr>
      <w:r w:rsidRPr="002B089D">
        <w:rPr>
          <w:b/>
          <w:bCs/>
          <w:lang w:val="en-GB"/>
        </w:rPr>
        <w:lastRenderedPageBreak/>
        <w:t>Concrete Mix Dosage:</w:t>
      </w:r>
      <w:r w:rsidRPr="002B089D">
        <w:rPr>
          <w:lang w:val="en-GB"/>
        </w:rPr>
        <w:t xml:space="preserve"> Normalized at 350 kg/m³ utilizing CPJ-35 cement. The mixing proportion corresponds to 1 bag of cement (50kg) to 2 wheelbarrows of sand and 3 wheelbarrows of gravel (15/25 distribution).</w:t>
      </w:r>
    </w:p>
    <w:p w:rsidR="005F1135" w:rsidRPr="002B089D" w:rsidRDefault="005F1135" w:rsidP="00884244">
      <w:pPr>
        <w:numPr>
          <w:ilvl w:val="0"/>
          <w:numId w:val="62"/>
        </w:numPr>
        <w:spacing w:line="276" w:lineRule="auto"/>
        <w:ind w:left="0"/>
        <w:jc w:val="both"/>
        <w:rPr>
          <w:lang w:val="en-GB"/>
        </w:rPr>
      </w:pPr>
      <w:r w:rsidRPr="002B089D">
        <w:rPr>
          <w:b/>
          <w:bCs/>
          <w:lang w:val="en-GB"/>
        </w:rPr>
        <w:t>Structural Internal Reinforcement:</w:t>
      </w:r>
      <w:r w:rsidRPr="002B089D">
        <w:rPr>
          <w:lang w:val="en-GB"/>
        </w:rPr>
        <w:t xml:space="preserve"> High-adherence (HA) steel rebar cage composed of 4 vertical bars (10mm or 12mm diameters) bound securely by 6mm structural stirrups spaced uniformly at 15cm intervals.</w:t>
      </w:r>
    </w:p>
    <w:p w:rsidR="005F1135" w:rsidRPr="002B089D" w:rsidRDefault="005F1135" w:rsidP="00884244">
      <w:pPr>
        <w:numPr>
          <w:ilvl w:val="0"/>
          <w:numId w:val="62"/>
        </w:numPr>
        <w:spacing w:line="276" w:lineRule="auto"/>
        <w:ind w:left="0"/>
        <w:jc w:val="both"/>
        <w:rPr>
          <w:lang w:val="en-GB"/>
        </w:rPr>
      </w:pPr>
      <w:r w:rsidRPr="002B089D">
        <w:rPr>
          <w:b/>
          <w:bCs/>
          <w:lang w:val="en-GB"/>
        </w:rPr>
        <w:t>Anchor System:</w:t>
      </w:r>
      <w:r w:rsidRPr="002B089D">
        <w:rPr>
          <w:lang w:val="en-GB"/>
        </w:rPr>
        <w:t xml:space="preserve"> 4 heavy-duty galvanized J-Bolts or L-Bolts per foundation, with a minimum diameter of M18 or M20 and a minimum length of 500mm. A steel layout template must be applied during concrete pouring to secure exact alignment with the pole base</w:t>
      </w:r>
      <w:r w:rsidR="00E9763D" w:rsidRPr="002B089D">
        <w:rPr>
          <w:lang w:val="en-GB"/>
        </w:rPr>
        <w:t xml:space="preserve"> </w:t>
      </w:r>
      <w:r w:rsidRPr="002B089D">
        <w:rPr>
          <w:lang w:val="en-GB"/>
        </w:rPr>
        <w:t>plate.</w:t>
      </w:r>
    </w:p>
    <w:p w:rsidR="005F1135" w:rsidRPr="002B089D" w:rsidRDefault="005F1135" w:rsidP="00884244">
      <w:pPr>
        <w:numPr>
          <w:ilvl w:val="0"/>
          <w:numId w:val="62"/>
        </w:numPr>
        <w:spacing w:after="160" w:line="276" w:lineRule="auto"/>
        <w:ind w:left="0"/>
        <w:jc w:val="both"/>
        <w:rPr>
          <w:lang w:val="en-GB"/>
        </w:rPr>
      </w:pPr>
      <w:r w:rsidRPr="002B089D">
        <w:rPr>
          <w:b/>
          <w:bCs/>
          <w:lang w:val="en-GB"/>
        </w:rPr>
        <w:t>Curing Frame:</w:t>
      </w:r>
      <w:r w:rsidRPr="002B089D">
        <w:rPr>
          <w:lang w:val="en-GB"/>
        </w:rPr>
        <w:t xml:space="preserve"> Concrete foundations must be left to cure for a strict minimum of 7 days before pole erection is permitted.</w:t>
      </w:r>
    </w:p>
    <w:p w:rsidR="005F1135" w:rsidRPr="002B089D" w:rsidRDefault="005F1135" w:rsidP="005F1135">
      <w:pPr>
        <w:spacing w:line="276" w:lineRule="auto"/>
        <w:jc w:val="both"/>
        <w:rPr>
          <w:b/>
          <w:bCs/>
          <w:lang w:val="en-GB"/>
        </w:rPr>
      </w:pPr>
      <w:r w:rsidRPr="002B089D">
        <w:rPr>
          <w:b/>
          <w:bCs/>
          <w:lang w:val="en-GB"/>
        </w:rPr>
        <w:t>ARTICLE 5: INTEGRATION WITH SECURITY AND EARTHING (GROUNDING)</w:t>
      </w:r>
    </w:p>
    <w:p w:rsidR="005F1135" w:rsidRPr="002B089D" w:rsidRDefault="005F1135" w:rsidP="005F1135">
      <w:pPr>
        <w:spacing w:line="276" w:lineRule="auto"/>
        <w:jc w:val="both"/>
        <w:rPr>
          <w:lang w:val="en-GB"/>
        </w:rPr>
      </w:pPr>
      <w:r w:rsidRPr="002B089D">
        <w:rPr>
          <w:lang w:val="en-GB"/>
        </w:rPr>
        <w:t>To shield technical assets and users from regional lightning surges, every localized installation requires an independent protection structure.</w:t>
      </w:r>
    </w:p>
    <w:p w:rsidR="005F1135" w:rsidRPr="002B089D" w:rsidRDefault="005F1135" w:rsidP="00884244">
      <w:pPr>
        <w:numPr>
          <w:ilvl w:val="0"/>
          <w:numId w:val="63"/>
        </w:numPr>
        <w:spacing w:line="276" w:lineRule="auto"/>
        <w:ind w:left="0"/>
        <w:jc w:val="both"/>
        <w:rPr>
          <w:lang w:val="en-GB"/>
        </w:rPr>
      </w:pPr>
      <w:proofErr w:type="spellStart"/>
      <w:r w:rsidRPr="002B089D">
        <w:rPr>
          <w:b/>
          <w:bCs/>
          <w:lang w:val="en-GB"/>
        </w:rPr>
        <w:t>Earthing</w:t>
      </w:r>
      <w:proofErr w:type="spellEnd"/>
      <w:r w:rsidRPr="002B089D">
        <w:rPr>
          <w:b/>
          <w:bCs/>
          <w:lang w:val="en-GB"/>
        </w:rPr>
        <w:t xml:space="preserve"> Conduit:</w:t>
      </w:r>
      <w:r w:rsidRPr="002B089D">
        <w:rPr>
          <w:lang w:val="en-GB"/>
        </w:rPr>
        <w:t xml:space="preserve"> A 25mm PVC sleeve must pass through the concrete foundation block to route the </w:t>
      </w:r>
      <w:proofErr w:type="spellStart"/>
      <w:r w:rsidRPr="002B089D">
        <w:rPr>
          <w:lang w:val="en-GB"/>
        </w:rPr>
        <w:t>earthing</w:t>
      </w:r>
      <w:proofErr w:type="spellEnd"/>
      <w:r w:rsidRPr="002B089D">
        <w:rPr>
          <w:lang w:val="en-GB"/>
        </w:rPr>
        <w:t xml:space="preserve"> cable safely.</w:t>
      </w:r>
    </w:p>
    <w:p w:rsidR="005F1135" w:rsidRPr="002B089D" w:rsidRDefault="005F1135" w:rsidP="00884244">
      <w:pPr>
        <w:numPr>
          <w:ilvl w:val="0"/>
          <w:numId w:val="69"/>
        </w:numPr>
        <w:spacing w:line="276" w:lineRule="auto"/>
        <w:ind w:left="0"/>
        <w:rPr>
          <w:lang w:val="en-US"/>
        </w:rPr>
      </w:pPr>
      <w:r w:rsidRPr="002B089D">
        <w:rPr>
          <w:b/>
          <w:bCs/>
          <w:lang w:val="en-GB"/>
        </w:rPr>
        <w:t>Earth Connection:</w:t>
      </w:r>
      <w:r w:rsidRPr="002B089D">
        <w:rPr>
          <w:lang w:val="en-GB"/>
        </w:rPr>
        <w:t xml:space="preserve"> A dedicated solid copper earth rod must be driven deep into the ground outside or directly through the </w:t>
      </w:r>
      <w:proofErr w:type="spellStart"/>
      <w:r w:rsidRPr="002B089D">
        <w:rPr>
          <w:lang w:val="en-GB"/>
        </w:rPr>
        <w:t>center</w:t>
      </w:r>
      <w:proofErr w:type="spellEnd"/>
      <w:r w:rsidRPr="002B089D">
        <w:rPr>
          <w:lang w:val="en-GB"/>
        </w:rPr>
        <w:t xml:space="preserve"> of the foundation core, achieving an unhindered electrical path directly down to the local water table</w:t>
      </w:r>
      <w:r w:rsidRPr="002B089D">
        <w:rPr>
          <w:lang w:val="en-US"/>
        </w:rPr>
        <w:t>, a</w:t>
      </w:r>
      <w:r w:rsidRPr="002B089D">
        <w:rPr>
          <w:iCs/>
          <w:lang w:val="en-US"/>
        </w:rPr>
        <w:t xml:space="preserve">chieving an electrical earth resistance strictly </w:t>
      </w:r>
      <w:r w:rsidRPr="002B089D">
        <w:rPr>
          <w:b/>
          <w:bCs/>
          <w:iCs/>
          <w:lang w:val="en-US"/>
        </w:rPr>
        <w:t>under 10 Ohms (R &lt; 10Ω)</w:t>
      </w:r>
      <w:r w:rsidRPr="002B089D">
        <w:rPr>
          <w:iCs/>
          <w:lang w:val="en-US"/>
        </w:rPr>
        <w:t>.</w:t>
      </w:r>
    </w:p>
    <w:p w:rsidR="005F1135" w:rsidRPr="002B089D" w:rsidRDefault="005F1135" w:rsidP="00884244">
      <w:pPr>
        <w:numPr>
          <w:ilvl w:val="0"/>
          <w:numId w:val="63"/>
        </w:numPr>
        <w:spacing w:after="160" w:line="276" w:lineRule="auto"/>
        <w:ind w:left="0"/>
        <w:jc w:val="both"/>
        <w:rPr>
          <w:lang w:val="en-GB"/>
        </w:rPr>
      </w:pPr>
      <w:r w:rsidRPr="002B089D">
        <w:rPr>
          <w:b/>
          <w:bCs/>
          <w:lang w:val="en-GB"/>
        </w:rPr>
        <w:t>Surge Protection:</w:t>
      </w:r>
      <w:r w:rsidRPr="002B089D">
        <w:rPr>
          <w:lang w:val="en-GB"/>
        </w:rPr>
        <w:t xml:space="preserve"> Integration of high-capacity Surge Protection Devices (SPD) inside the electrical assembly.</w:t>
      </w:r>
    </w:p>
    <w:p w:rsidR="005F1135" w:rsidRPr="002B089D" w:rsidRDefault="005F1135" w:rsidP="005F1135">
      <w:pPr>
        <w:spacing w:line="276" w:lineRule="auto"/>
        <w:jc w:val="both"/>
        <w:rPr>
          <w:b/>
          <w:bCs/>
          <w:lang w:val="en-GB"/>
        </w:rPr>
      </w:pPr>
      <w:r w:rsidRPr="002B089D">
        <w:rPr>
          <w:b/>
          <w:bCs/>
          <w:lang w:val="en-GB"/>
        </w:rPr>
        <w:t>ARTICLE 6: SPECIALIZED LOGISTICS AND LOGISTICAL MANEUVERS</w:t>
      </w:r>
    </w:p>
    <w:p w:rsidR="005F1135" w:rsidRPr="002B089D" w:rsidRDefault="005F1135" w:rsidP="005F1135">
      <w:pPr>
        <w:spacing w:line="276" w:lineRule="auto"/>
        <w:jc w:val="both"/>
        <w:rPr>
          <w:lang w:val="en-GB"/>
        </w:rPr>
      </w:pPr>
      <w:r w:rsidRPr="002B089D">
        <w:rPr>
          <w:lang w:val="en-GB"/>
        </w:rPr>
        <w:t xml:space="preserve">Due to fragile electronics and rough transit infrastructure along the </w:t>
      </w:r>
      <w:proofErr w:type="spellStart"/>
      <w:r w:rsidRPr="002B089D">
        <w:rPr>
          <w:lang w:val="en-GB"/>
        </w:rPr>
        <w:t>Bamenda</w:t>
      </w:r>
      <w:proofErr w:type="spellEnd"/>
      <w:r w:rsidRPr="002B089D">
        <w:rPr>
          <w:lang w:val="en-GB"/>
        </w:rPr>
        <w:t>-</w:t>
      </w:r>
      <w:r w:rsidR="00E9763D" w:rsidRPr="002B089D">
        <w:rPr>
          <w:lang w:val="en-GB"/>
        </w:rPr>
        <w:t xml:space="preserve"> </w:t>
      </w:r>
      <w:proofErr w:type="spellStart"/>
      <w:r w:rsidRPr="002B089D">
        <w:rPr>
          <w:lang w:val="en-GB"/>
        </w:rPr>
        <w:t>Wum</w:t>
      </w:r>
      <w:proofErr w:type="spellEnd"/>
      <w:r w:rsidRPr="002B089D">
        <w:rPr>
          <w:lang w:val="en-GB"/>
        </w:rPr>
        <w:t xml:space="preserve"> highway axis, specific logistics precautions are mandatory:</w:t>
      </w:r>
    </w:p>
    <w:p w:rsidR="005F1135" w:rsidRPr="002B089D" w:rsidRDefault="005F1135" w:rsidP="00884244">
      <w:pPr>
        <w:numPr>
          <w:ilvl w:val="0"/>
          <w:numId w:val="64"/>
        </w:numPr>
        <w:spacing w:line="276" w:lineRule="auto"/>
        <w:ind w:left="0"/>
        <w:jc w:val="both"/>
        <w:rPr>
          <w:lang w:val="en-GB"/>
        </w:rPr>
      </w:pPr>
      <w:r w:rsidRPr="002B089D">
        <w:rPr>
          <w:b/>
          <w:bCs/>
          <w:lang w:val="en-GB"/>
        </w:rPr>
        <w:t>Transport Strategy:</w:t>
      </w:r>
      <w:r w:rsidRPr="002B089D">
        <w:rPr>
          <w:lang w:val="en-GB"/>
        </w:rPr>
        <w:t xml:space="preserve"> Convoys must rely on a decentralized "Batch-Loading" strategy utilizing smaller, high-</w:t>
      </w:r>
      <w:proofErr w:type="spellStart"/>
      <w:r w:rsidRPr="002B089D">
        <w:rPr>
          <w:lang w:val="en-GB"/>
        </w:rPr>
        <w:t>maneuver</w:t>
      </w:r>
      <w:proofErr w:type="spellEnd"/>
      <w:r w:rsidR="00E9763D" w:rsidRPr="002B089D">
        <w:rPr>
          <w:lang w:val="en-GB"/>
        </w:rPr>
        <w:t xml:space="preserve"> </w:t>
      </w:r>
      <w:r w:rsidRPr="002B089D">
        <w:rPr>
          <w:lang w:val="en-GB"/>
        </w:rPr>
        <w:t>ability 4x4 trucks or ruggedized 10-ton vehicles instead of oversized singular transport vehicles.</w:t>
      </w:r>
    </w:p>
    <w:p w:rsidR="005F1135" w:rsidRPr="002B089D" w:rsidRDefault="005F1135" w:rsidP="00884244">
      <w:pPr>
        <w:numPr>
          <w:ilvl w:val="0"/>
          <w:numId w:val="64"/>
        </w:numPr>
        <w:spacing w:after="160" w:line="276" w:lineRule="auto"/>
        <w:ind w:left="0"/>
        <w:jc w:val="both"/>
        <w:rPr>
          <w:lang w:val="en-GB"/>
        </w:rPr>
      </w:pPr>
      <w:r w:rsidRPr="002B089D">
        <w:rPr>
          <w:b/>
          <w:bCs/>
          <w:lang w:val="en-GB"/>
        </w:rPr>
        <w:t>Fragile Cargo Controls:</w:t>
      </w:r>
      <w:r w:rsidRPr="002B089D">
        <w:rPr>
          <w:lang w:val="en-GB"/>
        </w:rPr>
        <w:t xml:space="preserve"> Lithium (</w:t>
      </w:r>
      <w:proofErr w:type="spellStart"/>
      <w:r w:rsidRPr="002B089D">
        <w:rPr>
          <w:lang w:val="en-GB"/>
        </w:rPr>
        <w:t>LiFePO</w:t>
      </w:r>
      <w:proofErr w:type="spellEnd"/>
      <w:r w:rsidRPr="002B089D">
        <w:rPr>
          <w:lang w:val="en-GB"/>
        </w:rPr>
        <w:t>₄) battery shipments require climate and temperature-shielded containment, paired with specialized anti-vibration packaging arrays to prevent cell micro-damage.</w:t>
      </w:r>
    </w:p>
    <w:p w:rsidR="005F1135" w:rsidRPr="002B089D" w:rsidRDefault="005F1135" w:rsidP="005F1135">
      <w:pPr>
        <w:spacing w:line="276" w:lineRule="auto"/>
        <w:jc w:val="both"/>
        <w:rPr>
          <w:b/>
          <w:bCs/>
          <w:lang w:val="en-GB"/>
        </w:rPr>
      </w:pPr>
      <w:r w:rsidRPr="002B089D">
        <w:rPr>
          <w:b/>
          <w:bCs/>
          <w:lang w:val="en-GB"/>
        </w:rPr>
        <w:t>ARTICLE 7: GUIDELINES FOR THE PROJECT EXECUTION PLAN (PEP)</w:t>
      </w:r>
    </w:p>
    <w:p w:rsidR="005F1135" w:rsidRPr="002B089D" w:rsidRDefault="005F1135" w:rsidP="005F1135">
      <w:pPr>
        <w:spacing w:line="276" w:lineRule="auto"/>
        <w:jc w:val="both"/>
        <w:rPr>
          <w:lang w:val="en-GB"/>
        </w:rPr>
      </w:pPr>
      <w:r w:rsidRPr="002B089D">
        <w:rPr>
          <w:lang w:val="en-GB"/>
        </w:rPr>
        <w:t xml:space="preserve">Prior to commencing any physical civil works or equipment installation, the Contractor must draft and submit a comprehensive </w:t>
      </w:r>
      <w:r w:rsidRPr="002B089D">
        <w:rPr>
          <w:b/>
          <w:bCs/>
          <w:lang w:val="en-GB"/>
        </w:rPr>
        <w:t>Project Execution Plan (PEP)</w:t>
      </w:r>
      <w:r w:rsidRPr="002B089D">
        <w:rPr>
          <w:lang w:val="en-GB"/>
        </w:rPr>
        <w:t xml:space="preserve"> to the Project Management Team for formal approval within seven (7) days of contract notification. The PEP must explicitly contain:</w:t>
      </w:r>
    </w:p>
    <w:p w:rsidR="005F1135" w:rsidRPr="002B089D" w:rsidRDefault="005F1135" w:rsidP="00884244">
      <w:pPr>
        <w:numPr>
          <w:ilvl w:val="0"/>
          <w:numId w:val="65"/>
        </w:numPr>
        <w:spacing w:line="276" w:lineRule="auto"/>
        <w:ind w:left="0"/>
        <w:jc w:val="both"/>
        <w:rPr>
          <w:lang w:val="en-GB"/>
        </w:rPr>
      </w:pPr>
      <w:r w:rsidRPr="002B089D">
        <w:rPr>
          <w:b/>
          <w:bCs/>
          <w:lang w:val="en-GB"/>
        </w:rPr>
        <w:t>Preliminary Geo</w:t>
      </w:r>
      <w:r w:rsidR="00E9763D" w:rsidRPr="002B089D">
        <w:rPr>
          <w:b/>
          <w:bCs/>
          <w:lang w:val="en-GB"/>
        </w:rPr>
        <w:t xml:space="preserve"> </w:t>
      </w:r>
      <w:r w:rsidRPr="002B089D">
        <w:rPr>
          <w:b/>
          <w:bCs/>
          <w:lang w:val="en-GB"/>
        </w:rPr>
        <w:t>referenced Mapping Survey:</w:t>
      </w:r>
      <w:r w:rsidRPr="002B089D">
        <w:rPr>
          <w:lang w:val="en-GB"/>
        </w:rPr>
        <w:t xml:space="preserve"> Detailed topographical layout identifying the proposed physical locations for all 130 solar streetlights across the prioritized urban corridors.</w:t>
      </w:r>
    </w:p>
    <w:p w:rsidR="005F1135" w:rsidRPr="002B089D" w:rsidRDefault="005F1135" w:rsidP="00884244">
      <w:pPr>
        <w:numPr>
          <w:ilvl w:val="0"/>
          <w:numId w:val="65"/>
        </w:numPr>
        <w:spacing w:line="276" w:lineRule="auto"/>
        <w:ind w:left="0"/>
        <w:jc w:val="both"/>
        <w:rPr>
          <w:lang w:val="en-GB"/>
        </w:rPr>
      </w:pPr>
      <w:r w:rsidRPr="002B089D">
        <w:rPr>
          <w:b/>
          <w:bCs/>
          <w:lang w:val="en-GB"/>
        </w:rPr>
        <w:t xml:space="preserve">Detailed Task Schedule (Gantt </w:t>
      </w:r>
      <w:proofErr w:type="gramStart"/>
      <w:r w:rsidRPr="002B089D">
        <w:rPr>
          <w:b/>
          <w:bCs/>
          <w:lang w:val="en-GB"/>
        </w:rPr>
        <w:t>Chart</w:t>
      </w:r>
      <w:proofErr w:type="gramEnd"/>
      <w:r w:rsidRPr="002B089D">
        <w:rPr>
          <w:b/>
          <w:bCs/>
          <w:lang w:val="en-GB"/>
        </w:rPr>
        <w:t>):</w:t>
      </w:r>
      <w:r w:rsidRPr="002B089D">
        <w:rPr>
          <w:lang w:val="en-GB"/>
        </w:rPr>
        <w:t xml:space="preserve"> Chronological roadmap broken down by day, mapping out the 90-day implementation phase across mobilization, engineering survey, manufacturing, foundation casting, pole assembly, and testing.</w:t>
      </w:r>
    </w:p>
    <w:p w:rsidR="005F1135" w:rsidRPr="002B089D" w:rsidRDefault="005F1135" w:rsidP="00884244">
      <w:pPr>
        <w:numPr>
          <w:ilvl w:val="0"/>
          <w:numId w:val="65"/>
        </w:numPr>
        <w:spacing w:line="276" w:lineRule="auto"/>
        <w:ind w:left="0"/>
        <w:jc w:val="both"/>
        <w:rPr>
          <w:lang w:val="en-GB"/>
        </w:rPr>
      </w:pPr>
      <w:r w:rsidRPr="002B089D">
        <w:rPr>
          <w:b/>
          <w:bCs/>
          <w:lang w:val="en-GB"/>
        </w:rPr>
        <w:t>Site Safety and Environmental Plan (SSEP):</w:t>
      </w:r>
      <w:r w:rsidRPr="002B089D">
        <w:rPr>
          <w:lang w:val="en-GB"/>
        </w:rPr>
        <w:t xml:space="preserve"> Protocols detailing excavation safety, warning signage for vehicular traffic during pole installation, and safe disposal methods for packing and electronic waste.</w:t>
      </w:r>
    </w:p>
    <w:p w:rsidR="005F1135" w:rsidRPr="002B089D" w:rsidRDefault="005F1135" w:rsidP="00884244">
      <w:pPr>
        <w:numPr>
          <w:ilvl w:val="0"/>
          <w:numId w:val="65"/>
        </w:numPr>
        <w:spacing w:after="160" w:line="276" w:lineRule="auto"/>
        <w:ind w:left="0"/>
        <w:jc w:val="both"/>
        <w:rPr>
          <w:lang w:val="en-GB"/>
        </w:rPr>
      </w:pPr>
      <w:r w:rsidRPr="002B089D">
        <w:rPr>
          <w:b/>
          <w:bCs/>
          <w:lang w:val="en-GB"/>
        </w:rPr>
        <w:lastRenderedPageBreak/>
        <w:t>Human Resource Deployment Matrix:</w:t>
      </w:r>
      <w:r w:rsidRPr="002B089D">
        <w:rPr>
          <w:lang w:val="en-GB"/>
        </w:rPr>
        <w:t xml:space="preserve"> Complete roster of core engineering experts (2 Lead Solar Engineers and 3 Certified Technicians) alongside the weekly utilization schedule for the 25 local seasonal workers.</w:t>
      </w:r>
    </w:p>
    <w:p w:rsidR="00F9734F" w:rsidRPr="002B089D" w:rsidRDefault="00F9734F" w:rsidP="005F1135">
      <w:pPr>
        <w:spacing w:line="276" w:lineRule="auto"/>
        <w:jc w:val="both"/>
        <w:rPr>
          <w:b/>
          <w:bCs/>
          <w:lang w:val="en-GB"/>
        </w:rPr>
      </w:pPr>
    </w:p>
    <w:p w:rsidR="005F1135" w:rsidRPr="002B089D" w:rsidRDefault="005F1135" w:rsidP="005F1135">
      <w:pPr>
        <w:spacing w:line="276" w:lineRule="auto"/>
        <w:jc w:val="both"/>
        <w:rPr>
          <w:b/>
          <w:bCs/>
          <w:lang w:val="en-GB"/>
        </w:rPr>
      </w:pPr>
      <w:r w:rsidRPr="002B089D">
        <w:rPr>
          <w:b/>
          <w:bCs/>
          <w:lang w:val="en-GB"/>
        </w:rPr>
        <w:t>ARTICLE 8: GUIDELINES FOR THE PROJECT EXECUTION REPORT (PER)</w:t>
      </w:r>
    </w:p>
    <w:p w:rsidR="005F1135" w:rsidRPr="002B089D" w:rsidRDefault="005F1135" w:rsidP="005F1135">
      <w:pPr>
        <w:spacing w:line="276" w:lineRule="auto"/>
        <w:jc w:val="both"/>
        <w:rPr>
          <w:lang w:val="en-GB"/>
        </w:rPr>
      </w:pPr>
      <w:r w:rsidRPr="002B089D">
        <w:rPr>
          <w:lang w:val="en-GB"/>
        </w:rPr>
        <w:t xml:space="preserve">Upon technical completion of the physical installations and prior to the scheduling of the Provisional Acceptance, the Contractor must deliver a comprehensive, technical </w:t>
      </w:r>
      <w:r w:rsidRPr="002B089D">
        <w:rPr>
          <w:b/>
          <w:bCs/>
          <w:lang w:val="en-GB"/>
        </w:rPr>
        <w:t>Project Execution Report (PER)</w:t>
      </w:r>
      <w:r w:rsidRPr="002B089D">
        <w:rPr>
          <w:lang w:val="en-GB"/>
        </w:rPr>
        <w:t>. The PER serves as the formal record of compliance and must include:</w:t>
      </w:r>
    </w:p>
    <w:p w:rsidR="005F1135" w:rsidRPr="002B089D" w:rsidRDefault="005F1135" w:rsidP="00884244">
      <w:pPr>
        <w:numPr>
          <w:ilvl w:val="0"/>
          <w:numId w:val="66"/>
        </w:numPr>
        <w:spacing w:line="276" w:lineRule="auto"/>
        <w:ind w:left="0"/>
        <w:jc w:val="both"/>
        <w:rPr>
          <w:lang w:val="en-GB"/>
        </w:rPr>
      </w:pPr>
      <w:r w:rsidRPr="002B089D">
        <w:rPr>
          <w:b/>
          <w:bCs/>
          <w:lang w:val="en-GB"/>
        </w:rPr>
        <w:t>Definitive Geo</w:t>
      </w:r>
      <w:r w:rsidR="00E9763D" w:rsidRPr="002B089D">
        <w:rPr>
          <w:b/>
          <w:bCs/>
          <w:lang w:val="en-GB"/>
        </w:rPr>
        <w:t xml:space="preserve"> </w:t>
      </w:r>
      <w:r w:rsidRPr="002B089D">
        <w:rPr>
          <w:b/>
          <w:bCs/>
          <w:lang w:val="en-GB"/>
        </w:rPr>
        <w:t>referenced Directory:</w:t>
      </w:r>
      <w:r w:rsidRPr="002B089D">
        <w:rPr>
          <w:lang w:val="en-GB"/>
        </w:rPr>
        <w:t xml:space="preserve"> A clean digital database and summary map indexing the precise GPS coordinates (Latitude and Longitude) for every single one of the 130 installed streetlamp units.</w:t>
      </w:r>
    </w:p>
    <w:p w:rsidR="005F1135" w:rsidRPr="002B089D" w:rsidRDefault="005F1135" w:rsidP="00884244">
      <w:pPr>
        <w:numPr>
          <w:ilvl w:val="0"/>
          <w:numId w:val="66"/>
        </w:numPr>
        <w:spacing w:line="276" w:lineRule="auto"/>
        <w:ind w:left="0"/>
        <w:jc w:val="both"/>
        <w:rPr>
          <w:lang w:val="en-GB"/>
        </w:rPr>
      </w:pPr>
      <w:r w:rsidRPr="002B089D">
        <w:rPr>
          <w:b/>
          <w:bCs/>
          <w:lang w:val="en-GB"/>
        </w:rPr>
        <w:t>Quality Assurance and Laboratory Logs:</w:t>
      </w:r>
      <w:r w:rsidRPr="002B089D">
        <w:rPr>
          <w:lang w:val="en-GB"/>
        </w:rPr>
        <w:t xml:space="preserve"> Verified records detailing soil density analysis, concrete compression tests confirming the 350 kg/m³ mix compliance, and electrical logs documenting earth resistance readings at every rod installation.</w:t>
      </w:r>
    </w:p>
    <w:p w:rsidR="005F1135" w:rsidRPr="002B089D" w:rsidRDefault="005F1135" w:rsidP="00884244">
      <w:pPr>
        <w:numPr>
          <w:ilvl w:val="0"/>
          <w:numId w:val="66"/>
        </w:numPr>
        <w:spacing w:line="276" w:lineRule="auto"/>
        <w:ind w:left="0"/>
        <w:jc w:val="both"/>
        <w:rPr>
          <w:lang w:val="en-GB"/>
        </w:rPr>
      </w:pPr>
      <w:r w:rsidRPr="002B089D">
        <w:rPr>
          <w:b/>
          <w:bCs/>
          <w:lang w:val="en-GB"/>
        </w:rPr>
        <w:t>"As-Built" Photographic Portfolio:</w:t>
      </w:r>
      <w:r w:rsidRPr="002B089D">
        <w:rPr>
          <w:lang w:val="en-GB"/>
        </w:rPr>
        <w:t xml:space="preserve"> Comprehensive high-resolution visual evidence of each unit, with specific emphasis on deep-foundation cross-sections, grounding connections, and night testing results.</w:t>
      </w:r>
    </w:p>
    <w:p w:rsidR="005F1135" w:rsidRPr="002B089D" w:rsidRDefault="005F1135" w:rsidP="00884244">
      <w:pPr>
        <w:numPr>
          <w:ilvl w:val="0"/>
          <w:numId w:val="66"/>
        </w:numPr>
        <w:spacing w:after="160" w:line="276" w:lineRule="auto"/>
        <w:ind w:left="0"/>
        <w:jc w:val="both"/>
        <w:rPr>
          <w:lang w:val="en-GB"/>
        </w:rPr>
      </w:pPr>
      <w:r w:rsidRPr="002B089D">
        <w:rPr>
          <w:b/>
          <w:bCs/>
          <w:lang w:val="en-GB"/>
        </w:rPr>
        <w:t>Operations &amp; Maintenance Framework (O&amp;M):</w:t>
      </w:r>
      <w:r w:rsidRPr="002B089D">
        <w:rPr>
          <w:lang w:val="en-GB"/>
        </w:rPr>
        <w:t xml:space="preserve"> A copy of the localized troubleshooting and fault management documentation prepared for delivery to the </w:t>
      </w:r>
      <w:proofErr w:type="spellStart"/>
      <w:r w:rsidRPr="002B089D">
        <w:rPr>
          <w:lang w:val="en-GB"/>
        </w:rPr>
        <w:t>Wum</w:t>
      </w:r>
      <w:proofErr w:type="spellEnd"/>
      <w:r w:rsidRPr="002B089D">
        <w:rPr>
          <w:lang w:val="en-GB"/>
        </w:rPr>
        <w:t xml:space="preserve"> Council Streetlight Management Committee.</w:t>
      </w:r>
    </w:p>
    <w:p w:rsidR="005F1135" w:rsidRPr="002B089D" w:rsidRDefault="005F1135" w:rsidP="005F1135">
      <w:pPr>
        <w:spacing w:line="276" w:lineRule="auto"/>
        <w:jc w:val="both"/>
        <w:rPr>
          <w:b/>
          <w:bCs/>
          <w:lang w:val="en-GB"/>
        </w:rPr>
      </w:pPr>
      <w:r w:rsidRPr="002B089D">
        <w:rPr>
          <w:b/>
          <w:bCs/>
          <w:lang w:val="en-GB"/>
        </w:rPr>
        <w:t>ARTICLE 9: QUALITY ASSURANCE, SUPERVISION, AND TESTING PROTOCOLS</w:t>
      </w:r>
    </w:p>
    <w:p w:rsidR="005F1135" w:rsidRPr="002B089D" w:rsidRDefault="005F1135" w:rsidP="005F1135">
      <w:pPr>
        <w:spacing w:line="276" w:lineRule="auto"/>
        <w:jc w:val="both"/>
        <w:rPr>
          <w:lang w:val="en-GB"/>
        </w:rPr>
      </w:pPr>
      <w:r w:rsidRPr="002B089D">
        <w:rPr>
          <w:lang w:val="en-GB"/>
        </w:rPr>
        <w:t>The appointed supervision framework mandates a "2-Visit per Kit/Batch" rigorous verification loop. The contractor must facilitate and submit to structural validation checks covering:</w:t>
      </w:r>
    </w:p>
    <w:p w:rsidR="005F1135" w:rsidRPr="002B089D" w:rsidRDefault="005F1135" w:rsidP="00884244">
      <w:pPr>
        <w:numPr>
          <w:ilvl w:val="0"/>
          <w:numId w:val="67"/>
        </w:numPr>
        <w:spacing w:line="276" w:lineRule="auto"/>
        <w:ind w:left="0"/>
        <w:jc w:val="both"/>
        <w:rPr>
          <w:lang w:val="en-GB"/>
        </w:rPr>
      </w:pPr>
      <w:r w:rsidRPr="002B089D">
        <w:rPr>
          <w:lang w:val="en-GB"/>
        </w:rPr>
        <w:t>Site geographic alignment validations prior to excavation.</w:t>
      </w:r>
    </w:p>
    <w:p w:rsidR="005F1135" w:rsidRPr="002B089D" w:rsidRDefault="005F1135" w:rsidP="00884244">
      <w:pPr>
        <w:numPr>
          <w:ilvl w:val="0"/>
          <w:numId w:val="67"/>
        </w:numPr>
        <w:spacing w:line="276" w:lineRule="auto"/>
        <w:ind w:left="0"/>
        <w:jc w:val="both"/>
        <w:rPr>
          <w:lang w:val="en-GB"/>
        </w:rPr>
      </w:pPr>
      <w:r w:rsidRPr="002B089D">
        <w:rPr>
          <w:lang w:val="en-GB"/>
        </w:rPr>
        <w:t>Rigorous material reception and physical component inspections.</w:t>
      </w:r>
    </w:p>
    <w:p w:rsidR="005F1135" w:rsidRPr="002B089D" w:rsidRDefault="005F1135" w:rsidP="00884244">
      <w:pPr>
        <w:numPr>
          <w:ilvl w:val="0"/>
          <w:numId w:val="67"/>
        </w:numPr>
        <w:spacing w:line="276" w:lineRule="auto"/>
        <w:ind w:left="0"/>
        <w:jc w:val="both"/>
        <w:rPr>
          <w:lang w:val="en-GB"/>
        </w:rPr>
      </w:pPr>
      <w:r w:rsidRPr="002B089D">
        <w:rPr>
          <w:lang w:val="en-GB"/>
        </w:rPr>
        <w:t>Structural validation of foundation trenches and rebar placement.</w:t>
      </w:r>
    </w:p>
    <w:p w:rsidR="005F1135" w:rsidRPr="002B089D" w:rsidRDefault="005F1135" w:rsidP="00884244">
      <w:pPr>
        <w:numPr>
          <w:ilvl w:val="0"/>
          <w:numId w:val="67"/>
        </w:numPr>
        <w:spacing w:line="276" w:lineRule="auto"/>
        <w:ind w:left="0"/>
        <w:jc w:val="both"/>
        <w:rPr>
          <w:lang w:val="en-GB"/>
        </w:rPr>
      </w:pPr>
      <w:r w:rsidRPr="002B089D">
        <w:rPr>
          <w:lang w:val="en-GB"/>
        </w:rPr>
        <w:t>Operational system and safety conformity inspections.</w:t>
      </w:r>
    </w:p>
    <w:p w:rsidR="005F1135" w:rsidRPr="002B089D" w:rsidRDefault="005F1135" w:rsidP="00884244">
      <w:pPr>
        <w:numPr>
          <w:ilvl w:val="0"/>
          <w:numId w:val="67"/>
        </w:numPr>
        <w:spacing w:line="276" w:lineRule="auto"/>
        <w:ind w:left="0"/>
        <w:jc w:val="both"/>
        <w:rPr>
          <w:lang w:val="en-GB"/>
        </w:rPr>
      </w:pPr>
      <w:proofErr w:type="spellStart"/>
      <w:r w:rsidRPr="002B089D">
        <w:rPr>
          <w:lang w:val="en-GB"/>
        </w:rPr>
        <w:t>Earthing</w:t>
      </w:r>
      <w:proofErr w:type="spellEnd"/>
      <w:r w:rsidRPr="002B089D">
        <w:rPr>
          <w:lang w:val="en-GB"/>
        </w:rPr>
        <w:t xml:space="preserve"> network and technical performance validations.</w:t>
      </w:r>
    </w:p>
    <w:p w:rsidR="005F1135" w:rsidRPr="002B089D" w:rsidRDefault="005F1135" w:rsidP="00884244">
      <w:pPr>
        <w:numPr>
          <w:ilvl w:val="0"/>
          <w:numId w:val="67"/>
        </w:numPr>
        <w:spacing w:after="160" w:line="276" w:lineRule="auto"/>
        <w:ind w:left="0"/>
        <w:jc w:val="both"/>
        <w:rPr>
          <w:lang w:val="en-GB"/>
        </w:rPr>
      </w:pPr>
      <w:r w:rsidRPr="002B089D">
        <w:rPr>
          <w:lang w:val="en-GB"/>
        </w:rPr>
        <w:t>Official provisional and final technical handover audits.</w:t>
      </w:r>
    </w:p>
    <w:p w:rsidR="005F1135" w:rsidRPr="002B089D" w:rsidRDefault="005F1135" w:rsidP="005F1135">
      <w:pPr>
        <w:spacing w:line="276" w:lineRule="auto"/>
        <w:jc w:val="both"/>
        <w:rPr>
          <w:b/>
          <w:bCs/>
          <w:lang w:val="en-GB"/>
        </w:rPr>
      </w:pPr>
      <w:r w:rsidRPr="002B089D">
        <w:rPr>
          <w:b/>
          <w:bCs/>
          <w:lang w:val="en-GB"/>
        </w:rPr>
        <w:t>ARTICLE 10: TECHNICAL SPECIFICATIONS FOR PROJECT MANAGEMENT</w:t>
      </w:r>
    </w:p>
    <w:p w:rsidR="005F1135" w:rsidRPr="002B089D" w:rsidRDefault="005F1135" w:rsidP="005F1135">
      <w:pPr>
        <w:spacing w:line="276" w:lineRule="auto"/>
        <w:jc w:val="both"/>
        <w:rPr>
          <w:lang w:val="en-GB"/>
        </w:rPr>
      </w:pPr>
      <w:r w:rsidRPr="002B089D">
        <w:rPr>
          <w:lang w:val="en-GB"/>
        </w:rPr>
        <w:t>To ensure rigorous oversight and seamless coordination throughout the 90-day implementation period, Project Management procedures are integrated into this technical framework:</w:t>
      </w:r>
    </w:p>
    <w:p w:rsidR="005F1135" w:rsidRPr="002B089D" w:rsidRDefault="005F1135" w:rsidP="00884244">
      <w:pPr>
        <w:numPr>
          <w:ilvl w:val="0"/>
          <w:numId w:val="68"/>
        </w:numPr>
        <w:spacing w:line="276" w:lineRule="auto"/>
        <w:ind w:left="0"/>
        <w:jc w:val="both"/>
        <w:rPr>
          <w:lang w:val="en-GB"/>
        </w:rPr>
      </w:pPr>
      <w:r w:rsidRPr="002B089D">
        <w:rPr>
          <w:b/>
          <w:bCs/>
          <w:lang w:val="en-GB"/>
        </w:rPr>
        <w:t>Steering and Supervision Framework:</w:t>
      </w:r>
      <w:r w:rsidRPr="002B089D">
        <w:rPr>
          <w:lang w:val="en-GB"/>
        </w:rPr>
        <w:t xml:space="preserve"> Technical project monitoring will be conducted under the regulatory guidance of a designated public contracts monitoring committee, working in close collaboration with the territorially competent State Engineer for rural solar street lighting/renewable energy and the </w:t>
      </w:r>
      <w:proofErr w:type="spellStart"/>
      <w:r w:rsidRPr="002B089D">
        <w:rPr>
          <w:lang w:val="en-GB"/>
        </w:rPr>
        <w:t>Wum</w:t>
      </w:r>
      <w:proofErr w:type="spellEnd"/>
      <w:r w:rsidRPr="002B089D">
        <w:rPr>
          <w:lang w:val="en-GB"/>
        </w:rPr>
        <w:t xml:space="preserve"> Council.</w:t>
      </w:r>
    </w:p>
    <w:p w:rsidR="004D75FB" w:rsidRPr="002B089D" w:rsidRDefault="004D75FB" w:rsidP="00884244">
      <w:pPr>
        <w:numPr>
          <w:ilvl w:val="0"/>
          <w:numId w:val="68"/>
        </w:numPr>
        <w:ind w:left="0"/>
        <w:jc w:val="both"/>
        <w:rPr>
          <w:lang w:val="en-US"/>
        </w:rPr>
      </w:pPr>
      <w:r w:rsidRPr="002B089D">
        <w:rPr>
          <w:b/>
          <w:bCs/>
          <w:lang w:val="en-GB"/>
        </w:rPr>
        <w:t>Site Progress Meetings:</w:t>
      </w:r>
      <w:r w:rsidRPr="002B089D">
        <w:rPr>
          <w:lang w:val="en-GB"/>
        </w:rPr>
        <w:t xml:space="preserve"> Mandatory bi-weekly coordination meetings must occur between the Lead Solar Engineer of the contractor, the </w:t>
      </w:r>
      <w:proofErr w:type="spellStart"/>
      <w:r w:rsidRPr="002B089D">
        <w:rPr>
          <w:lang w:val="en-GB"/>
        </w:rPr>
        <w:t>Wum</w:t>
      </w:r>
      <w:proofErr w:type="spellEnd"/>
      <w:r w:rsidRPr="002B089D">
        <w:rPr>
          <w:lang w:val="en-GB"/>
        </w:rPr>
        <w:t xml:space="preserve"> Municipality technical services team, and the designated Supervision Engineer to assess schedule adherence.</w:t>
      </w:r>
      <w:r w:rsidRPr="002B089D">
        <w:rPr>
          <w:lang w:val="en-US"/>
        </w:rPr>
        <w:t xml:space="preserve"> The approved ratio of site visits for the monitoring of the project is as follows:</w:t>
      </w:r>
    </w:p>
    <w:p w:rsidR="004D75FB" w:rsidRPr="002B089D" w:rsidRDefault="004D75FB" w:rsidP="00884244">
      <w:pPr>
        <w:numPr>
          <w:ilvl w:val="1"/>
          <w:numId w:val="68"/>
        </w:numPr>
        <w:jc w:val="both"/>
        <w:rPr>
          <w:lang w:val="en-GB"/>
        </w:rPr>
      </w:pPr>
      <w:r w:rsidRPr="002B089D">
        <w:rPr>
          <w:b/>
          <w:bCs/>
          <w:lang w:val="en-GB"/>
        </w:rPr>
        <w:t>Public Project Management:</w:t>
      </w:r>
    </w:p>
    <w:p w:rsidR="004D75FB" w:rsidRPr="002B089D" w:rsidRDefault="004D75FB" w:rsidP="00884244">
      <w:pPr>
        <w:numPr>
          <w:ilvl w:val="2"/>
          <w:numId w:val="68"/>
        </w:numPr>
        <w:jc w:val="both"/>
        <w:rPr>
          <w:lang w:val="en-GB"/>
        </w:rPr>
      </w:pPr>
      <w:r w:rsidRPr="002B089D">
        <w:rPr>
          <w:bCs/>
          <w:lang w:val="en-GB"/>
        </w:rPr>
        <w:t>Contracting Authority: 5%</w:t>
      </w:r>
    </w:p>
    <w:p w:rsidR="004D75FB" w:rsidRPr="002B089D" w:rsidRDefault="004D75FB" w:rsidP="00884244">
      <w:pPr>
        <w:numPr>
          <w:ilvl w:val="2"/>
          <w:numId w:val="68"/>
        </w:numPr>
        <w:jc w:val="both"/>
        <w:rPr>
          <w:lang w:val="en-GB"/>
        </w:rPr>
      </w:pPr>
      <w:r w:rsidRPr="002B089D">
        <w:rPr>
          <w:bCs/>
          <w:lang w:val="en-GB"/>
        </w:rPr>
        <w:t>Project Owner: 5%</w:t>
      </w:r>
    </w:p>
    <w:p w:rsidR="004D75FB" w:rsidRPr="002B089D" w:rsidRDefault="004D75FB" w:rsidP="00884244">
      <w:pPr>
        <w:numPr>
          <w:ilvl w:val="2"/>
          <w:numId w:val="68"/>
        </w:numPr>
        <w:jc w:val="both"/>
        <w:rPr>
          <w:lang w:val="en-GB"/>
        </w:rPr>
      </w:pPr>
      <w:r w:rsidRPr="002B089D">
        <w:rPr>
          <w:bCs/>
          <w:lang w:val="en-GB"/>
        </w:rPr>
        <w:t>Contract Manager: 10%</w:t>
      </w:r>
    </w:p>
    <w:p w:rsidR="004D75FB" w:rsidRPr="002B089D" w:rsidRDefault="004D75FB" w:rsidP="00884244">
      <w:pPr>
        <w:numPr>
          <w:ilvl w:val="2"/>
          <w:numId w:val="68"/>
        </w:numPr>
        <w:jc w:val="both"/>
        <w:rPr>
          <w:lang w:val="en-GB"/>
        </w:rPr>
      </w:pPr>
      <w:r w:rsidRPr="002B089D">
        <w:rPr>
          <w:bCs/>
          <w:lang w:val="en-GB"/>
        </w:rPr>
        <w:t>Contract Engineer: 20%</w:t>
      </w:r>
    </w:p>
    <w:p w:rsidR="004D75FB" w:rsidRPr="002B089D" w:rsidRDefault="004D75FB" w:rsidP="00884244">
      <w:pPr>
        <w:numPr>
          <w:ilvl w:val="2"/>
          <w:numId w:val="68"/>
        </w:numPr>
        <w:jc w:val="both"/>
        <w:rPr>
          <w:lang w:val="en-GB"/>
        </w:rPr>
      </w:pPr>
      <w:r w:rsidRPr="002B089D">
        <w:rPr>
          <w:bCs/>
          <w:lang w:val="en-GB"/>
        </w:rPr>
        <w:t>Project Manager: 60%</w:t>
      </w:r>
    </w:p>
    <w:p w:rsidR="004D75FB" w:rsidRPr="002B089D" w:rsidRDefault="004D75FB" w:rsidP="00884244">
      <w:pPr>
        <w:numPr>
          <w:ilvl w:val="1"/>
          <w:numId w:val="68"/>
        </w:numPr>
        <w:jc w:val="both"/>
        <w:rPr>
          <w:b/>
          <w:lang w:val="en-GB"/>
        </w:rPr>
      </w:pPr>
      <w:r w:rsidRPr="002B089D">
        <w:rPr>
          <w:b/>
          <w:lang w:val="en-GB"/>
        </w:rPr>
        <w:lastRenderedPageBreak/>
        <w:t>Private Public Management:</w:t>
      </w:r>
    </w:p>
    <w:p w:rsidR="004D75FB" w:rsidRPr="002B089D" w:rsidRDefault="004D75FB" w:rsidP="00884244">
      <w:pPr>
        <w:numPr>
          <w:ilvl w:val="2"/>
          <w:numId w:val="68"/>
        </w:numPr>
        <w:jc w:val="both"/>
        <w:rPr>
          <w:lang w:val="en-GB"/>
        </w:rPr>
      </w:pPr>
      <w:r w:rsidRPr="002B089D">
        <w:rPr>
          <w:bCs/>
          <w:lang w:val="en-GB"/>
        </w:rPr>
        <w:t>Contracting Authority: 2.5%</w:t>
      </w:r>
    </w:p>
    <w:p w:rsidR="004D75FB" w:rsidRPr="002B089D" w:rsidRDefault="004D75FB" w:rsidP="00884244">
      <w:pPr>
        <w:numPr>
          <w:ilvl w:val="2"/>
          <w:numId w:val="68"/>
        </w:numPr>
        <w:jc w:val="both"/>
        <w:rPr>
          <w:lang w:val="en-GB"/>
        </w:rPr>
      </w:pPr>
      <w:r w:rsidRPr="002B089D">
        <w:rPr>
          <w:bCs/>
          <w:lang w:val="en-GB"/>
        </w:rPr>
        <w:t>Project Owner: 2.5%</w:t>
      </w:r>
    </w:p>
    <w:p w:rsidR="004D75FB" w:rsidRPr="002B089D" w:rsidRDefault="004D75FB" w:rsidP="00884244">
      <w:pPr>
        <w:numPr>
          <w:ilvl w:val="2"/>
          <w:numId w:val="68"/>
        </w:numPr>
        <w:jc w:val="both"/>
        <w:rPr>
          <w:lang w:val="en-GB"/>
        </w:rPr>
      </w:pPr>
      <w:r w:rsidRPr="002B089D">
        <w:rPr>
          <w:bCs/>
          <w:lang w:val="en-GB"/>
        </w:rPr>
        <w:t>Contract Manager: 5%</w:t>
      </w:r>
    </w:p>
    <w:p w:rsidR="004D75FB" w:rsidRPr="002B089D" w:rsidRDefault="004D75FB" w:rsidP="00884244">
      <w:pPr>
        <w:numPr>
          <w:ilvl w:val="2"/>
          <w:numId w:val="68"/>
        </w:numPr>
        <w:jc w:val="both"/>
        <w:rPr>
          <w:lang w:val="en-GB"/>
        </w:rPr>
      </w:pPr>
      <w:r w:rsidRPr="002B089D">
        <w:rPr>
          <w:bCs/>
          <w:lang w:val="en-GB"/>
        </w:rPr>
        <w:t>Contract Engineer: 10%</w:t>
      </w:r>
    </w:p>
    <w:p w:rsidR="004D75FB" w:rsidRPr="002B089D" w:rsidRDefault="004D75FB" w:rsidP="00884244">
      <w:pPr>
        <w:numPr>
          <w:ilvl w:val="2"/>
          <w:numId w:val="68"/>
        </w:numPr>
        <w:jc w:val="both"/>
      </w:pPr>
      <w:r w:rsidRPr="002B089D">
        <w:rPr>
          <w:bCs/>
          <w:lang w:val="en-GB"/>
        </w:rPr>
        <w:t>Project Manager</w:t>
      </w:r>
      <w:r w:rsidRPr="002B089D">
        <w:rPr>
          <w:bCs/>
        </w:rPr>
        <w:t>: 80%</w:t>
      </w:r>
    </w:p>
    <w:p w:rsidR="005F1135" w:rsidRPr="002B089D" w:rsidRDefault="005F1135" w:rsidP="00884244">
      <w:pPr>
        <w:numPr>
          <w:ilvl w:val="0"/>
          <w:numId w:val="68"/>
        </w:numPr>
        <w:spacing w:line="276" w:lineRule="auto"/>
        <w:ind w:left="0"/>
        <w:jc w:val="both"/>
        <w:rPr>
          <w:lang w:val="en-GB"/>
        </w:rPr>
      </w:pPr>
      <w:r w:rsidRPr="002B089D">
        <w:rPr>
          <w:b/>
          <w:bCs/>
          <w:lang w:val="en-GB"/>
        </w:rPr>
        <w:t>Logistical Coordination Controls:</w:t>
      </w:r>
      <w:r w:rsidRPr="002B089D">
        <w:rPr>
          <w:lang w:val="en-GB"/>
        </w:rPr>
        <w:t xml:space="preserve"> All specialized freight tracking from Douala to </w:t>
      </w:r>
      <w:proofErr w:type="spellStart"/>
      <w:r w:rsidRPr="002B089D">
        <w:rPr>
          <w:lang w:val="en-GB"/>
        </w:rPr>
        <w:t>Wum</w:t>
      </w:r>
      <w:proofErr w:type="spellEnd"/>
      <w:r w:rsidRPr="002B089D">
        <w:rPr>
          <w:lang w:val="en-GB"/>
        </w:rPr>
        <w:t xml:space="preserve"> and local material staging at the centralized project warehouse must be coordinated with local municipal visibility, ensuring raw procurement matches site ready-dates.</w:t>
      </w:r>
    </w:p>
    <w:p w:rsidR="005F1135" w:rsidRPr="002B089D" w:rsidRDefault="005F1135" w:rsidP="00884244">
      <w:pPr>
        <w:numPr>
          <w:ilvl w:val="0"/>
          <w:numId w:val="68"/>
        </w:numPr>
        <w:spacing w:line="276" w:lineRule="auto"/>
        <w:ind w:left="0"/>
        <w:jc w:val="both"/>
        <w:rPr>
          <w:lang w:val="en-GB"/>
        </w:rPr>
      </w:pPr>
      <w:r w:rsidRPr="002B089D">
        <w:rPr>
          <w:b/>
          <w:bCs/>
          <w:lang w:val="en-GB"/>
        </w:rPr>
        <w:t>Handover Administrative Loop:</w:t>
      </w:r>
      <w:r w:rsidRPr="002B089D">
        <w:rPr>
          <w:lang w:val="en-GB"/>
        </w:rPr>
        <w:t xml:space="preserve"> Project Management functions directly culminate in supervising the multi-session local technical committee training (covering basic fault diagnostics, cleaning safety, and system maintenance) to ensure proper post-handover ownership.</w:t>
      </w:r>
    </w:p>
    <w:p w:rsidR="005F1135" w:rsidRPr="002B089D" w:rsidRDefault="005F1135" w:rsidP="005F1135">
      <w:pPr>
        <w:spacing w:before="480" w:after="480"/>
        <w:rPr>
          <w:lang w:val="en-GB"/>
        </w:rPr>
      </w:pPr>
    </w:p>
    <w:p w:rsidR="0007238C" w:rsidRPr="002B089D" w:rsidRDefault="0007238C" w:rsidP="0007238C">
      <w:pPr>
        <w:jc w:val="both"/>
        <w:rPr>
          <w:sz w:val="16"/>
          <w:szCs w:val="16"/>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B3467C" w:rsidRPr="002B089D" w:rsidRDefault="00B3467C" w:rsidP="005073E8">
      <w:pPr>
        <w:rPr>
          <w:lang w:val="en-GB"/>
        </w:rPr>
      </w:pPr>
    </w:p>
    <w:p w:rsidR="00B3467C" w:rsidRPr="002B089D" w:rsidRDefault="00B3467C" w:rsidP="005073E8">
      <w:pPr>
        <w:rPr>
          <w:lang w:val="en-GB"/>
        </w:rPr>
      </w:pPr>
    </w:p>
    <w:p w:rsidR="00B3467C" w:rsidRPr="002B089D" w:rsidRDefault="00B3467C" w:rsidP="005073E8">
      <w:pPr>
        <w:rPr>
          <w:lang w:val="en-GB"/>
        </w:rPr>
      </w:pPr>
    </w:p>
    <w:p w:rsidR="00B3467C" w:rsidRPr="002B089D" w:rsidRDefault="00B3467C" w:rsidP="005073E8">
      <w:pPr>
        <w:rPr>
          <w:lang w:val="en-GB"/>
        </w:rPr>
      </w:pPr>
    </w:p>
    <w:p w:rsidR="00B3467C" w:rsidRPr="002B089D" w:rsidRDefault="00B3467C" w:rsidP="005073E8">
      <w:pPr>
        <w:rPr>
          <w:lang w:val="en-GB"/>
        </w:rPr>
      </w:pPr>
    </w:p>
    <w:p w:rsidR="00B3467C" w:rsidRPr="002B089D" w:rsidRDefault="00B3467C" w:rsidP="005073E8">
      <w:pPr>
        <w:rPr>
          <w:lang w:val="en-GB"/>
        </w:rPr>
      </w:pPr>
    </w:p>
    <w:p w:rsidR="00B3467C" w:rsidRPr="002B089D" w:rsidRDefault="00B3467C" w:rsidP="005073E8">
      <w:pPr>
        <w:rPr>
          <w:lang w:val="en-GB"/>
        </w:rPr>
      </w:pPr>
    </w:p>
    <w:p w:rsidR="00B3467C" w:rsidRPr="002B089D" w:rsidRDefault="00B3467C" w:rsidP="005073E8">
      <w:pPr>
        <w:rPr>
          <w:lang w:val="en-GB"/>
        </w:rPr>
      </w:pPr>
    </w:p>
    <w:p w:rsidR="00B3467C" w:rsidRPr="002B089D" w:rsidRDefault="00B3467C" w:rsidP="005073E8">
      <w:pPr>
        <w:rPr>
          <w:lang w:val="en-GB"/>
        </w:rPr>
      </w:pPr>
    </w:p>
    <w:p w:rsidR="00B3467C" w:rsidRPr="002B089D" w:rsidRDefault="00B3467C" w:rsidP="005073E8">
      <w:pPr>
        <w:rPr>
          <w:lang w:val="en-GB"/>
        </w:rPr>
      </w:pPr>
    </w:p>
    <w:p w:rsidR="00B3467C" w:rsidRPr="002B089D" w:rsidRDefault="00B3467C" w:rsidP="005073E8">
      <w:pPr>
        <w:rPr>
          <w:lang w:val="en-GB"/>
        </w:rPr>
      </w:pPr>
    </w:p>
    <w:p w:rsidR="00B3467C" w:rsidRPr="002B089D" w:rsidRDefault="00B3467C" w:rsidP="005073E8">
      <w:pPr>
        <w:rPr>
          <w:lang w:val="en-GB"/>
        </w:rPr>
      </w:pPr>
    </w:p>
    <w:p w:rsidR="00B3467C" w:rsidRPr="002B089D" w:rsidRDefault="00B3467C" w:rsidP="005073E8">
      <w:pPr>
        <w:rPr>
          <w:lang w:val="en-GB"/>
        </w:rPr>
      </w:pPr>
    </w:p>
    <w:p w:rsidR="00B3467C" w:rsidRPr="002B089D" w:rsidRDefault="00B3467C" w:rsidP="005073E8">
      <w:pPr>
        <w:rPr>
          <w:lang w:val="en-GB"/>
        </w:rPr>
      </w:pPr>
    </w:p>
    <w:p w:rsidR="00B3467C" w:rsidRPr="002B089D" w:rsidRDefault="00B3467C" w:rsidP="00B3467C">
      <w:pPr>
        <w:jc w:val="center"/>
        <w:rPr>
          <w:b/>
          <w:sz w:val="60"/>
          <w:szCs w:val="60"/>
          <w:lang w:val="en-GB"/>
        </w:rPr>
      </w:pPr>
      <w:r w:rsidRPr="002B089D">
        <w:rPr>
          <w:sz w:val="60"/>
          <w:szCs w:val="60"/>
          <w:lang w:val="en-GB"/>
        </w:rPr>
        <w:t>Document No. 6</w:t>
      </w:r>
      <w:r w:rsidRPr="002B089D">
        <w:rPr>
          <w:b/>
          <w:sz w:val="60"/>
          <w:szCs w:val="60"/>
          <w:lang w:val="en-GB"/>
        </w:rPr>
        <w:t>:</w:t>
      </w:r>
    </w:p>
    <w:p w:rsidR="00B3467C" w:rsidRPr="002B089D" w:rsidRDefault="00B3467C" w:rsidP="00B3467C">
      <w:pPr>
        <w:jc w:val="center"/>
        <w:rPr>
          <w:sz w:val="60"/>
          <w:szCs w:val="60"/>
          <w:lang w:val="en-GB"/>
        </w:rPr>
      </w:pPr>
      <w:r w:rsidRPr="002B089D">
        <w:rPr>
          <w:sz w:val="60"/>
          <w:szCs w:val="60"/>
          <w:lang w:val="en-GB"/>
        </w:rPr>
        <w:t>Unit price schedule</w:t>
      </w: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B3467C" w:rsidRPr="002B089D" w:rsidRDefault="00B3467C" w:rsidP="005073E8">
      <w:pPr>
        <w:rPr>
          <w:lang w:val="en-GB"/>
        </w:rPr>
      </w:pPr>
    </w:p>
    <w:p w:rsidR="00926F8D" w:rsidRPr="002B089D" w:rsidRDefault="00926F8D" w:rsidP="005073E8">
      <w:pPr>
        <w:rPr>
          <w:lang w:val="en-GB"/>
        </w:rPr>
        <w:sectPr w:rsidR="00926F8D" w:rsidRPr="002B089D" w:rsidSect="002B089D">
          <w:pgSz w:w="11906" w:h="16838"/>
          <w:pgMar w:top="902" w:right="991" w:bottom="1077" w:left="1418" w:header="709" w:footer="709" w:gutter="0"/>
          <w:cols w:space="708"/>
          <w:titlePg/>
          <w:docGrid w:linePitch="360"/>
        </w:sectPr>
      </w:pPr>
    </w:p>
    <w:p w:rsidR="00926F8D" w:rsidRPr="002B089D" w:rsidRDefault="00926F8D" w:rsidP="00926F8D">
      <w:pPr>
        <w:jc w:val="center"/>
        <w:rPr>
          <w:b/>
          <w:lang w:val="en-GB"/>
        </w:rPr>
      </w:pPr>
      <w:r w:rsidRPr="002B089D">
        <w:rPr>
          <w:b/>
          <w:lang w:val="en-GB"/>
        </w:rPr>
        <w:lastRenderedPageBreak/>
        <w:t>UNIT PRICE SCHEDULE</w:t>
      </w:r>
    </w:p>
    <w:p w:rsidR="000B296F" w:rsidRPr="002B089D" w:rsidRDefault="000B296F" w:rsidP="00831150">
      <w:pPr>
        <w:jc w:val="both"/>
        <w:rPr>
          <w:b/>
          <w:lang w:val="en-GB"/>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681"/>
        <w:gridCol w:w="950"/>
        <w:gridCol w:w="603"/>
        <w:gridCol w:w="1288"/>
        <w:gridCol w:w="1208"/>
      </w:tblGrid>
      <w:tr w:rsidR="005F1135" w:rsidRPr="002B089D" w:rsidTr="005F1135">
        <w:trPr>
          <w:trHeight w:val="640"/>
        </w:trPr>
        <w:tc>
          <w:tcPr>
            <w:tcW w:w="0" w:type="auto"/>
            <w:gridSpan w:val="6"/>
            <w:shd w:val="clear" w:color="auto" w:fill="auto"/>
            <w:vAlign w:val="center"/>
            <w:hideMark/>
          </w:tcPr>
          <w:p w:rsidR="005F1135" w:rsidRPr="002B089D" w:rsidRDefault="005F1135" w:rsidP="005F1135">
            <w:pPr>
              <w:jc w:val="center"/>
              <w:rPr>
                <w:b/>
                <w:bCs/>
                <w:color w:val="000000"/>
                <w:lang w:val="en-GB"/>
              </w:rPr>
            </w:pPr>
            <w:r w:rsidRPr="002B089D">
              <w:rPr>
                <w:b/>
                <w:bCs/>
                <w:color w:val="000000"/>
                <w:sz w:val="22"/>
                <w:szCs w:val="22"/>
                <w:lang w:val="en-GB"/>
              </w:rPr>
              <w:t>DETAILED COST ESTIMATE FOR WORKS FOR SOLAR STREETLIGHT INSTALLATIONS IN SPME LOCALITIES IN WUM MUNICIPALITY</w:t>
            </w:r>
          </w:p>
        </w:tc>
      </w:tr>
      <w:tr w:rsidR="005F1135" w:rsidRPr="002B089D" w:rsidTr="005F1135">
        <w:trPr>
          <w:trHeight w:val="610"/>
        </w:trPr>
        <w:tc>
          <w:tcPr>
            <w:tcW w:w="0" w:type="auto"/>
            <w:shd w:val="clear" w:color="auto" w:fill="auto"/>
            <w:vAlign w:val="center"/>
            <w:hideMark/>
          </w:tcPr>
          <w:p w:rsidR="005F1135" w:rsidRPr="002B089D" w:rsidRDefault="005F1135" w:rsidP="005F1135">
            <w:pPr>
              <w:jc w:val="center"/>
              <w:rPr>
                <w:b/>
                <w:bCs/>
                <w:color w:val="000000"/>
                <w:lang w:val="en-GB"/>
              </w:rPr>
            </w:pPr>
            <w:r w:rsidRPr="002B089D">
              <w:rPr>
                <w:b/>
                <w:bCs/>
                <w:color w:val="000000"/>
                <w:lang w:val="en-GB"/>
              </w:rPr>
              <w:t>Lot</w:t>
            </w:r>
          </w:p>
        </w:tc>
        <w:tc>
          <w:tcPr>
            <w:tcW w:w="0" w:type="auto"/>
            <w:shd w:val="clear" w:color="auto" w:fill="auto"/>
            <w:vAlign w:val="center"/>
            <w:hideMark/>
          </w:tcPr>
          <w:p w:rsidR="005F1135" w:rsidRPr="002B089D" w:rsidRDefault="005F1135" w:rsidP="005F1135">
            <w:pPr>
              <w:jc w:val="center"/>
              <w:rPr>
                <w:b/>
                <w:bCs/>
                <w:color w:val="000000"/>
                <w:lang w:val="en-GB"/>
              </w:rPr>
            </w:pPr>
            <w:r w:rsidRPr="002B089D">
              <w:rPr>
                <w:b/>
                <w:bCs/>
                <w:color w:val="000000"/>
                <w:lang w:val="en-GB"/>
              </w:rPr>
              <w:t>Item Description</w:t>
            </w:r>
          </w:p>
        </w:tc>
        <w:tc>
          <w:tcPr>
            <w:tcW w:w="0" w:type="auto"/>
            <w:shd w:val="clear" w:color="auto" w:fill="auto"/>
            <w:vAlign w:val="center"/>
            <w:hideMark/>
          </w:tcPr>
          <w:p w:rsidR="005F1135" w:rsidRPr="002B089D" w:rsidRDefault="005F1135" w:rsidP="005F1135">
            <w:pPr>
              <w:jc w:val="center"/>
              <w:rPr>
                <w:b/>
                <w:bCs/>
                <w:color w:val="000000"/>
                <w:lang w:val="en-GB"/>
              </w:rPr>
            </w:pPr>
            <w:r w:rsidRPr="002B089D">
              <w:rPr>
                <w:b/>
                <w:bCs/>
                <w:color w:val="000000"/>
                <w:lang w:val="en-GB"/>
              </w:rPr>
              <w:t>Unit</w:t>
            </w:r>
          </w:p>
        </w:tc>
        <w:tc>
          <w:tcPr>
            <w:tcW w:w="0" w:type="auto"/>
            <w:shd w:val="clear" w:color="auto" w:fill="auto"/>
            <w:vAlign w:val="center"/>
            <w:hideMark/>
          </w:tcPr>
          <w:p w:rsidR="005F1135" w:rsidRPr="002B089D" w:rsidRDefault="005F1135" w:rsidP="005F1135">
            <w:pPr>
              <w:jc w:val="center"/>
              <w:rPr>
                <w:b/>
                <w:bCs/>
                <w:color w:val="000000"/>
                <w:lang w:val="en-GB"/>
              </w:rPr>
            </w:pPr>
            <w:proofErr w:type="spellStart"/>
            <w:r w:rsidRPr="002B089D">
              <w:rPr>
                <w:b/>
                <w:bCs/>
                <w:color w:val="000000"/>
                <w:lang w:val="en-GB"/>
              </w:rPr>
              <w:t>Qty</w:t>
            </w:r>
            <w:proofErr w:type="spellEnd"/>
          </w:p>
        </w:tc>
        <w:tc>
          <w:tcPr>
            <w:tcW w:w="0" w:type="auto"/>
            <w:shd w:val="clear" w:color="auto" w:fill="auto"/>
            <w:vAlign w:val="center"/>
            <w:hideMark/>
          </w:tcPr>
          <w:p w:rsidR="005F1135" w:rsidRPr="002B089D" w:rsidRDefault="005F1135" w:rsidP="005F1135">
            <w:pPr>
              <w:jc w:val="center"/>
              <w:rPr>
                <w:b/>
                <w:bCs/>
                <w:color w:val="000000"/>
                <w:lang w:val="en-GB"/>
              </w:rPr>
            </w:pPr>
            <w:r w:rsidRPr="002B089D">
              <w:rPr>
                <w:b/>
                <w:bCs/>
                <w:color w:val="000000"/>
                <w:lang w:val="en-GB"/>
              </w:rPr>
              <w:t>Unit Price in Figures</w:t>
            </w:r>
          </w:p>
        </w:tc>
        <w:tc>
          <w:tcPr>
            <w:tcW w:w="0" w:type="auto"/>
            <w:shd w:val="clear" w:color="auto" w:fill="auto"/>
            <w:vAlign w:val="center"/>
            <w:hideMark/>
          </w:tcPr>
          <w:p w:rsidR="005F1135" w:rsidRPr="002B089D" w:rsidRDefault="005F1135" w:rsidP="005F1135">
            <w:pPr>
              <w:jc w:val="center"/>
              <w:rPr>
                <w:b/>
                <w:bCs/>
                <w:color w:val="000000"/>
                <w:lang w:val="en-GB"/>
              </w:rPr>
            </w:pPr>
            <w:r w:rsidRPr="002B089D">
              <w:rPr>
                <w:b/>
                <w:bCs/>
                <w:color w:val="000000"/>
                <w:lang w:val="en-GB"/>
              </w:rPr>
              <w:t>Unit Price in Words</w:t>
            </w:r>
          </w:p>
        </w:tc>
      </w:tr>
      <w:tr w:rsidR="005F1135" w:rsidRPr="002B089D" w:rsidTr="005F1135">
        <w:trPr>
          <w:trHeight w:val="310"/>
        </w:trPr>
        <w:tc>
          <w:tcPr>
            <w:tcW w:w="0" w:type="auto"/>
            <w:shd w:val="clear" w:color="auto" w:fill="auto"/>
            <w:vAlign w:val="center"/>
            <w:hideMark/>
          </w:tcPr>
          <w:p w:rsidR="005F1135" w:rsidRPr="002B089D" w:rsidRDefault="00C35745" w:rsidP="005F1135">
            <w:pPr>
              <w:jc w:val="right"/>
              <w:rPr>
                <w:b/>
                <w:bCs/>
                <w:color w:val="000000"/>
                <w:lang w:val="en-GB"/>
              </w:rPr>
            </w:pPr>
            <w:r w:rsidRPr="002B089D">
              <w:rPr>
                <w:b/>
                <w:bCs/>
                <w:color w:val="000000"/>
              </w:rPr>
              <w:t>100</w:t>
            </w:r>
          </w:p>
        </w:tc>
        <w:tc>
          <w:tcPr>
            <w:tcW w:w="0" w:type="auto"/>
            <w:shd w:val="clear" w:color="auto" w:fill="auto"/>
            <w:vAlign w:val="center"/>
            <w:hideMark/>
          </w:tcPr>
          <w:p w:rsidR="005F1135" w:rsidRPr="002B089D" w:rsidRDefault="005F1135" w:rsidP="005F1135">
            <w:pPr>
              <w:rPr>
                <w:b/>
                <w:bCs/>
                <w:color w:val="000000"/>
                <w:lang w:val="en-GB"/>
              </w:rPr>
            </w:pPr>
            <w:r w:rsidRPr="002B089D">
              <w:rPr>
                <w:b/>
                <w:bCs/>
                <w:color w:val="000000"/>
                <w:lang w:val="en-GB"/>
              </w:rPr>
              <w:t>SOLAR STREETLIGHTS (200W All-in-One)</w:t>
            </w:r>
          </w:p>
        </w:tc>
        <w:tc>
          <w:tcPr>
            <w:tcW w:w="0" w:type="auto"/>
            <w:shd w:val="clear" w:color="auto" w:fill="auto"/>
            <w:vAlign w:val="center"/>
            <w:hideMark/>
          </w:tcPr>
          <w:p w:rsidR="005F1135" w:rsidRPr="002B089D" w:rsidRDefault="005F1135" w:rsidP="005F1135">
            <w:pPr>
              <w:rPr>
                <w:b/>
                <w:bCs/>
                <w:color w:val="000000"/>
                <w:lang w:val="en-GB"/>
              </w:rPr>
            </w:pPr>
            <w:r w:rsidRPr="002B089D">
              <w:rPr>
                <w:b/>
                <w:bCs/>
                <w:color w:val="000000"/>
                <w:lang w:val="en-GB"/>
              </w:rPr>
              <w:t>Unit</w:t>
            </w:r>
          </w:p>
        </w:tc>
        <w:tc>
          <w:tcPr>
            <w:tcW w:w="0" w:type="auto"/>
            <w:shd w:val="clear" w:color="auto" w:fill="auto"/>
            <w:vAlign w:val="center"/>
            <w:hideMark/>
          </w:tcPr>
          <w:p w:rsidR="005F1135" w:rsidRPr="002B089D" w:rsidRDefault="0074756A" w:rsidP="005F1135">
            <w:pPr>
              <w:jc w:val="right"/>
              <w:rPr>
                <w:b/>
                <w:bCs/>
                <w:color w:val="000000"/>
                <w:lang w:val="en-GB"/>
              </w:rPr>
            </w:pPr>
            <w:r w:rsidRPr="002B089D">
              <w:rPr>
                <w:b/>
                <w:bCs/>
                <w:color w:val="000000"/>
                <w:lang w:val="en-GB"/>
              </w:rPr>
              <w:t>135</w:t>
            </w:r>
          </w:p>
        </w:tc>
        <w:tc>
          <w:tcPr>
            <w:tcW w:w="0" w:type="auto"/>
            <w:shd w:val="clear" w:color="auto" w:fill="auto"/>
            <w:vAlign w:val="center"/>
          </w:tcPr>
          <w:p w:rsidR="005F1135" w:rsidRPr="002B089D" w:rsidRDefault="005F1135" w:rsidP="005F1135">
            <w:pPr>
              <w:jc w:val="right"/>
              <w:rPr>
                <w:b/>
                <w:bCs/>
                <w:color w:val="000000"/>
                <w:lang w:val="en-GB"/>
              </w:rPr>
            </w:pPr>
          </w:p>
        </w:tc>
        <w:tc>
          <w:tcPr>
            <w:tcW w:w="0" w:type="auto"/>
            <w:shd w:val="clear" w:color="auto" w:fill="auto"/>
            <w:vAlign w:val="center"/>
          </w:tcPr>
          <w:p w:rsidR="005F1135" w:rsidRPr="002B089D" w:rsidRDefault="005F1135" w:rsidP="005F1135">
            <w:pPr>
              <w:jc w:val="right"/>
              <w:rPr>
                <w:b/>
                <w:bCs/>
                <w:color w:val="000000"/>
                <w:lang w:val="en-GB"/>
              </w:rPr>
            </w:pPr>
          </w:p>
        </w:tc>
      </w:tr>
      <w:tr w:rsidR="005F1135" w:rsidRPr="002B089D" w:rsidTr="005F1135">
        <w:trPr>
          <w:trHeight w:val="32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1</w:t>
            </w:r>
            <w:r w:rsidR="00C35745" w:rsidRPr="002B089D">
              <w:rPr>
                <w:color w:val="000000"/>
                <w:lang w:val="en-GB"/>
              </w:rPr>
              <w:t>0</w:t>
            </w:r>
            <w:r w:rsidRPr="002B089D">
              <w:rPr>
                <w:color w:val="000000"/>
                <w:lang w:val="en-GB"/>
              </w:rPr>
              <w:t>1</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200W Lamp head (LED/LIFEPO4Batt/MPPT)</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Unit</w:t>
            </w:r>
          </w:p>
        </w:tc>
        <w:tc>
          <w:tcPr>
            <w:tcW w:w="0" w:type="auto"/>
            <w:shd w:val="clear" w:color="auto" w:fill="auto"/>
            <w:vAlign w:val="center"/>
            <w:hideMark/>
          </w:tcPr>
          <w:p w:rsidR="005F1135" w:rsidRPr="002B089D" w:rsidRDefault="0074756A" w:rsidP="005F1135">
            <w:pPr>
              <w:jc w:val="right"/>
              <w:rPr>
                <w:color w:val="000000"/>
                <w:lang w:val="en-GB"/>
              </w:rPr>
            </w:pPr>
            <w:r w:rsidRPr="002B089D">
              <w:rPr>
                <w:color w:val="000000"/>
                <w:lang w:val="en-GB"/>
              </w:rPr>
              <w:t>135</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5F1135">
        <w:trPr>
          <w:trHeight w:val="32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1</w:t>
            </w:r>
            <w:r w:rsidR="00C35745" w:rsidRPr="002B089D">
              <w:rPr>
                <w:color w:val="000000"/>
                <w:lang w:val="en-GB"/>
              </w:rPr>
              <w:t>0</w:t>
            </w:r>
            <w:r w:rsidRPr="002B089D">
              <w:rPr>
                <w:color w:val="000000"/>
                <w:lang w:val="en-GB"/>
              </w:rPr>
              <w:t>2</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8m Galvanized Steel Pole, 3mm thickness</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Unit</w:t>
            </w:r>
          </w:p>
        </w:tc>
        <w:tc>
          <w:tcPr>
            <w:tcW w:w="0" w:type="auto"/>
            <w:shd w:val="clear" w:color="auto" w:fill="auto"/>
            <w:vAlign w:val="center"/>
            <w:hideMark/>
          </w:tcPr>
          <w:p w:rsidR="005F1135" w:rsidRPr="002B089D" w:rsidRDefault="0074756A" w:rsidP="005F1135">
            <w:pPr>
              <w:jc w:val="right"/>
              <w:rPr>
                <w:color w:val="000000"/>
                <w:lang w:val="en-GB"/>
              </w:rPr>
            </w:pPr>
            <w:r w:rsidRPr="002B089D">
              <w:rPr>
                <w:color w:val="000000"/>
                <w:lang w:val="en-GB"/>
              </w:rPr>
              <w:t>135</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5F1135">
        <w:trPr>
          <w:trHeight w:val="32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1</w:t>
            </w:r>
            <w:r w:rsidR="00C35745" w:rsidRPr="002B089D">
              <w:rPr>
                <w:color w:val="000000"/>
                <w:lang w:val="en-GB"/>
              </w:rPr>
              <w:t>0</w:t>
            </w:r>
            <w:r w:rsidRPr="002B089D">
              <w:rPr>
                <w:color w:val="000000"/>
                <w:lang w:val="en-GB"/>
              </w:rPr>
              <w:t>3</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Foundation (Excavation, Concrete, J-Bolts)</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Unit</w:t>
            </w:r>
          </w:p>
        </w:tc>
        <w:tc>
          <w:tcPr>
            <w:tcW w:w="0" w:type="auto"/>
            <w:shd w:val="clear" w:color="auto" w:fill="auto"/>
            <w:vAlign w:val="center"/>
            <w:hideMark/>
          </w:tcPr>
          <w:p w:rsidR="005F1135" w:rsidRPr="002B089D" w:rsidRDefault="0074756A" w:rsidP="005F1135">
            <w:pPr>
              <w:jc w:val="right"/>
              <w:rPr>
                <w:color w:val="000000"/>
                <w:lang w:val="en-GB"/>
              </w:rPr>
            </w:pPr>
            <w:r w:rsidRPr="002B089D">
              <w:rPr>
                <w:color w:val="000000"/>
                <w:lang w:val="en-GB"/>
              </w:rPr>
              <w:t>135</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5F1135">
        <w:trPr>
          <w:trHeight w:val="32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1</w:t>
            </w:r>
            <w:r w:rsidR="00C35745" w:rsidRPr="002B089D">
              <w:rPr>
                <w:color w:val="000000"/>
                <w:lang w:val="en-GB"/>
              </w:rPr>
              <w:t>0</w:t>
            </w:r>
            <w:r w:rsidRPr="002B089D">
              <w:rPr>
                <w:color w:val="000000"/>
                <w:lang w:val="en-GB"/>
              </w:rPr>
              <w:t>4</w:t>
            </w:r>
          </w:p>
        </w:tc>
        <w:tc>
          <w:tcPr>
            <w:tcW w:w="0" w:type="auto"/>
            <w:shd w:val="clear" w:color="auto" w:fill="auto"/>
            <w:vAlign w:val="center"/>
            <w:hideMark/>
          </w:tcPr>
          <w:p w:rsidR="005F1135" w:rsidRPr="002B089D" w:rsidRDefault="005F1135" w:rsidP="005F1135">
            <w:pPr>
              <w:rPr>
                <w:color w:val="000000"/>
                <w:lang w:val="en-GB"/>
              </w:rPr>
            </w:pPr>
            <w:proofErr w:type="spellStart"/>
            <w:r w:rsidRPr="002B089D">
              <w:rPr>
                <w:color w:val="000000"/>
                <w:lang w:val="en-GB"/>
              </w:rPr>
              <w:t>Earthing</w:t>
            </w:r>
            <w:proofErr w:type="spellEnd"/>
            <w:r w:rsidRPr="002B089D">
              <w:rPr>
                <w:color w:val="000000"/>
                <w:lang w:val="en-GB"/>
              </w:rPr>
              <w:t xml:space="preserve"> and safety elements of each solar streetlamp</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Unit</w:t>
            </w:r>
          </w:p>
        </w:tc>
        <w:tc>
          <w:tcPr>
            <w:tcW w:w="0" w:type="auto"/>
            <w:shd w:val="clear" w:color="auto" w:fill="auto"/>
            <w:vAlign w:val="center"/>
            <w:hideMark/>
          </w:tcPr>
          <w:p w:rsidR="005F1135" w:rsidRPr="002B089D" w:rsidRDefault="0074756A" w:rsidP="005F1135">
            <w:pPr>
              <w:jc w:val="right"/>
              <w:rPr>
                <w:color w:val="000000"/>
                <w:lang w:val="en-GB"/>
              </w:rPr>
            </w:pPr>
            <w:r w:rsidRPr="002B089D">
              <w:rPr>
                <w:color w:val="000000"/>
                <w:lang w:val="en-GB"/>
              </w:rPr>
              <w:t>135</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5F1135">
        <w:trPr>
          <w:trHeight w:val="63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1</w:t>
            </w:r>
            <w:r w:rsidR="00C35745" w:rsidRPr="002B089D">
              <w:rPr>
                <w:color w:val="000000"/>
                <w:lang w:val="en-GB"/>
              </w:rPr>
              <w:t>0</w:t>
            </w:r>
            <w:r w:rsidRPr="002B089D">
              <w:rPr>
                <w:color w:val="000000"/>
                <w:lang w:val="en-GB"/>
              </w:rPr>
              <w:t>5</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Logistics (Specialized Freight Douala-</w:t>
            </w:r>
            <w:proofErr w:type="spellStart"/>
            <w:r w:rsidRPr="002B089D">
              <w:rPr>
                <w:color w:val="000000"/>
                <w:lang w:val="en-GB"/>
              </w:rPr>
              <w:t>Wum</w:t>
            </w:r>
            <w:proofErr w:type="spellEnd"/>
            <w:r w:rsidRPr="002B089D">
              <w:rPr>
                <w:color w:val="000000"/>
                <w:lang w:val="en-GB"/>
              </w:rPr>
              <w:t xml:space="preserve"> plus headcount transportation)</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Unit</w:t>
            </w:r>
          </w:p>
        </w:tc>
        <w:tc>
          <w:tcPr>
            <w:tcW w:w="0" w:type="auto"/>
            <w:shd w:val="clear" w:color="auto" w:fill="auto"/>
            <w:vAlign w:val="center"/>
            <w:hideMark/>
          </w:tcPr>
          <w:p w:rsidR="005F1135" w:rsidRPr="002B089D" w:rsidRDefault="0074756A" w:rsidP="005F1135">
            <w:pPr>
              <w:jc w:val="right"/>
              <w:rPr>
                <w:color w:val="000000"/>
                <w:lang w:val="en-GB"/>
              </w:rPr>
            </w:pPr>
            <w:r w:rsidRPr="002B089D">
              <w:rPr>
                <w:color w:val="000000"/>
                <w:lang w:val="en-GB"/>
              </w:rPr>
              <w:t>135</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5F1135">
        <w:trPr>
          <w:trHeight w:val="310"/>
        </w:trPr>
        <w:tc>
          <w:tcPr>
            <w:tcW w:w="0" w:type="auto"/>
            <w:shd w:val="clear" w:color="auto" w:fill="auto"/>
            <w:vAlign w:val="center"/>
            <w:hideMark/>
          </w:tcPr>
          <w:p w:rsidR="005F1135" w:rsidRPr="002B089D" w:rsidRDefault="005F1135" w:rsidP="005F1135">
            <w:pPr>
              <w:jc w:val="right"/>
              <w:rPr>
                <w:b/>
                <w:bCs/>
                <w:color w:val="000000"/>
                <w:lang w:val="en-GB"/>
              </w:rPr>
            </w:pPr>
            <w:r w:rsidRPr="002B089D">
              <w:rPr>
                <w:b/>
                <w:bCs/>
                <w:color w:val="000000"/>
              </w:rPr>
              <w:t>2</w:t>
            </w:r>
            <w:r w:rsidR="00C35745" w:rsidRPr="002B089D">
              <w:rPr>
                <w:b/>
                <w:bCs/>
                <w:color w:val="000000"/>
              </w:rPr>
              <w:t>00</w:t>
            </w:r>
          </w:p>
        </w:tc>
        <w:tc>
          <w:tcPr>
            <w:tcW w:w="0" w:type="auto"/>
            <w:shd w:val="clear" w:color="auto" w:fill="auto"/>
            <w:vAlign w:val="center"/>
            <w:hideMark/>
          </w:tcPr>
          <w:p w:rsidR="005F1135" w:rsidRPr="002B089D" w:rsidRDefault="005F1135" w:rsidP="005F1135">
            <w:pPr>
              <w:rPr>
                <w:b/>
                <w:bCs/>
                <w:color w:val="000000"/>
                <w:lang w:val="en-GB"/>
              </w:rPr>
            </w:pPr>
            <w:r w:rsidRPr="002B089D">
              <w:rPr>
                <w:b/>
                <w:bCs/>
                <w:color w:val="000000"/>
                <w:lang w:val="en-GB"/>
              </w:rPr>
              <w:t>OPERATIONS &amp; CAPACITY BUILDING</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 </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 </w:t>
            </w:r>
          </w:p>
        </w:tc>
        <w:tc>
          <w:tcPr>
            <w:tcW w:w="0" w:type="auto"/>
            <w:shd w:val="clear" w:color="auto" w:fill="auto"/>
            <w:vAlign w:val="center"/>
          </w:tcPr>
          <w:p w:rsidR="005F1135" w:rsidRPr="002B089D" w:rsidRDefault="005F1135" w:rsidP="005F1135">
            <w:pPr>
              <w:rPr>
                <w:color w:val="000000"/>
                <w:lang w:val="en-GB"/>
              </w:rPr>
            </w:pPr>
          </w:p>
        </w:tc>
        <w:tc>
          <w:tcPr>
            <w:tcW w:w="0" w:type="auto"/>
            <w:shd w:val="clear" w:color="auto" w:fill="auto"/>
            <w:vAlign w:val="center"/>
          </w:tcPr>
          <w:p w:rsidR="005F1135" w:rsidRPr="002B089D" w:rsidRDefault="005F1135" w:rsidP="005F1135">
            <w:pPr>
              <w:jc w:val="right"/>
              <w:rPr>
                <w:b/>
                <w:bCs/>
                <w:color w:val="000000"/>
                <w:lang w:val="en-GB"/>
              </w:rPr>
            </w:pPr>
          </w:p>
        </w:tc>
      </w:tr>
      <w:tr w:rsidR="005F1135" w:rsidRPr="002B089D" w:rsidTr="005F1135">
        <w:trPr>
          <w:trHeight w:val="94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2</w:t>
            </w:r>
            <w:r w:rsidR="00C35745" w:rsidRPr="002B089D">
              <w:rPr>
                <w:color w:val="000000"/>
                <w:lang w:val="en-GB"/>
              </w:rPr>
              <w:t>0</w:t>
            </w:r>
            <w:r w:rsidRPr="002B089D">
              <w:rPr>
                <w:color w:val="000000"/>
                <w:lang w:val="en-GB"/>
              </w:rPr>
              <w:t>1</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Preliminary survey report to identify priority needy streets or quarters and production of Project Execution Plan</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LS</w:t>
            </w:r>
          </w:p>
        </w:tc>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lang w:val="en-GB"/>
              </w:rPr>
              <w:t>1</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5F1135">
        <w:trPr>
          <w:trHeight w:val="32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2</w:t>
            </w:r>
            <w:r w:rsidR="00C35745" w:rsidRPr="002B089D">
              <w:rPr>
                <w:color w:val="000000"/>
                <w:lang w:val="en-GB"/>
              </w:rPr>
              <w:t>0</w:t>
            </w:r>
            <w:r w:rsidRPr="002B089D">
              <w:rPr>
                <w:color w:val="000000"/>
                <w:lang w:val="en-GB"/>
              </w:rPr>
              <w:t>2</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Site installation</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LS</w:t>
            </w:r>
          </w:p>
        </w:tc>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lang w:val="en-GB"/>
              </w:rPr>
              <w:t>1</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5F1135">
        <w:trPr>
          <w:trHeight w:val="63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2</w:t>
            </w:r>
            <w:r w:rsidR="00C35745" w:rsidRPr="002B089D">
              <w:rPr>
                <w:color w:val="000000"/>
                <w:lang w:val="en-GB"/>
              </w:rPr>
              <w:t>0</w:t>
            </w:r>
            <w:r w:rsidRPr="002B089D">
              <w:rPr>
                <w:color w:val="000000"/>
                <w:lang w:val="en-GB"/>
              </w:rPr>
              <w:t>3</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Production of project execution report with geo-references of all installed streetlamps</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LS</w:t>
            </w:r>
          </w:p>
        </w:tc>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lang w:val="en-GB"/>
              </w:rPr>
              <w:t>1</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5F1135">
        <w:trPr>
          <w:trHeight w:val="68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2</w:t>
            </w:r>
            <w:r w:rsidR="00C35745" w:rsidRPr="002B089D">
              <w:rPr>
                <w:color w:val="000000"/>
                <w:lang w:val="en-GB"/>
              </w:rPr>
              <w:t>0</w:t>
            </w:r>
            <w:r w:rsidRPr="002B089D">
              <w:rPr>
                <w:color w:val="000000"/>
                <w:lang w:val="en-GB"/>
              </w:rPr>
              <w:t>4</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Putting in place and training of solar streetlight management team under the supervision of the council</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Session</w:t>
            </w:r>
          </w:p>
        </w:tc>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lang w:val="en-GB"/>
              </w:rPr>
              <w:t>3</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5F1135">
        <w:trPr>
          <w:trHeight w:val="63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2</w:t>
            </w:r>
            <w:r w:rsidR="00C35745" w:rsidRPr="002B089D">
              <w:rPr>
                <w:color w:val="000000"/>
                <w:lang w:val="en-GB"/>
              </w:rPr>
              <w:t>0</w:t>
            </w:r>
            <w:r w:rsidRPr="002B089D">
              <w:rPr>
                <w:color w:val="000000"/>
                <w:lang w:val="en-GB"/>
              </w:rPr>
              <w:t>5</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Supply of toolbox to Solar Streetlight Management Committee</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Unit</w:t>
            </w:r>
          </w:p>
        </w:tc>
        <w:tc>
          <w:tcPr>
            <w:tcW w:w="0" w:type="auto"/>
            <w:shd w:val="clear" w:color="auto" w:fill="auto"/>
            <w:vAlign w:val="center"/>
            <w:hideMark/>
          </w:tcPr>
          <w:p w:rsidR="005F1135" w:rsidRPr="002B089D" w:rsidRDefault="0074756A" w:rsidP="005F1135">
            <w:pPr>
              <w:jc w:val="right"/>
              <w:rPr>
                <w:color w:val="000000"/>
                <w:lang w:val="en-GB"/>
              </w:rPr>
            </w:pPr>
            <w:r w:rsidRPr="002B089D">
              <w:rPr>
                <w:color w:val="000000"/>
                <w:lang w:val="en-GB"/>
              </w:rPr>
              <w:t>1</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bl>
    <w:p w:rsidR="00926F8D" w:rsidRPr="002B089D" w:rsidRDefault="00926F8D" w:rsidP="00926F8D">
      <w:pPr>
        <w:jc w:val="both"/>
        <w:rPr>
          <w:lang w:val="en-GB"/>
        </w:rPr>
        <w:sectPr w:rsidR="00926F8D" w:rsidRPr="002B089D" w:rsidSect="0060082C">
          <w:pgSz w:w="11906" w:h="16838"/>
          <w:pgMar w:top="902" w:right="1418" w:bottom="1077" w:left="1418" w:header="709" w:footer="709" w:gutter="0"/>
          <w:cols w:space="708"/>
          <w:titlePg/>
          <w:docGrid w:linePitch="360"/>
        </w:sectPr>
      </w:pPr>
    </w:p>
    <w:p w:rsidR="00926F8D" w:rsidRPr="002B089D" w:rsidRDefault="00926F8D" w:rsidP="00926F8D">
      <w:pPr>
        <w:rPr>
          <w:lang w:val="en-GB"/>
        </w:rPr>
      </w:pPr>
    </w:p>
    <w:p w:rsidR="005073E8" w:rsidRPr="002B089D" w:rsidRDefault="005073E8" w:rsidP="005073E8">
      <w:pPr>
        <w:rPr>
          <w:b/>
          <w:sz w:val="48"/>
          <w:szCs w:val="48"/>
          <w:lang w:val="en-GB"/>
        </w:rPr>
      </w:pPr>
    </w:p>
    <w:p w:rsidR="00B3467C" w:rsidRPr="002B089D" w:rsidRDefault="00B3467C" w:rsidP="005073E8">
      <w:pPr>
        <w:rPr>
          <w:b/>
          <w:sz w:val="48"/>
          <w:szCs w:val="48"/>
          <w:lang w:val="en-GB"/>
        </w:rPr>
      </w:pPr>
    </w:p>
    <w:p w:rsidR="00B3467C" w:rsidRPr="002B089D" w:rsidRDefault="00B3467C" w:rsidP="005073E8">
      <w:pPr>
        <w:rPr>
          <w:b/>
          <w:sz w:val="48"/>
          <w:szCs w:val="48"/>
          <w:lang w:val="en-GB"/>
        </w:rPr>
      </w:pPr>
    </w:p>
    <w:p w:rsidR="00B3467C" w:rsidRPr="002B089D" w:rsidRDefault="00B3467C" w:rsidP="005073E8">
      <w:pPr>
        <w:rPr>
          <w:b/>
          <w:sz w:val="48"/>
          <w:szCs w:val="48"/>
          <w:lang w:val="en-GB"/>
        </w:rPr>
      </w:pPr>
    </w:p>
    <w:p w:rsidR="00B3467C" w:rsidRPr="002B089D" w:rsidRDefault="00B3467C" w:rsidP="005073E8">
      <w:pPr>
        <w:rPr>
          <w:b/>
          <w:sz w:val="48"/>
          <w:szCs w:val="48"/>
          <w:lang w:val="en-GB"/>
        </w:rPr>
      </w:pPr>
    </w:p>
    <w:p w:rsidR="00B3467C" w:rsidRPr="002B089D" w:rsidRDefault="00B3467C" w:rsidP="005073E8">
      <w:pPr>
        <w:rPr>
          <w:b/>
          <w:sz w:val="48"/>
          <w:szCs w:val="48"/>
          <w:lang w:val="en-GB"/>
        </w:rPr>
      </w:pPr>
    </w:p>
    <w:p w:rsidR="00B3467C" w:rsidRPr="002B089D" w:rsidRDefault="00B3467C" w:rsidP="005073E8">
      <w:pPr>
        <w:rPr>
          <w:b/>
          <w:sz w:val="48"/>
          <w:szCs w:val="48"/>
          <w:lang w:val="en-GB"/>
        </w:rPr>
      </w:pPr>
    </w:p>
    <w:p w:rsidR="00B3467C" w:rsidRPr="002B089D" w:rsidRDefault="00B3467C" w:rsidP="005073E8">
      <w:pPr>
        <w:rPr>
          <w:b/>
          <w:sz w:val="48"/>
          <w:szCs w:val="48"/>
          <w:lang w:val="en-GB"/>
        </w:rPr>
      </w:pPr>
    </w:p>
    <w:p w:rsidR="000123B1" w:rsidRPr="002B089D" w:rsidRDefault="000123B1" w:rsidP="005073E8">
      <w:pPr>
        <w:jc w:val="center"/>
        <w:rPr>
          <w:sz w:val="60"/>
          <w:szCs w:val="60"/>
          <w:lang w:val="en-GB"/>
        </w:rPr>
      </w:pPr>
    </w:p>
    <w:p w:rsidR="000123B1" w:rsidRPr="002B089D" w:rsidRDefault="000123B1" w:rsidP="005073E8">
      <w:pPr>
        <w:jc w:val="center"/>
        <w:rPr>
          <w:sz w:val="60"/>
          <w:szCs w:val="60"/>
          <w:lang w:val="en-GB"/>
        </w:rPr>
      </w:pPr>
    </w:p>
    <w:p w:rsidR="00D0203E" w:rsidRPr="002B089D" w:rsidRDefault="00AC083A" w:rsidP="005073E8">
      <w:pPr>
        <w:jc w:val="center"/>
        <w:rPr>
          <w:sz w:val="60"/>
          <w:szCs w:val="60"/>
          <w:lang w:val="en-GB"/>
        </w:rPr>
      </w:pPr>
      <w:r w:rsidRPr="002B089D">
        <w:rPr>
          <w:sz w:val="60"/>
          <w:szCs w:val="60"/>
          <w:lang w:val="en-GB"/>
        </w:rPr>
        <w:t xml:space="preserve">Document No. </w:t>
      </w:r>
      <w:r w:rsidR="00EA5821" w:rsidRPr="002B089D">
        <w:rPr>
          <w:sz w:val="60"/>
          <w:szCs w:val="60"/>
          <w:lang w:val="en-GB"/>
        </w:rPr>
        <w:t>7</w:t>
      </w:r>
      <w:r w:rsidR="005073E8" w:rsidRPr="002B089D">
        <w:rPr>
          <w:sz w:val="60"/>
          <w:szCs w:val="60"/>
          <w:lang w:val="en-GB"/>
        </w:rPr>
        <w:t xml:space="preserve">: </w:t>
      </w:r>
    </w:p>
    <w:p w:rsidR="005073E8" w:rsidRPr="002B089D" w:rsidRDefault="00EA5821" w:rsidP="005073E8">
      <w:pPr>
        <w:jc w:val="center"/>
        <w:rPr>
          <w:sz w:val="60"/>
          <w:szCs w:val="60"/>
          <w:lang w:val="en-GB"/>
        </w:rPr>
      </w:pPr>
      <w:r w:rsidRPr="002B089D">
        <w:rPr>
          <w:sz w:val="60"/>
          <w:szCs w:val="60"/>
          <w:lang w:val="en-GB"/>
        </w:rPr>
        <w:t>Bill of quantities and cost estimates</w:t>
      </w:r>
      <w:r w:rsidR="006A6391" w:rsidRPr="002B089D">
        <w:rPr>
          <w:sz w:val="60"/>
          <w:szCs w:val="60"/>
          <w:lang w:val="en-GB"/>
        </w:rPr>
        <w:br/>
      </w:r>
    </w:p>
    <w:p w:rsidR="005073E8" w:rsidRPr="002B089D" w:rsidRDefault="005073E8" w:rsidP="005073E8">
      <w:pPr>
        <w:jc w:val="center"/>
        <w:rPr>
          <w:b/>
          <w:sz w:val="48"/>
          <w:szCs w:val="48"/>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EA5821" w:rsidRPr="002B089D" w:rsidRDefault="00EA5821" w:rsidP="005073E8">
      <w:pPr>
        <w:rPr>
          <w:lang w:val="en-GB"/>
        </w:rPr>
        <w:sectPr w:rsidR="00EA5821" w:rsidRPr="002B089D" w:rsidSect="0060082C">
          <w:pgSz w:w="11906" w:h="16838"/>
          <w:pgMar w:top="902" w:right="1418" w:bottom="1077" w:left="1418" w:header="709" w:footer="709" w:gutter="0"/>
          <w:cols w:space="708"/>
          <w:titlePg/>
          <w:docGrid w:linePitch="360"/>
        </w:sect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290"/>
        <w:gridCol w:w="950"/>
        <w:gridCol w:w="603"/>
        <w:gridCol w:w="1067"/>
        <w:gridCol w:w="1104"/>
      </w:tblGrid>
      <w:tr w:rsidR="005F1135" w:rsidRPr="002B089D" w:rsidTr="005F1135">
        <w:trPr>
          <w:trHeight w:val="640"/>
        </w:trPr>
        <w:tc>
          <w:tcPr>
            <w:tcW w:w="0" w:type="auto"/>
            <w:gridSpan w:val="6"/>
            <w:shd w:val="clear" w:color="auto" w:fill="auto"/>
            <w:vAlign w:val="center"/>
            <w:hideMark/>
          </w:tcPr>
          <w:p w:rsidR="005F1135" w:rsidRPr="002B089D" w:rsidRDefault="005F1135" w:rsidP="005F1135">
            <w:pPr>
              <w:jc w:val="center"/>
              <w:rPr>
                <w:b/>
                <w:bCs/>
                <w:color w:val="000000"/>
                <w:lang w:val="en-GB"/>
              </w:rPr>
            </w:pPr>
            <w:r w:rsidRPr="002B089D">
              <w:rPr>
                <w:b/>
                <w:bCs/>
                <w:color w:val="000000"/>
                <w:sz w:val="22"/>
                <w:szCs w:val="22"/>
                <w:lang w:val="en-GB"/>
              </w:rPr>
              <w:lastRenderedPageBreak/>
              <w:t>DETAILED COST ESTIMATE FOR WORKS FOR SOLAR STREETLIGHT INSTALLATIONS IN SPME LOCALITIES IN WUM MUNICIPALITY</w:t>
            </w:r>
          </w:p>
        </w:tc>
      </w:tr>
      <w:tr w:rsidR="005F1135" w:rsidRPr="002B089D" w:rsidTr="005F1135">
        <w:trPr>
          <w:trHeight w:val="610"/>
        </w:trPr>
        <w:tc>
          <w:tcPr>
            <w:tcW w:w="0" w:type="auto"/>
            <w:shd w:val="clear" w:color="auto" w:fill="auto"/>
            <w:vAlign w:val="center"/>
            <w:hideMark/>
          </w:tcPr>
          <w:p w:rsidR="005F1135" w:rsidRPr="002B089D" w:rsidRDefault="005F1135" w:rsidP="005F1135">
            <w:pPr>
              <w:jc w:val="center"/>
              <w:rPr>
                <w:b/>
                <w:bCs/>
                <w:color w:val="000000"/>
                <w:lang w:val="en-GB"/>
              </w:rPr>
            </w:pPr>
            <w:r w:rsidRPr="002B089D">
              <w:rPr>
                <w:b/>
                <w:bCs/>
                <w:color w:val="000000"/>
                <w:lang w:val="en-GB"/>
              </w:rPr>
              <w:t>Lot</w:t>
            </w:r>
          </w:p>
        </w:tc>
        <w:tc>
          <w:tcPr>
            <w:tcW w:w="0" w:type="auto"/>
            <w:shd w:val="clear" w:color="auto" w:fill="auto"/>
            <w:vAlign w:val="center"/>
            <w:hideMark/>
          </w:tcPr>
          <w:p w:rsidR="005F1135" w:rsidRPr="002B089D" w:rsidRDefault="005F1135" w:rsidP="005F1135">
            <w:pPr>
              <w:jc w:val="center"/>
              <w:rPr>
                <w:b/>
                <w:bCs/>
                <w:color w:val="000000"/>
                <w:lang w:val="en-GB"/>
              </w:rPr>
            </w:pPr>
            <w:r w:rsidRPr="002B089D">
              <w:rPr>
                <w:b/>
                <w:bCs/>
                <w:color w:val="000000"/>
                <w:lang w:val="en-GB"/>
              </w:rPr>
              <w:t>Item Description</w:t>
            </w:r>
          </w:p>
        </w:tc>
        <w:tc>
          <w:tcPr>
            <w:tcW w:w="0" w:type="auto"/>
            <w:shd w:val="clear" w:color="auto" w:fill="auto"/>
            <w:vAlign w:val="center"/>
            <w:hideMark/>
          </w:tcPr>
          <w:p w:rsidR="005F1135" w:rsidRPr="002B089D" w:rsidRDefault="005F1135" w:rsidP="005F1135">
            <w:pPr>
              <w:jc w:val="center"/>
              <w:rPr>
                <w:b/>
                <w:bCs/>
                <w:color w:val="000000"/>
                <w:lang w:val="en-GB"/>
              </w:rPr>
            </w:pPr>
            <w:r w:rsidRPr="002B089D">
              <w:rPr>
                <w:b/>
                <w:bCs/>
                <w:color w:val="000000"/>
                <w:lang w:val="en-GB"/>
              </w:rPr>
              <w:t>Unit</w:t>
            </w:r>
          </w:p>
        </w:tc>
        <w:tc>
          <w:tcPr>
            <w:tcW w:w="0" w:type="auto"/>
            <w:shd w:val="clear" w:color="auto" w:fill="auto"/>
            <w:vAlign w:val="center"/>
            <w:hideMark/>
          </w:tcPr>
          <w:p w:rsidR="005F1135" w:rsidRPr="002B089D" w:rsidRDefault="005F1135" w:rsidP="005F1135">
            <w:pPr>
              <w:jc w:val="center"/>
              <w:rPr>
                <w:b/>
                <w:bCs/>
                <w:color w:val="000000"/>
                <w:lang w:val="en-GB"/>
              </w:rPr>
            </w:pPr>
            <w:proofErr w:type="spellStart"/>
            <w:r w:rsidRPr="002B089D">
              <w:rPr>
                <w:b/>
                <w:bCs/>
                <w:color w:val="000000"/>
                <w:lang w:val="en-GB"/>
              </w:rPr>
              <w:t>Qty</w:t>
            </w:r>
            <w:proofErr w:type="spellEnd"/>
          </w:p>
        </w:tc>
        <w:tc>
          <w:tcPr>
            <w:tcW w:w="0" w:type="auto"/>
            <w:shd w:val="clear" w:color="auto" w:fill="auto"/>
            <w:vAlign w:val="center"/>
            <w:hideMark/>
          </w:tcPr>
          <w:p w:rsidR="005F1135" w:rsidRPr="002B089D" w:rsidRDefault="005F1135" w:rsidP="005F1135">
            <w:pPr>
              <w:jc w:val="center"/>
              <w:rPr>
                <w:b/>
                <w:bCs/>
                <w:color w:val="000000"/>
                <w:lang w:val="en-GB"/>
              </w:rPr>
            </w:pPr>
            <w:r w:rsidRPr="002B089D">
              <w:rPr>
                <w:b/>
                <w:bCs/>
                <w:color w:val="000000"/>
                <w:lang w:val="en-GB"/>
              </w:rPr>
              <w:t>Unit Price (HT)</w:t>
            </w:r>
          </w:p>
        </w:tc>
        <w:tc>
          <w:tcPr>
            <w:tcW w:w="0" w:type="auto"/>
            <w:shd w:val="clear" w:color="auto" w:fill="auto"/>
            <w:vAlign w:val="center"/>
            <w:hideMark/>
          </w:tcPr>
          <w:p w:rsidR="005F1135" w:rsidRPr="002B089D" w:rsidRDefault="005F1135" w:rsidP="005F1135">
            <w:pPr>
              <w:jc w:val="center"/>
              <w:rPr>
                <w:b/>
                <w:bCs/>
                <w:color w:val="000000"/>
                <w:lang w:val="en-GB"/>
              </w:rPr>
            </w:pPr>
            <w:r w:rsidRPr="002B089D">
              <w:rPr>
                <w:b/>
                <w:bCs/>
                <w:color w:val="000000"/>
                <w:lang w:val="en-GB"/>
              </w:rPr>
              <w:t>Total Price (HT)</w:t>
            </w:r>
          </w:p>
        </w:tc>
      </w:tr>
      <w:tr w:rsidR="005F1135" w:rsidRPr="002B089D" w:rsidTr="005F1135">
        <w:trPr>
          <w:trHeight w:val="310"/>
        </w:trPr>
        <w:tc>
          <w:tcPr>
            <w:tcW w:w="0" w:type="auto"/>
            <w:shd w:val="clear" w:color="auto" w:fill="auto"/>
            <w:vAlign w:val="center"/>
            <w:hideMark/>
          </w:tcPr>
          <w:p w:rsidR="005F1135" w:rsidRPr="002B089D" w:rsidRDefault="005F1135" w:rsidP="005F1135">
            <w:pPr>
              <w:jc w:val="right"/>
              <w:rPr>
                <w:b/>
                <w:bCs/>
                <w:color w:val="000000"/>
                <w:lang w:val="en-GB"/>
              </w:rPr>
            </w:pPr>
            <w:r w:rsidRPr="002B089D">
              <w:rPr>
                <w:b/>
                <w:bCs/>
                <w:color w:val="000000"/>
              </w:rPr>
              <w:t>1</w:t>
            </w:r>
            <w:r w:rsidR="00ED7D66">
              <w:rPr>
                <w:b/>
                <w:bCs/>
                <w:color w:val="000000"/>
              </w:rPr>
              <w:t>00</w:t>
            </w:r>
          </w:p>
        </w:tc>
        <w:tc>
          <w:tcPr>
            <w:tcW w:w="0" w:type="auto"/>
            <w:shd w:val="clear" w:color="auto" w:fill="auto"/>
            <w:vAlign w:val="center"/>
            <w:hideMark/>
          </w:tcPr>
          <w:p w:rsidR="005F1135" w:rsidRPr="002B089D" w:rsidRDefault="005F1135" w:rsidP="005F1135">
            <w:pPr>
              <w:rPr>
                <w:b/>
                <w:bCs/>
                <w:color w:val="000000"/>
                <w:lang w:val="en-GB"/>
              </w:rPr>
            </w:pPr>
            <w:r w:rsidRPr="002B089D">
              <w:rPr>
                <w:b/>
                <w:bCs/>
                <w:color w:val="000000"/>
                <w:lang w:val="en-GB"/>
              </w:rPr>
              <w:t>SOLAR STREETLIGHTS (200W All-in-One)</w:t>
            </w:r>
          </w:p>
        </w:tc>
        <w:tc>
          <w:tcPr>
            <w:tcW w:w="0" w:type="auto"/>
            <w:shd w:val="clear" w:color="auto" w:fill="auto"/>
            <w:vAlign w:val="center"/>
            <w:hideMark/>
          </w:tcPr>
          <w:p w:rsidR="005F1135" w:rsidRPr="002B089D" w:rsidRDefault="005F1135" w:rsidP="005F1135">
            <w:pPr>
              <w:rPr>
                <w:b/>
                <w:bCs/>
                <w:color w:val="000000"/>
                <w:lang w:val="en-GB"/>
              </w:rPr>
            </w:pPr>
            <w:r w:rsidRPr="002B089D">
              <w:rPr>
                <w:b/>
                <w:bCs/>
                <w:color w:val="000000"/>
                <w:lang w:val="en-GB"/>
              </w:rPr>
              <w:t>Unit</w:t>
            </w:r>
          </w:p>
        </w:tc>
        <w:tc>
          <w:tcPr>
            <w:tcW w:w="0" w:type="auto"/>
            <w:shd w:val="clear" w:color="auto" w:fill="auto"/>
            <w:vAlign w:val="center"/>
            <w:hideMark/>
          </w:tcPr>
          <w:p w:rsidR="005F1135" w:rsidRPr="002B089D" w:rsidRDefault="0074756A" w:rsidP="005F1135">
            <w:pPr>
              <w:jc w:val="right"/>
              <w:rPr>
                <w:b/>
                <w:bCs/>
                <w:color w:val="000000"/>
                <w:lang w:val="en-GB"/>
              </w:rPr>
            </w:pPr>
            <w:r w:rsidRPr="002B089D">
              <w:rPr>
                <w:b/>
                <w:bCs/>
                <w:color w:val="000000"/>
                <w:lang w:val="en-GB"/>
              </w:rPr>
              <w:t>135</w:t>
            </w:r>
          </w:p>
        </w:tc>
        <w:tc>
          <w:tcPr>
            <w:tcW w:w="0" w:type="auto"/>
            <w:shd w:val="clear" w:color="auto" w:fill="auto"/>
            <w:vAlign w:val="center"/>
          </w:tcPr>
          <w:p w:rsidR="005F1135" w:rsidRPr="002B089D" w:rsidRDefault="005F1135" w:rsidP="005F1135">
            <w:pPr>
              <w:jc w:val="right"/>
              <w:rPr>
                <w:b/>
                <w:bCs/>
                <w:color w:val="000000"/>
                <w:lang w:val="en-GB"/>
              </w:rPr>
            </w:pPr>
          </w:p>
        </w:tc>
        <w:tc>
          <w:tcPr>
            <w:tcW w:w="0" w:type="auto"/>
            <w:shd w:val="clear" w:color="auto" w:fill="auto"/>
            <w:vAlign w:val="center"/>
          </w:tcPr>
          <w:p w:rsidR="005F1135" w:rsidRPr="002B089D" w:rsidRDefault="005F1135" w:rsidP="005F1135">
            <w:pPr>
              <w:jc w:val="right"/>
              <w:rPr>
                <w:b/>
                <w:bCs/>
                <w:color w:val="000000"/>
                <w:lang w:val="en-GB"/>
              </w:rPr>
            </w:pPr>
          </w:p>
        </w:tc>
      </w:tr>
      <w:tr w:rsidR="005F1135" w:rsidRPr="002B089D" w:rsidTr="005F1135">
        <w:trPr>
          <w:trHeight w:val="32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1</w:t>
            </w:r>
            <w:r w:rsidR="00ED7D66">
              <w:rPr>
                <w:color w:val="000000"/>
                <w:lang w:val="en-GB"/>
              </w:rPr>
              <w:t>0</w:t>
            </w:r>
            <w:r w:rsidRPr="002B089D">
              <w:rPr>
                <w:color w:val="000000"/>
                <w:lang w:val="en-GB"/>
              </w:rPr>
              <w:t>1</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200W Lamp head (LED/LIFEPO4Batt/MPPT)</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Unit</w:t>
            </w:r>
          </w:p>
        </w:tc>
        <w:tc>
          <w:tcPr>
            <w:tcW w:w="0" w:type="auto"/>
            <w:shd w:val="clear" w:color="auto" w:fill="auto"/>
            <w:vAlign w:val="center"/>
            <w:hideMark/>
          </w:tcPr>
          <w:p w:rsidR="005F1135" w:rsidRPr="002B089D" w:rsidRDefault="0074756A" w:rsidP="005F1135">
            <w:pPr>
              <w:jc w:val="right"/>
              <w:rPr>
                <w:color w:val="000000"/>
                <w:lang w:val="en-GB"/>
              </w:rPr>
            </w:pPr>
            <w:r w:rsidRPr="002B089D">
              <w:rPr>
                <w:color w:val="000000"/>
                <w:lang w:val="en-GB"/>
              </w:rPr>
              <w:t>135</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5F1135">
        <w:trPr>
          <w:trHeight w:val="32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1</w:t>
            </w:r>
            <w:r w:rsidR="00ED7D66">
              <w:rPr>
                <w:color w:val="000000"/>
                <w:lang w:val="en-GB"/>
              </w:rPr>
              <w:t>0</w:t>
            </w:r>
            <w:r w:rsidRPr="002B089D">
              <w:rPr>
                <w:color w:val="000000"/>
                <w:lang w:val="en-GB"/>
              </w:rPr>
              <w:t>2</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8m Galvanized Steel Pole, 3mm thickness</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Unit</w:t>
            </w:r>
          </w:p>
        </w:tc>
        <w:tc>
          <w:tcPr>
            <w:tcW w:w="0" w:type="auto"/>
            <w:shd w:val="clear" w:color="auto" w:fill="auto"/>
            <w:vAlign w:val="center"/>
            <w:hideMark/>
          </w:tcPr>
          <w:p w:rsidR="005F1135" w:rsidRPr="002B089D" w:rsidRDefault="0074756A" w:rsidP="005F1135">
            <w:pPr>
              <w:jc w:val="right"/>
              <w:rPr>
                <w:color w:val="000000"/>
                <w:lang w:val="en-GB"/>
              </w:rPr>
            </w:pPr>
            <w:r w:rsidRPr="002B089D">
              <w:rPr>
                <w:color w:val="000000"/>
                <w:lang w:val="en-GB"/>
              </w:rPr>
              <w:t>135</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5F1135">
        <w:trPr>
          <w:trHeight w:val="32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1</w:t>
            </w:r>
            <w:r w:rsidR="00ED7D66">
              <w:rPr>
                <w:color w:val="000000"/>
                <w:lang w:val="en-GB"/>
              </w:rPr>
              <w:t>0</w:t>
            </w:r>
            <w:r w:rsidRPr="002B089D">
              <w:rPr>
                <w:color w:val="000000"/>
                <w:lang w:val="en-GB"/>
              </w:rPr>
              <w:t>3</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Foundation (Excavation, Concrete, J-Bolts)</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Unit</w:t>
            </w:r>
          </w:p>
        </w:tc>
        <w:tc>
          <w:tcPr>
            <w:tcW w:w="0" w:type="auto"/>
            <w:shd w:val="clear" w:color="auto" w:fill="auto"/>
            <w:vAlign w:val="center"/>
            <w:hideMark/>
          </w:tcPr>
          <w:p w:rsidR="005F1135" w:rsidRPr="002B089D" w:rsidRDefault="0074756A" w:rsidP="005F1135">
            <w:pPr>
              <w:jc w:val="right"/>
              <w:rPr>
                <w:color w:val="000000"/>
                <w:lang w:val="en-GB"/>
              </w:rPr>
            </w:pPr>
            <w:r w:rsidRPr="002B089D">
              <w:rPr>
                <w:color w:val="000000"/>
                <w:lang w:val="en-GB"/>
              </w:rPr>
              <w:t>135</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5F1135">
        <w:trPr>
          <w:trHeight w:val="32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1</w:t>
            </w:r>
            <w:r w:rsidR="00ED7D66">
              <w:rPr>
                <w:color w:val="000000"/>
                <w:lang w:val="en-GB"/>
              </w:rPr>
              <w:t>0</w:t>
            </w:r>
            <w:r w:rsidRPr="002B089D">
              <w:rPr>
                <w:color w:val="000000"/>
                <w:lang w:val="en-GB"/>
              </w:rPr>
              <w:t>4</w:t>
            </w:r>
          </w:p>
        </w:tc>
        <w:tc>
          <w:tcPr>
            <w:tcW w:w="0" w:type="auto"/>
            <w:shd w:val="clear" w:color="auto" w:fill="auto"/>
            <w:vAlign w:val="center"/>
            <w:hideMark/>
          </w:tcPr>
          <w:p w:rsidR="005F1135" w:rsidRPr="002B089D" w:rsidRDefault="005F1135" w:rsidP="005F1135">
            <w:pPr>
              <w:rPr>
                <w:color w:val="000000"/>
                <w:lang w:val="en-GB"/>
              </w:rPr>
            </w:pPr>
            <w:proofErr w:type="spellStart"/>
            <w:r w:rsidRPr="002B089D">
              <w:rPr>
                <w:color w:val="000000"/>
                <w:lang w:val="en-GB"/>
              </w:rPr>
              <w:t>Earthing</w:t>
            </w:r>
            <w:proofErr w:type="spellEnd"/>
            <w:r w:rsidRPr="002B089D">
              <w:rPr>
                <w:color w:val="000000"/>
                <w:lang w:val="en-GB"/>
              </w:rPr>
              <w:t xml:space="preserve"> and safety elements of each solar streetlamp</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Unit</w:t>
            </w:r>
          </w:p>
        </w:tc>
        <w:tc>
          <w:tcPr>
            <w:tcW w:w="0" w:type="auto"/>
            <w:shd w:val="clear" w:color="auto" w:fill="auto"/>
            <w:vAlign w:val="center"/>
            <w:hideMark/>
          </w:tcPr>
          <w:p w:rsidR="005F1135" w:rsidRPr="002B089D" w:rsidRDefault="0074756A" w:rsidP="005F1135">
            <w:pPr>
              <w:jc w:val="right"/>
              <w:rPr>
                <w:color w:val="000000"/>
                <w:lang w:val="en-GB"/>
              </w:rPr>
            </w:pPr>
            <w:r w:rsidRPr="002B089D">
              <w:rPr>
                <w:color w:val="000000"/>
                <w:lang w:val="en-GB"/>
              </w:rPr>
              <w:t>135</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5F1135">
        <w:trPr>
          <w:trHeight w:val="63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1</w:t>
            </w:r>
            <w:r w:rsidR="00ED7D66">
              <w:rPr>
                <w:color w:val="000000"/>
                <w:lang w:val="en-GB"/>
              </w:rPr>
              <w:t>0</w:t>
            </w:r>
            <w:r w:rsidRPr="002B089D">
              <w:rPr>
                <w:color w:val="000000"/>
                <w:lang w:val="en-GB"/>
              </w:rPr>
              <w:t>5</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Logistics (Specialized Freight Douala-</w:t>
            </w:r>
            <w:proofErr w:type="spellStart"/>
            <w:r w:rsidRPr="002B089D">
              <w:rPr>
                <w:color w:val="000000"/>
                <w:lang w:val="en-GB"/>
              </w:rPr>
              <w:t>Wum</w:t>
            </w:r>
            <w:proofErr w:type="spellEnd"/>
            <w:r w:rsidRPr="002B089D">
              <w:rPr>
                <w:color w:val="000000"/>
                <w:lang w:val="en-GB"/>
              </w:rPr>
              <w:t xml:space="preserve"> plus headcount transportation)</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Unit</w:t>
            </w:r>
          </w:p>
        </w:tc>
        <w:tc>
          <w:tcPr>
            <w:tcW w:w="0" w:type="auto"/>
            <w:shd w:val="clear" w:color="auto" w:fill="auto"/>
            <w:vAlign w:val="center"/>
            <w:hideMark/>
          </w:tcPr>
          <w:p w:rsidR="005F1135" w:rsidRPr="002B089D" w:rsidRDefault="0074756A" w:rsidP="005F1135">
            <w:pPr>
              <w:jc w:val="right"/>
              <w:rPr>
                <w:color w:val="000000"/>
                <w:lang w:val="en-GB"/>
              </w:rPr>
            </w:pPr>
            <w:r w:rsidRPr="002B089D">
              <w:rPr>
                <w:color w:val="000000"/>
                <w:lang w:val="en-GB"/>
              </w:rPr>
              <w:t>135</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5F1135">
        <w:trPr>
          <w:trHeight w:val="310"/>
        </w:trPr>
        <w:tc>
          <w:tcPr>
            <w:tcW w:w="0" w:type="auto"/>
            <w:shd w:val="clear" w:color="auto" w:fill="auto"/>
            <w:vAlign w:val="center"/>
            <w:hideMark/>
          </w:tcPr>
          <w:p w:rsidR="005F1135" w:rsidRPr="002B089D" w:rsidRDefault="005F1135" w:rsidP="005F1135">
            <w:pPr>
              <w:jc w:val="right"/>
              <w:rPr>
                <w:b/>
                <w:bCs/>
                <w:color w:val="000000"/>
                <w:lang w:val="en-GB"/>
              </w:rPr>
            </w:pPr>
            <w:r w:rsidRPr="002B089D">
              <w:rPr>
                <w:b/>
                <w:bCs/>
                <w:color w:val="000000"/>
              </w:rPr>
              <w:t>2</w:t>
            </w:r>
            <w:r w:rsidR="00ED7D66">
              <w:rPr>
                <w:b/>
                <w:bCs/>
                <w:color w:val="000000"/>
              </w:rPr>
              <w:t>00</w:t>
            </w:r>
          </w:p>
        </w:tc>
        <w:tc>
          <w:tcPr>
            <w:tcW w:w="0" w:type="auto"/>
            <w:shd w:val="clear" w:color="auto" w:fill="auto"/>
            <w:vAlign w:val="center"/>
            <w:hideMark/>
          </w:tcPr>
          <w:p w:rsidR="005F1135" w:rsidRPr="002B089D" w:rsidRDefault="005F1135" w:rsidP="005F1135">
            <w:pPr>
              <w:rPr>
                <w:b/>
                <w:bCs/>
                <w:color w:val="000000"/>
                <w:lang w:val="en-GB"/>
              </w:rPr>
            </w:pPr>
            <w:r w:rsidRPr="002B089D">
              <w:rPr>
                <w:b/>
                <w:bCs/>
                <w:color w:val="000000"/>
                <w:lang w:val="en-GB"/>
              </w:rPr>
              <w:t>OPERATIONS &amp; CAPACITY BUILDING</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 </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 </w:t>
            </w:r>
          </w:p>
        </w:tc>
        <w:tc>
          <w:tcPr>
            <w:tcW w:w="0" w:type="auto"/>
            <w:shd w:val="clear" w:color="auto" w:fill="auto"/>
            <w:vAlign w:val="center"/>
          </w:tcPr>
          <w:p w:rsidR="005F1135" w:rsidRPr="002B089D" w:rsidRDefault="005F1135" w:rsidP="005F1135">
            <w:pPr>
              <w:rPr>
                <w:color w:val="000000"/>
                <w:lang w:val="en-GB"/>
              </w:rPr>
            </w:pPr>
          </w:p>
        </w:tc>
        <w:tc>
          <w:tcPr>
            <w:tcW w:w="0" w:type="auto"/>
            <w:shd w:val="clear" w:color="auto" w:fill="auto"/>
            <w:vAlign w:val="center"/>
          </w:tcPr>
          <w:p w:rsidR="005F1135" w:rsidRPr="002B089D" w:rsidRDefault="005F1135" w:rsidP="005F1135">
            <w:pPr>
              <w:jc w:val="right"/>
              <w:rPr>
                <w:b/>
                <w:bCs/>
                <w:color w:val="000000"/>
                <w:lang w:val="en-GB"/>
              </w:rPr>
            </w:pPr>
          </w:p>
        </w:tc>
      </w:tr>
      <w:tr w:rsidR="005F1135" w:rsidRPr="002B089D" w:rsidTr="005F1135">
        <w:trPr>
          <w:trHeight w:val="94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2</w:t>
            </w:r>
            <w:r w:rsidR="00ED7D66">
              <w:rPr>
                <w:color w:val="000000"/>
                <w:lang w:val="en-GB"/>
              </w:rPr>
              <w:t>0</w:t>
            </w:r>
            <w:r w:rsidRPr="002B089D">
              <w:rPr>
                <w:color w:val="000000"/>
                <w:lang w:val="en-GB"/>
              </w:rPr>
              <w:t>1</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Preliminary survey report to identify priority needy streets or quarters and production of Project Execution Plan</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LS</w:t>
            </w:r>
          </w:p>
        </w:tc>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lang w:val="en-GB"/>
              </w:rPr>
              <w:t>1</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5F1135">
        <w:trPr>
          <w:trHeight w:val="32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2</w:t>
            </w:r>
            <w:r w:rsidR="00ED7D66">
              <w:rPr>
                <w:color w:val="000000"/>
                <w:lang w:val="en-GB"/>
              </w:rPr>
              <w:t>0</w:t>
            </w:r>
            <w:r w:rsidRPr="002B089D">
              <w:rPr>
                <w:color w:val="000000"/>
                <w:lang w:val="en-GB"/>
              </w:rPr>
              <w:t>2</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Site installation</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LS</w:t>
            </w:r>
          </w:p>
        </w:tc>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lang w:val="en-GB"/>
              </w:rPr>
              <w:t>1</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5F1135">
        <w:trPr>
          <w:trHeight w:val="63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2</w:t>
            </w:r>
            <w:r w:rsidR="00ED7D66">
              <w:rPr>
                <w:color w:val="000000"/>
                <w:lang w:val="en-GB"/>
              </w:rPr>
              <w:t>0</w:t>
            </w:r>
            <w:r w:rsidRPr="002B089D">
              <w:rPr>
                <w:color w:val="000000"/>
                <w:lang w:val="en-GB"/>
              </w:rPr>
              <w:t>3</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Production of project execution report with geo-references of all installed streetlamps</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LS</w:t>
            </w:r>
          </w:p>
        </w:tc>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lang w:val="en-GB"/>
              </w:rPr>
              <w:t>1</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5F1135">
        <w:trPr>
          <w:trHeight w:val="68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2</w:t>
            </w:r>
            <w:r w:rsidR="00ED7D66">
              <w:rPr>
                <w:color w:val="000000"/>
                <w:lang w:val="en-GB"/>
              </w:rPr>
              <w:t>0</w:t>
            </w:r>
            <w:r w:rsidRPr="002B089D">
              <w:rPr>
                <w:color w:val="000000"/>
                <w:lang w:val="en-GB"/>
              </w:rPr>
              <w:t>4</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Putting in place and training of solar streetlight management team under the supervision of the council</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Session</w:t>
            </w:r>
          </w:p>
        </w:tc>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lang w:val="en-GB"/>
              </w:rPr>
              <w:t>3</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5F1135">
        <w:trPr>
          <w:trHeight w:val="630"/>
        </w:trPr>
        <w:tc>
          <w:tcPr>
            <w:tcW w:w="0" w:type="auto"/>
            <w:shd w:val="clear" w:color="auto" w:fill="auto"/>
            <w:vAlign w:val="center"/>
            <w:hideMark/>
          </w:tcPr>
          <w:p w:rsidR="005F1135" w:rsidRPr="002B089D" w:rsidRDefault="005F1135" w:rsidP="005F1135">
            <w:pPr>
              <w:jc w:val="right"/>
              <w:rPr>
                <w:color w:val="000000"/>
                <w:lang w:val="en-GB"/>
              </w:rPr>
            </w:pPr>
            <w:r w:rsidRPr="002B089D">
              <w:rPr>
                <w:color w:val="000000"/>
              </w:rPr>
              <w:t>2</w:t>
            </w:r>
            <w:r w:rsidR="00ED7D66">
              <w:rPr>
                <w:color w:val="000000"/>
                <w:lang w:val="en-GB"/>
              </w:rPr>
              <w:t>0</w:t>
            </w:r>
            <w:bookmarkStart w:id="5" w:name="_GoBack"/>
            <w:bookmarkEnd w:id="5"/>
            <w:r w:rsidRPr="002B089D">
              <w:rPr>
                <w:color w:val="000000"/>
                <w:lang w:val="en-GB"/>
              </w:rPr>
              <w:t>5</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Supply of toolbox to Solar Streetlight Management Committee</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Unit</w:t>
            </w:r>
          </w:p>
        </w:tc>
        <w:tc>
          <w:tcPr>
            <w:tcW w:w="0" w:type="auto"/>
            <w:shd w:val="clear" w:color="auto" w:fill="auto"/>
            <w:vAlign w:val="center"/>
            <w:hideMark/>
          </w:tcPr>
          <w:p w:rsidR="005F1135" w:rsidRPr="002B089D" w:rsidRDefault="0074756A" w:rsidP="005F1135">
            <w:pPr>
              <w:jc w:val="right"/>
              <w:rPr>
                <w:color w:val="000000"/>
                <w:lang w:val="en-GB"/>
              </w:rPr>
            </w:pPr>
            <w:r w:rsidRPr="002B089D">
              <w:rPr>
                <w:color w:val="000000"/>
                <w:lang w:val="en-GB"/>
              </w:rPr>
              <w:t>1</w:t>
            </w:r>
          </w:p>
        </w:tc>
        <w:tc>
          <w:tcPr>
            <w:tcW w:w="0" w:type="auto"/>
            <w:shd w:val="clear" w:color="auto" w:fill="auto"/>
            <w:vAlign w:val="center"/>
          </w:tcPr>
          <w:p w:rsidR="005F1135" w:rsidRPr="002B089D" w:rsidRDefault="005F1135" w:rsidP="005F1135">
            <w:pPr>
              <w:jc w:val="right"/>
              <w:rPr>
                <w:color w:val="000000"/>
                <w:lang w:val="en-GB"/>
              </w:rPr>
            </w:pPr>
          </w:p>
        </w:tc>
        <w:tc>
          <w:tcPr>
            <w:tcW w:w="0" w:type="auto"/>
            <w:shd w:val="clear" w:color="auto" w:fill="auto"/>
            <w:vAlign w:val="center"/>
          </w:tcPr>
          <w:p w:rsidR="005F1135" w:rsidRPr="002B089D" w:rsidRDefault="005F1135" w:rsidP="005F1135">
            <w:pPr>
              <w:jc w:val="right"/>
              <w:rPr>
                <w:color w:val="000000"/>
                <w:lang w:val="en-GB"/>
              </w:rPr>
            </w:pPr>
          </w:p>
        </w:tc>
      </w:tr>
      <w:tr w:rsidR="005F1135" w:rsidRPr="002B089D" w:rsidTr="00F568D2">
        <w:trPr>
          <w:trHeight w:val="310"/>
        </w:trPr>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 </w:t>
            </w:r>
          </w:p>
        </w:tc>
        <w:tc>
          <w:tcPr>
            <w:tcW w:w="0" w:type="auto"/>
            <w:shd w:val="clear" w:color="auto" w:fill="auto"/>
            <w:vAlign w:val="center"/>
            <w:hideMark/>
          </w:tcPr>
          <w:p w:rsidR="005F1135" w:rsidRPr="002B089D" w:rsidRDefault="005F1135" w:rsidP="005F1135">
            <w:pPr>
              <w:rPr>
                <w:b/>
                <w:bCs/>
                <w:color w:val="000000"/>
                <w:lang w:val="en-GB"/>
              </w:rPr>
            </w:pPr>
            <w:r w:rsidRPr="002B089D">
              <w:rPr>
                <w:b/>
                <w:bCs/>
                <w:color w:val="000000"/>
                <w:lang w:val="en-GB"/>
              </w:rPr>
              <w:t>TOTAL WORKS (HT)</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 </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 </w:t>
            </w:r>
          </w:p>
        </w:tc>
        <w:tc>
          <w:tcPr>
            <w:tcW w:w="0" w:type="auto"/>
            <w:shd w:val="clear" w:color="auto" w:fill="auto"/>
            <w:vAlign w:val="center"/>
            <w:hideMark/>
          </w:tcPr>
          <w:p w:rsidR="005F1135" w:rsidRPr="002B089D" w:rsidRDefault="005F1135" w:rsidP="005F1135">
            <w:pPr>
              <w:rPr>
                <w:color w:val="000000"/>
                <w:lang w:val="en-GB"/>
              </w:rPr>
            </w:pPr>
            <w:r w:rsidRPr="002B089D">
              <w:rPr>
                <w:color w:val="000000"/>
                <w:lang w:val="en-GB"/>
              </w:rPr>
              <w:t> </w:t>
            </w:r>
          </w:p>
        </w:tc>
        <w:tc>
          <w:tcPr>
            <w:tcW w:w="0" w:type="auto"/>
            <w:shd w:val="clear" w:color="auto" w:fill="auto"/>
            <w:vAlign w:val="center"/>
          </w:tcPr>
          <w:p w:rsidR="005F1135" w:rsidRPr="002B089D" w:rsidRDefault="005F1135" w:rsidP="005F1135">
            <w:pPr>
              <w:jc w:val="right"/>
              <w:rPr>
                <w:b/>
                <w:bCs/>
                <w:color w:val="000000"/>
                <w:lang w:val="en-GB"/>
              </w:rPr>
            </w:pPr>
          </w:p>
        </w:tc>
      </w:tr>
      <w:tr w:rsidR="005F1135" w:rsidRPr="002B089D" w:rsidTr="00F568D2">
        <w:trPr>
          <w:trHeight w:val="310"/>
        </w:trPr>
        <w:tc>
          <w:tcPr>
            <w:tcW w:w="0" w:type="auto"/>
            <w:shd w:val="clear" w:color="auto" w:fill="auto"/>
            <w:vAlign w:val="bottom"/>
            <w:hideMark/>
          </w:tcPr>
          <w:p w:rsidR="005F1135" w:rsidRPr="002B089D" w:rsidRDefault="005F1135" w:rsidP="005F1135">
            <w:pPr>
              <w:rPr>
                <w:color w:val="000000"/>
                <w:lang w:val="en-GB"/>
              </w:rPr>
            </w:pPr>
            <w:r w:rsidRPr="002B089D">
              <w:rPr>
                <w:color w:val="000000"/>
                <w:lang w:val="en-GB"/>
              </w:rPr>
              <w:t> </w:t>
            </w:r>
          </w:p>
        </w:tc>
        <w:tc>
          <w:tcPr>
            <w:tcW w:w="0" w:type="auto"/>
            <w:shd w:val="clear" w:color="auto" w:fill="auto"/>
            <w:vAlign w:val="center"/>
            <w:hideMark/>
          </w:tcPr>
          <w:p w:rsidR="005F1135" w:rsidRPr="002B089D" w:rsidRDefault="005F1135" w:rsidP="005F1135">
            <w:pPr>
              <w:rPr>
                <w:b/>
                <w:bCs/>
                <w:color w:val="000000"/>
                <w:lang w:val="en-GB"/>
              </w:rPr>
            </w:pPr>
            <w:r w:rsidRPr="002B089D">
              <w:rPr>
                <w:b/>
                <w:bCs/>
                <w:color w:val="000000"/>
                <w:lang w:val="en-GB"/>
              </w:rPr>
              <w:t>VAT</w:t>
            </w:r>
          </w:p>
        </w:tc>
        <w:tc>
          <w:tcPr>
            <w:tcW w:w="0" w:type="auto"/>
            <w:shd w:val="clear" w:color="auto" w:fill="auto"/>
            <w:vAlign w:val="bottom"/>
            <w:hideMark/>
          </w:tcPr>
          <w:p w:rsidR="005F1135" w:rsidRPr="002B089D" w:rsidRDefault="005F1135" w:rsidP="005F1135">
            <w:pPr>
              <w:rPr>
                <w:color w:val="000000"/>
                <w:lang w:val="en-GB"/>
              </w:rPr>
            </w:pPr>
            <w:r w:rsidRPr="002B089D">
              <w:rPr>
                <w:color w:val="000000"/>
                <w:lang w:val="en-GB"/>
              </w:rPr>
              <w:t> </w:t>
            </w:r>
          </w:p>
        </w:tc>
        <w:tc>
          <w:tcPr>
            <w:tcW w:w="0" w:type="auto"/>
            <w:shd w:val="clear" w:color="auto" w:fill="auto"/>
            <w:vAlign w:val="bottom"/>
            <w:hideMark/>
          </w:tcPr>
          <w:p w:rsidR="005F1135" w:rsidRPr="002B089D" w:rsidRDefault="005F1135" w:rsidP="005F1135">
            <w:pPr>
              <w:rPr>
                <w:color w:val="000000"/>
                <w:lang w:val="en-GB"/>
              </w:rPr>
            </w:pPr>
            <w:r w:rsidRPr="002B089D">
              <w:rPr>
                <w:color w:val="000000"/>
                <w:lang w:val="en-GB"/>
              </w:rPr>
              <w:t> </w:t>
            </w:r>
          </w:p>
        </w:tc>
        <w:tc>
          <w:tcPr>
            <w:tcW w:w="0" w:type="auto"/>
            <w:shd w:val="clear" w:color="auto" w:fill="auto"/>
            <w:vAlign w:val="bottom"/>
            <w:hideMark/>
          </w:tcPr>
          <w:p w:rsidR="005F1135" w:rsidRPr="002B089D" w:rsidRDefault="005F1135" w:rsidP="005F1135">
            <w:pPr>
              <w:rPr>
                <w:color w:val="000000"/>
                <w:lang w:val="en-GB"/>
              </w:rPr>
            </w:pPr>
            <w:r w:rsidRPr="002B089D">
              <w:rPr>
                <w:color w:val="000000"/>
                <w:lang w:val="en-GB"/>
              </w:rPr>
              <w:t> </w:t>
            </w:r>
          </w:p>
        </w:tc>
        <w:tc>
          <w:tcPr>
            <w:tcW w:w="0" w:type="auto"/>
            <w:shd w:val="clear" w:color="auto" w:fill="auto"/>
            <w:vAlign w:val="center"/>
          </w:tcPr>
          <w:p w:rsidR="005F1135" w:rsidRPr="002B089D" w:rsidRDefault="005F1135" w:rsidP="005F1135">
            <w:pPr>
              <w:jc w:val="right"/>
              <w:rPr>
                <w:b/>
                <w:bCs/>
                <w:color w:val="000000"/>
                <w:lang w:val="en-GB"/>
              </w:rPr>
            </w:pPr>
          </w:p>
        </w:tc>
      </w:tr>
      <w:tr w:rsidR="005F1135" w:rsidRPr="002B089D" w:rsidTr="00F568D2">
        <w:trPr>
          <w:trHeight w:val="310"/>
        </w:trPr>
        <w:tc>
          <w:tcPr>
            <w:tcW w:w="0" w:type="auto"/>
            <w:shd w:val="clear" w:color="auto" w:fill="auto"/>
            <w:vAlign w:val="bottom"/>
            <w:hideMark/>
          </w:tcPr>
          <w:p w:rsidR="005F1135" w:rsidRPr="002B089D" w:rsidRDefault="005F1135" w:rsidP="005F1135">
            <w:pPr>
              <w:rPr>
                <w:color w:val="000000"/>
                <w:lang w:val="en-GB"/>
              </w:rPr>
            </w:pPr>
            <w:r w:rsidRPr="002B089D">
              <w:rPr>
                <w:color w:val="000000"/>
                <w:lang w:val="en-GB"/>
              </w:rPr>
              <w:t> </w:t>
            </w:r>
          </w:p>
        </w:tc>
        <w:tc>
          <w:tcPr>
            <w:tcW w:w="0" w:type="auto"/>
            <w:shd w:val="clear" w:color="auto" w:fill="auto"/>
            <w:vAlign w:val="center"/>
            <w:hideMark/>
          </w:tcPr>
          <w:p w:rsidR="005F1135" w:rsidRPr="002B089D" w:rsidRDefault="00F568D2" w:rsidP="005F1135">
            <w:pPr>
              <w:rPr>
                <w:b/>
                <w:bCs/>
                <w:color w:val="000000"/>
                <w:lang w:val="en-GB"/>
              </w:rPr>
            </w:pPr>
            <w:r w:rsidRPr="002B089D">
              <w:rPr>
                <w:b/>
                <w:bCs/>
                <w:color w:val="000000"/>
                <w:lang w:val="en-GB"/>
              </w:rPr>
              <w:t>AIR</w:t>
            </w:r>
          </w:p>
        </w:tc>
        <w:tc>
          <w:tcPr>
            <w:tcW w:w="0" w:type="auto"/>
            <w:shd w:val="clear" w:color="auto" w:fill="auto"/>
            <w:vAlign w:val="bottom"/>
            <w:hideMark/>
          </w:tcPr>
          <w:p w:rsidR="005F1135" w:rsidRPr="002B089D" w:rsidRDefault="005F1135" w:rsidP="005F1135">
            <w:pPr>
              <w:rPr>
                <w:color w:val="000000"/>
                <w:lang w:val="en-GB"/>
              </w:rPr>
            </w:pPr>
            <w:r w:rsidRPr="002B089D">
              <w:rPr>
                <w:color w:val="000000"/>
                <w:lang w:val="en-GB"/>
              </w:rPr>
              <w:t> </w:t>
            </w:r>
          </w:p>
        </w:tc>
        <w:tc>
          <w:tcPr>
            <w:tcW w:w="0" w:type="auto"/>
            <w:shd w:val="clear" w:color="auto" w:fill="auto"/>
            <w:vAlign w:val="bottom"/>
            <w:hideMark/>
          </w:tcPr>
          <w:p w:rsidR="005F1135" w:rsidRPr="002B089D" w:rsidRDefault="005F1135" w:rsidP="005F1135">
            <w:pPr>
              <w:rPr>
                <w:color w:val="000000"/>
                <w:lang w:val="en-GB"/>
              </w:rPr>
            </w:pPr>
            <w:r w:rsidRPr="002B089D">
              <w:rPr>
                <w:color w:val="000000"/>
                <w:lang w:val="en-GB"/>
              </w:rPr>
              <w:t> </w:t>
            </w:r>
          </w:p>
        </w:tc>
        <w:tc>
          <w:tcPr>
            <w:tcW w:w="0" w:type="auto"/>
            <w:shd w:val="clear" w:color="auto" w:fill="auto"/>
            <w:vAlign w:val="bottom"/>
            <w:hideMark/>
          </w:tcPr>
          <w:p w:rsidR="005F1135" w:rsidRPr="002B089D" w:rsidRDefault="005F1135" w:rsidP="005F1135">
            <w:pPr>
              <w:rPr>
                <w:color w:val="000000"/>
                <w:lang w:val="en-GB"/>
              </w:rPr>
            </w:pPr>
            <w:r w:rsidRPr="002B089D">
              <w:rPr>
                <w:color w:val="000000"/>
                <w:lang w:val="en-GB"/>
              </w:rPr>
              <w:t> </w:t>
            </w:r>
          </w:p>
        </w:tc>
        <w:tc>
          <w:tcPr>
            <w:tcW w:w="0" w:type="auto"/>
            <w:shd w:val="clear" w:color="auto" w:fill="auto"/>
            <w:vAlign w:val="center"/>
          </w:tcPr>
          <w:p w:rsidR="005F1135" w:rsidRPr="002B089D" w:rsidRDefault="005F1135" w:rsidP="005F1135">
            <w:pPr>
              <w:jc w:val="right"/>
              <w:rPr>
                <w:b/>
                <w:bCs/>
                <w:color w:val="000000"/>
                <w:lang w:val="en-GB"/>
              </w:rPr>
            </w:pPr>
          </w:p>
        </w:tc>
      </w:tr>
      <w:tr w:rsidR="005F1135" w:rsidRPr="002B089D" w:rsidTr="00F568D2">
        <w:trPr>
          <w:trHeight w:val="310"/>
        </w:trPr>
        <w:tc>
          <w:tcPr>
            <w:tcW w:w="0" w:type="auto"/>
            <w:shd w:val="clear" w:color="auto" w:fill="auto"/>
            <w:noWrap/>
            <w:vAlign w:val="bottom"/>
            <w:hideMark/>
          </w:tcPr>
          <w:p w:rsidR="005F1135" w:rsidRPr="002B089D" w:rsidRDefault="005F1135" w:rsidP="005F1135">
            <w:pPr>
              <w:jc w:val="right"/>
              <w:rPr>
                <w:b/>
                <w:bCs/>
                <w:color w:val="000000"/>
                <w:lang w:val="en-GB"/>
              </w:rPr>
            </w:pPr>
          </w:p>
        </w:tc>
        <w:tc>
          <w:tcPr>
            <w:tcW w:w="0" w:type="auto"/>
            <w:shd w:val="clear" w:color="auto" w:fill="auto"/>
            <w:vAlign w:val="center"/>
            <w:hideMark/>
          </w:tcPr>
          <w:p w:rsidR="005F1135" w:rsidRPr="002B089D" w:rsidRDefault="00F568D2" w:rsidP="005F1135">
            <w:pPr>
              <w:rPr>
                <w:b/>
                <w:bCs/>
                <w:color w:val="000000"/>
                <w:lang w:val="en-GB"/>
              </w:rPr>
            </w:pPr>
            <w:r w:rsidRPr="002B089D">
              <w:rPr>
                <w:b/>
                <w:bCs/>
                <w:color w:val="000000"/>
                <w:lang w:val="en-GB"/>
              </w:rPr>
              <w:t>TOTAL WORKS (TTC)</w:t>
            </w:r>
          </w:p>
        </w:tc>
        <w:tc>
          <w:tcPr>
            <w:tcW w:w="0" w:type="auto"/>
            <w:shd w:val="clear" w:color="auto" w:fill="auto"/>
            <w:noWrap/>
            <w:vAlign w:val="bottom"/>
            <w:hideMark/>
          </w:tcPr>
          <w:p w:rsidR="005F1135" w:rsidRPr="002B089D" w:rsidRDefault="005F1135" w:rsidP="005F1135">
            <w:pPr>
              <w:rPr>
                <w:b/>
                <w:bCs/>
                <w:color w:val="000000"/>
                <w:lang w:val="en-GB"/>
              </w:rPr>
            </w:pPr>
          </w:p>
        </w:tc>
        <w:tc>
          <w:tcPr>
            <w:tcW w:w="0" w:type="auto"/>
            <w:shd w:val="clear" w:color="auto" w:fill="auto"/>
            <w:noWrap/>
            <w:vAlign w:val="bottom"/>
            <w:hideMark/>
          </w:tcPr>
          <w:p w:rsidR="005F1135" w:rsidRPr="002B089D" w:rsidRDefault="005F1135" w:rsidP="005F1135">
            <w:pPr>
              <w:rPr>
                <w:sz w:val="20"/>
                <w:szCs w:val="20"/>
                <w:lang w:val="en-GB"/>
              </w:rPr>
            </w:pPr>
          </w:p>
        </w:tc>
        <w:tc>
          <w:tcPr>
            <w:tcW w:w="0" w:type="auto"/>
            <w:shd w:val="clear" w:color="auto" w:fill="auto"/>
            <w:noWrap/>
            <w:vAlign w:val="bottom"/>
            <w:hideMark/>
          </w:tcPr>
          <w:p w:rsidR="005F1135" w:rsidRPr="002B089D" w:rsidRDefault="005F1135" w:rsidP="005F1135">
            <w:pPr>
              <w:rPr>
                <w:sz w:val="20"/>
                <w:szCs w:val="20"/>
                <w:lang w:val="en-GB"/>
              </w:rPr>
            </w:pPr>
          </w:p>
        </w:tc>
        <w:tc>
          <w:tcPr>
            <w:tcW w:w="0" w:type="auto"/>
            <w:shd w:val="clear" w:color="auto" w:fill="auto"/>
            <w:noWrap/>
            <w:vAlign w:val="bottom"/>
          </w:tcPr>
          <w:p w:rsidR="005F1135" w:rsidRPr="002B089D" w:rsidRDefault="005F1135" w:rsidP="005F1135">
            <w:pPr>
              <w:rPr>
                <w:b/>
                <w:bCs/>
                <w:color w:val="000000"/>
                <w:lang w:val="en-GB"/>
              </w:rPr>
            </w:pPr>
          </w:p>
        </w:tc>
      </w:tr>
      <w:tr w:rsidR="00345C1B" w:rsidRPr="002B089D" w:rsidTr="00F568D2">
        <w:trPr>
          <w:trHeight w:val="310"/>
        </w:trPr>
        <w:tc>
          <w:tcPr>
            <w:tcW w:w="0" w:type="auto"/>
            <w:shd w:val="clear" w:color="auto" w:fill="auto"/>
            <w:noWrap/>
            <w:vAlign w:val="bottom"/>
          </w:tcPr>
          <w:p w:rsidR="00345C1B" w:rsidRPr="002B089D" w:rsidRDefault="00345C1B" w:rsidP="005F1135">
            <w:pPr>
              <w:jc w:val="right"/>
              <w:rPr>
                <w:b/>
                <w:bCs/>
                <w:color w:val="000000"/>
                <w:lang w:val="en-GB"/>
              </w:rPr>
            </w:pPr>
          </w:p>
        </w:tc>
        <w:tc>
          <w:tcPr>
            <w:tcW w:w="0" w:type="auto"/>
            <w:shd w:val="clear" w:color="auto" w:fill="auto"/>
            <w:vAlign w:val="center"/>
          </w:tcPr>
          <w:p w:rsidR="00345C1B" w:rsidRPr="002B089D" w:rsidRDefault="00345C1B" w:rsidP="005F1135">
            <w:pPr>
              <w:rPr>
                <w:b/>
                <w:bCs/>
                <w:color w:val="000000"/>
                <w:lang w:val="en-GB"/>
              </w:rPr>
            </w:pPr>
            <w:r w:rsidRPr="002B089D">
              <w:rPr>
                <w:b/>
                <w:bCs/>
                <w:color w:val="000000"/>
                <w:lang w:val="en-GB"/>
              </w:rPr>
              <w:t>PROJECT TOTAL ALL TAXES INCLUSIVE</w:t>
            </w:r>
          </w:p>
        </w:tc>
        <w:tc>
          <w:tcPr>
            <w:tcW w:w="0" w:type="auto"/>
            <w:shd w:val="clear" w:color="auto" w:fill="auto"/>
            <w:noWrap/>
            <w:vAlign w:val="bottom"/>
          </w:tcPr>
          <w:p w:rsidR="00345C1B" w:rsidRPr="002B089D" w:rsidRDefault="00345C1B" w:rsidP="005F1135">
            <w:pPr>
              <w:rPr>
                <w:b/>
                <w:bCs/>
                <w:color w:val="000000"/>
                <w:lang w:val="en-GB"/>
              </w:rPr>
            </w:pPr>
          </w:p>
        </w:tc>
        <w:tc>
          <w:tcPr>
            <w:tcW w:w="0" w:type="auto"/>
            <w:shd w:val="clear" w:color="auto" w:fill="auto"/>
            <w:noWrap/>
            <w:vAlign w:val="bottom"/>
          </w:tcPr>
          <w:p w:rsidR="00345C1B" w:rsidRPr="002B089D" w:rsidRDefault="00345C1B" w:rsidP="005F1135">
            <w:pPr>
              <w:rPr>
                <w:sz w:val="20"/>
                <w:szCs w:val="20"/>
                <w:lang w:val="en-GB"/>
              </w:rPr>
            </w:pPr>
          </w:p>
        </w:tc>
        <w:tc>
          <w:tcPr>
            <w:tcW w:w="0" w:type="auto"/>
            <w:shd w:val="clear" w:color="auto" w:fill="auto"/>
            <w:noWrap/>
            <w:vAlign w:val="bottom"/>
          </w:tcPr>
          <w:p w:rsidR="00345C1B" w:rsidRPr="002B089D" w:rsidRDefault="00345C1B" w:rsidP="005F1135">
            <w:pPr>
              <w:rPr>
                <w:sz w:val="20"/>
                <w:szCs w:val="20"/>
                <w:lang w:val="en-GB"/>
              </w:rPr>
            </w:pPr>
          </w:p>
        </w:tc>
        <w:tc>
          <w:tcPr>
            <w:tcW w:w="0" w:type="auto"/>
            <w:shd w:val="clear" w:color="auto" w:fill="auto"/>
            <w:noWrap/>
            <w:vAlign w:val="bottom"/>
          </w:tcPr>
          <w:p w:rsidR="00345C1B" w:rsidRPr="002B089D" w:rsidRDefault="00345C1B" w:rsidP="005F1135">
            <w:pPr>
              <w:rPr>
                <w:b/>
                <w:bCs/>
                <w:color w:val="000000"/>
                <w:lang w:val="en-GB"/>
              </w:rPr>
            </w:pPr>
          </w:p>
        </w:tc>
      </w:tr>
    </w:tbl>
    <w:p w:rsidR="005073E8" w:rsidRPr="002B089D" w:rsidRDefault="005073E8" w:rsidP="005073E8">
      <w:pPr>
        <w:rPr>
          <w:i/>
          <w:lang w:val="en-GB"/>
        </w:rPr>
      </w:pPr>
    </w:p>
    <w:p w:rsidR="005073E8" w:rsidRPr="002B089D" w:rsidRDefault="005073E8" w:rsidP="005073E8">
      <w:pPr>
        <w:rPr>
          <w:i/>
          <w:lang w:val="en-GB"/>
        </w:rPr>
      </w:pPr>
    </w:p>
    <w:p w:rsidR="005073E8" w:rsidRPr="002B089D" w:rsidRDefault="005073E8" w:rsidP="005073E8">
      <w:pPr>
        <w:rPr>
          <w:i/>
          <w:lang w:val="en-GB"/>
        </w:rPr>
      </w:pPr>
    </w:p>
    <w:p w:rsidR="005073E8" w:rsidRPr="002B089D" w:rsidRDefault="005073E8" w:rsidP="005073E8">
      <w:pPr>
        <w:rPr>
          <w:i/>
          <w:lang w:val="en-GB"/>
        </w:rPr>
      </w:pPr>
    </w:p>
    <w:p w:rsidR="005073E8" w:rsidRPr="002B089D" w:rsidRDefault="005073E8" w:rsidP="005073E8">
      <w:pPr>
        <w:rPr>
          <w:i/>
          <w:lang w:val="en-GB"/>
        </w:rPr>
      </w:pPr>
    </w:p>
    <w:p w:rsidR="005073E8" w:rsidRPr="002B089D" w:rsidRDefault="005073E8" w:rsidP="005073E8">
      <w:pPr>
        <w:rPr>
          <w:i/>
          <w:lang w:val="en-GB"/>
        </w:rPr>
      </w:pPr>
    </w:p>
    <w:p w:rsidR="005073E8" w:rsidRPr="002B089D" w:rsidRDefault="005073E8" w:rsidP="005073E8">
      <w:pPr>
        <w:rPr>
          <w:i/>
          <w:lang w:val="en-GB"/>
        </w:rPr>
      </w:pPr>
    </w:p>
    <w:p w:rsidR="005073E8" w:rsidRPr="002B089D" w:rsidRDefault="005073E8" w:rsidP="005073E8">
      <w:pPr>
        <w:rPr>
          <w:i/>
          <w:lang w:val="en-GB"/>
        </w:rPr>
      </w:pPr>
    </w:p>
    <w:p w:rsidR="005073E8" w:rsidRPr="002B089D" w:rsidRDefault="005073E8" w:rsidP="005073E8">
      <w:pPr>
        <w:rPr>
          <w:i/>
          <w:lang w:val="en-GB"/>
        </w:rPr>
      </w:pPr>
    </w:p>
    <w:p w:rsidR="005073E8" w:rsidRPr="002B089D" w:rsidRDefault="005073E8" w:rsidP="005073E8">
      <w:pPr>
        <w:rPr>
          <w:i/>
          <w:lang w:val="en-GB"/>
        </w:rPr>
      </w:pPr>
    </w:p>
    <w:p w:rsidR="005073E8" w:rsidRPr="002B089D" w:rsidRDefault="005073E8" w:rsidP="005073E8">
      <w:pPr>
        <w:rPr>
          <w:i/>
          <w:lang w:val="en-GB"/>
        </w:rPr>
      </w:pPr>
    </w:p>
    <w:p w:rsidR="005073E8" w:rsidRPr="002B089D" w:rsidRDefault="005073E8" w:rsidP="005073E8">
      <w:pPr>
        <w:rPr>
          <w:i/>
          <w:lang w:val="en-GB"/>
        </w:rPr>
      </w:pPr>
    </w:p>
    <w:p w:rsidR="005073E8" w:rsidRPr="002B089D" w:rsidRDefault="005073E8" w:rsidP="005073E8">
      <w:pPr>
        <w:rPr>
          <w:i/>
          <w:lang w:val="en-GB"/>
        </w:rPr>
      </w:pPr>
    </w:p>
    <w:p w:rsidR="005073E8" w:rsidRPr="002B089D" w:rsidRDefault="005073E8" w:rsidP="005073E8">
      <w:pPr>
        <w:rPr>
          <w:i/>
          <w:lang w:val="en-GB"/>
        </w:rPr>
      </w:pPr>
    </w:p>
    <w:p w:rsidR="005073E8" w:rsidRPr="002B089D" w:rsidRDefault="005073E8" w:rsidP="005073E8">
      <w:pPr>
        <w:rPr>
          <w:i/>
          <w:lang w:val="en-GB"/>
        </w:rPr>
      </w:pPr>
    </w:p>
    <w:p w:rsidR="005073E8" w:rsidRPr="002B089D" w:rsidRDefault="005073E8" w:rsidP="005073E8">
      <w:pPr>
        <w:rPr>
          <w:i/>
          <w:lang w:val="en-GB"/>
        </w:rPr>
      </w:pPr>
    </w:p>
    <w:p w:rsidR="00630B7A" w:rsidRPr="002B089D" w:rsidRDefault="00630B7A" w:rsidP="005073E8">
      <w:pPr>
        <w:rPr>
          <w:i/>
          <w:lang w:val="en-GB"/>
        </w:rPr>
      </w:pPr>
    </w:p>
    <w:p w:rsidR="00630B7A" w:rsidRPr="002B089D" w:rsidRDefault="00630B7A" w:rsidP="005073E8">
      <w:pPr>
        <w:rPr>
          <w:i/>
          <w:lang w:val="en-GB"/>
        </w:rPr>
      </w:pPr>
    </w:p>
    <w:p w:rsidR="00630B7A" w:rsidRPr="002B089D" w:rsidRDefault="00630B7A" w:rsidP="005073E8">
      <w:pPr>
        <w:rPr>
          <w:i/>
          <w:lang w:val="en-GB"/>
        </w:rPr>
      </w:pPr>
    </w:p>
    <w:p w:rsidR="00630B7A" w:rsidRPr="002B089D" w:rsidRDefault="00630B7A" w:rsidP="005073E8">
      <w:pPr>
        <w:rPr>
          <w:i/>
          <w:lang w:val="en-GB"/>
        </w:rPr>
      </w:pPr>
    </w:p>
    <w:p w:rsidR="00630B7A" w:rsidRPr="002B089D" w:rsidRDefault="00630B7A" w:rsidP="005073E8">
      <w:pPr>
        <w:rPr>
          <w:i/>
          <w:lang w:val="en-GB"/>
        </w:rPr>
      </w:pPr>
    </w:p>
    <w:p w:rsidR="00630B7A" w:rsidRPr="002B089D" w:rsidRDefault="00630B7A" w:rsidP="005073E8">
      <w:pPr>
        <w:rPr>
          <w:i/>
          <w:lang w:val="en-GB"/>
        </w:rPr>
      </w:pPr>
    </w:p>
    <w:p w:rsidR="00630B7A" w:rsidRPr="002B089D" w:rsidRDefault="00630B7A" w:rsidP="005073E8">
      <w:pPr>
        <w:rPr>
          <w:i/>
          <w:lang w:val="en-GB"/>
        </w:rPr>
      </w:pPr>
    </w:p>
    <w:p w:rsidR="00630B7A" w:rsidRPr="002B089D" w:rsidRDefault="00630B7A" w:rsidP="005073E8">
      <w:pPr>
        <w:rPr>
          <w:i/>
          <w:lang w:val="en-GB"/>
        </w:rPr>
      </w:pPr>
    </w:p>
    <w:p w:rsidR="00630B7A" w:rsidRPr="002B089D" w:rsidRDefault="00630B7A" w:rsidP="005073E8">
      <w:pPr>
        <w:rPr>
          <w:i/>
          <w:lang w:val="en-GB"/>
        </w:rPr>
      </w:pPr>
    </w:p>
    <w:p w:rsidR="00630B7A" w:rsidRPr="002B089D" w:rsidRDefault="00630B7A" w:rsidP="005073E8">
      <w:pPr>
        <w:rPr>
          <w:i/>
          <w:lang w:val="en-GB"/>
        </w:rPr>
      </w:pPr>
    </w:p>
    <w:p w:rsidR="00630B7A" w:rsidRPr="002B089D" w:rsidRDefault="00630B7A" w:rsidP="005073E8">
      <w:pPr>
        <w:rPr>
          <w:i/>
          <w:lang w:val="en-GB"/>
        </w:rPr>
      </w:pPr>
    </w:p>
    <w:p w:rsidR="00630B7A" w:rsidRPr="002B089D" w:rsidRDefault="00630B7A" w:rsidP="005073E8">
      <w:pPr>
        <w:rPr>
          <w:i/>
          <w:lang w:val="en-GB"/>
        </w:rPr>
      </w:pPr>
    </w:p>
    <w:p w:rsidR="005073E8" w:rsidRPr="002B089D" w:rsidRDefault="005073E8" w:rsidP="005073E8">
      <w:pPr>
        <w:rPr>
          <w:i/>
          <w:lang w:val="en-GB"/>
        </w:rPr>
      </w:pPr>
    </w:p>
    <w:p w:rsidR="005073E8" w:rsidRPr="002B089D" w:rsidRDefault="005073E8" w:rsidP="005073E8">
      <w:pPr>
        <w:rPr>
          <w:i/>
          <w:sz w:val="60"/>
          <w:szCs w:val="60"/>
          <w:lang w:val="en-GB"/>
        </w:rPr>
      </w:pPr>
    </w:p>
    <w:p w:rsidR="00630B7A" w:rsidRPr="002B089D" w:rsidRDefault="00630B7A" w:rsidP="005073E8">
      <w:pPr>
        <w:jc w:val="center"/>
        <w:rPr>
          <w:sz w:val="60"/>
          <w:szCs w:val="60"/>
          <w:lang w:val="en-GB"/>
        </w:rPr>
      </w:pPr>
    </w:p>
    <w:p w:rsidR="00630B7A" w:rsidRPr="002B089D" w:rsidRDefault="00630B7A" w:rsidP="005073E8">
      <w:pPr>
        <w:jc w:val="center"/>
        <w:rPr>
          <w:sz w:val="60"/>
          <w:szCs w:val="60"/>
          <w:lang w:val="en-GB"/>
        </w:rPr>
      </w:pPr>
    </w:p>
    <w:p w:rsidR="00630B7A" w:rsidRPr="002B089D" w:rsidRDefault="00630B7A" w:rsidP="005073E8">
      <w:pPr>
        <w:jc w:val="center"/>
        <w:rPr>
          <w:sz w:val="60"/>
          <w:szCs w:val="60"/>
          <w:lang w:val="en-GB"/>
        </w:rPr>
      </w:pPr>
    </w:p>
    <w:p w:rsidR="00630B7A" w:rsidRPr="002B089D" w:rsidRDefault="00630B7A" w:rsidP="00C35745">
      <w:pPr>
        <w:rPr>
          <w:sz w:val="60"/>
          <w:szCs w:val="60"/>
          <w:lang w:val="en-GB"/>
        </w:rPr>
      </w:pPr>
    </w:p>
    <w:p w:rsidR="00AC083A" w:rsidRPr="002B089D" w:rsidRDefault="005073E8" w:rsidP="005073E8">
      <w:pPr>
        <w:jc w:val="center"/>
        <w:rPr>
          <w:sz w:val="60"/>
          <w:szCs w:val="60"/>
          <w:lang w:val="en-GB"/>
        </w:rPr>
      </w:pPr>
      <w:r w:rsidRPr="002B089D">
        <w:rPr>
          <w:sz w:val="60"/>
          <w:szCs w:val="60"/>
          <w:lang w:val="en-GB"/>
        </w:rPr>
        <w:t xml:space="preserve">Document </w:t>
      </w:r>
      <w:r w:rsidR="00AC083A" w:rsidRPr="002B089D">
        <w:rPr>
          <w:sz w:val="60"/>
          <w:szCs w:val="60"/>
          <w:lang w:val="en-GB"/>
        </w:rPr>
        <w:t>No. 8</w:t>
      </w:r>
      <w:r w:rsidRPr="002B089D">
        <w:rPr>
          <w:sz w:val="60"/>
          <w:szCs w:val="60"/>
          <w:lang w:val="en-GB"/>
        </w:rPr>
        <w:t xml:space="preserve">: </w:t>
      </w:r>
    </w:p>
    <w:p w:rsidR="005073E8" w:rsidRPr="002B089D" w:rsidRDefault="00EA5821" w:rsidP="005073E8">
      <w:pPr>
        <w:jc w:val="center"/>
        <w:rPr>
          <w:sz w:val="60"/>
          <w:szCs w:val="60"/>
          <w:lang w:val="en-GB"/>
        </w:rPr>
      </w:pPr>
      <w:r w:rsidRPr="002B089D">
        <w:rPr>
          <w:sz w:val="60"/>
          <w:szCs w:val="60"/>
          <w:lang w:val="en-GB"/>
        </w:rPr>
        <w:t>Sub detail of breakdown of unit price</w:t>
      </w:r>
    </w:p>
    <w:p w:rsidR="005073E8" w:rsidRPr="002B089D" w:rsidRDefault="005073E8" w:rsidP="005073E8">
      <w:pPr>
        <w:jc w:val="center"/>
        <w:rPr>
          <w:sz w:val="60"/>
          <w:szCs w:val="60"/>
          <w:lang w:val="en-GB"/>
        </w:rPr>
      </w:pPr>
    </w:p>
    <w:p w:rsidR="005073E8" w:rsidRPr="002B089D" w:rsidRDefault="005073E8" w:rsidP="005073E8">
      <w:pPr>
        <w:jc w:val="both"/>
        <w:rPr>
          <w:sz w:val="60"/>
          <w:szCs w:val="60"/>
          <w:lang w:val="en-GB"/>
        </w:rPr>
      </w:pPr>
    </w:p>
    <w:p w:rsidR="005073E8" w:rsidRPr="002B089D" w:rsidRDefault="005073E8" w:rsidP="005073E8">
      <w:pPr>
        <w:jc w:val="both"/>
        <w:rPr>
          <w:sz w:val="36"/>
          <w:szCs w:val="36"/>
          <w:lang w:val="en-GB"/>
        </w:rPr>
      </w:pPr>
    </w:p>
    <w:p w:rsidR="005073E8" w:rsidRPr="002B089D" w:rsidRDefault="005073E8" w:rsidP="005073E8">
      <w:pPr>
        <w:rPr>
          <w:sz w:val="36"/>
          <w:szCs w:val="36"/>
          <w:lang w:val="en-GB"/>
        </w:rPr>
      </w:pPr>
    </w:p>
    <w:p w:rsidR="005073E8" w:rsidRPr="002B089D" w:rsidRDefault="005073E8" w:rsidP="005073E8">
      <w:pPr>
        <w:rPr>
          <w:sz w:val="36"/>
          <w:szCs w:val="36"/>
          <w:lang w:val="en-GB"/>
        </w:rPr>
      </w:pPr>
    </w:p>
    <w:p w:rsidR="005073E8" w:rsidRPr="002B089D" w:rsidRDefault="005073E8" w:rsidP="005073E8">
      <w:pPr>
        <w:rPr>
          <w:sz w:val="36"/>
          <w:szCs w:val="36"/>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8B5FDD" w:rsidRPr="002B089D" w:rsidRDefault="008B5FDD" w:rsidP="005073E8">
      <w:pPr>
        <w:rPr>
          <w:lang w:val="en-GB"/>
        </w:rPr>
        <w:sectPr w:rsidR="008B5FDD" w:rsidRPr="002B089D" w:rsidSect="002B089D">
          <w:pgSz w:w="11906" w:h="16838"/>
          <w:pgMar w:top="1077" w:right="1418" w:bottom="902" w:left="1134" w:header="709" w:footer="709" w:gutter="0"/>
          <w:cols w:space="708"/>
          <w:titlePg/>
          <w:docGrid w:linePitch="360"/>
        </w:sectPr>
      </w:pPr>
    </w:p>
    <w:p w:rsidR="005073E8" w:rsidRPr="002B089D" w:rsidRDefault="008B5FDD" w:rsidP="008B5FDD">
      <w:pPr>
        <w:jc w:val="center"/>
        <w:rPr>
          <w:b/>
          <w:lang w:val="en-GB"/>
        </w:rPr>
      </w:pPr>
      <w:r w:rsidRPr="002B089D">
        <w:rPr>
          <w:b/>
          <w:lang w:val="en-GB"/>
        </w:rPr>
        <w:lastRenderedPageBreak/>
        <w:t>SUB-DETAIL MODEL OF BREAKDOWN PRICES</w:t>
      </w:r>
    </w:p>
    <w:p w:rsidR="005073E8" w:rsidRPr="002B089D" w:rsidRDefault="005073E8" w:rsidP="005073E8">
      <w:pPr>
        <w:rPr>
          <w:lang w:val="en-GB"/>
        </w:rPr>
      </w:pP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3135"/>
        <w:gridCol w:w="1796"/>
        <w:gridCol w:w="1875"/>
        <w:gridCol w:w="2052"/>
      </w:tblGrid>
      <w:tr w:rsidR="008B5FDD" w:rsidRPr="002B089D" w:rsidTr="008B5FDD">
        <w:trPr>
          <w:trHeight w:val="454"/>
          <w:jc w:val="center"/>
        </w:trPr>
        <w:tc>
          <w:tcPr>
            <w:tcW w:w="9857" w:type="dxa"/>
            <w:gridSpan w:val="5"/>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b/>
                <w:color w:val="000000"/>
                <w:sz w:val="23"/>
                <w:szCs w:val="23"/>
                <w:lang w:val="en-GB"/>
              </w:rPr>
            </w:pPr>
            <w:r w:rsidRPr="002B089D">
              <w:rPr>
                <w:b/>
                <w:color w:val="000000"/>
                <w:sz w:val="23"/>
                <w:szCs w:val="23"/>
                <w:lang w:val="en-GB"/>
              </w:rPr>
              <w:t>PRICE SUB-DETAIL</w:t>
            </w:r>
          </w:p>
        </w:tc>
      </w:tr>
      <w:tr w:rsidR="008B5FDD" w:rsidRPr="002B089D" w:rsidTr="008B5FDD">
        <w:trPr>
          <w:trHeight w:val="454"/>
          <w:jc w:val="center"/>
        </w:trPr>
        <w:tc>
          <w:tcPr>
            <w:tcW w:w="999"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8858" w:type="dxa"/>
            <w:gridSpan w:val="4"/>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both"/>
              <w:rPr>
                <w:color w:val="000000"/>
                <w:sz w:val="23"/>
                <w:szCs w:val="23"/>
                <w:lang w:val="en-GB"/>
              </w:rPr>
            </w:pPr>
            <w:r w:rsidRPr="002B089D">
              <w:rPr>
                <w:b/>
                <w:color w:val="000000"/>
                <w:sz w:val="23"/>
                <w:szCs w:val="23"/>
                <w:lang w:val="en-GB"/>
              </w:rPr>
              <w:t>DESIGNATION :</w:t>
            </w:r>
          </w:p>
        </w:tc>
      </w:tr>
      <w:tr w:rsidR="008B5FDD" w:rsidRPr="002B089D"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color w:val="000000"/>
                <w:sz w:val="23"/>
                <w:szCs w:val="23"/>
                <w:lang w:val="en-GB"/>
              </w:rPr>
            </w:pPr>
            <w:r w:rsidRPr="002B089D">
              <w:rPr>
                <w:b/>
                <w:color w:val="000000"/>
                <w:sz w:val="23"/>
                <w:szCs w:val="23"/>
                <w:lang w:val="en-GB"/>
              </w:rPr>
              <w:t>PRICE N °</w:t>
            </w:r>
          </w:p>
        </w:tc>
        <w:tc>
          <w:tcPr>
            <w:tcW w:w="3135"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color w:val="000000"/>
                <w:sz w:val="23"/>
                <w:szCs w:val="23"/>
                <w:lang w:val="en-GB"/>
              </w:rPr>
            </w:pPr>
            <w:r w:rsidRPr="002B089D">
              <w:rPr>
                <w:b/>
                <w:color w:val="000000"/>
                <w:sz w:val="23"/>
                <w:szCs w:val="23"/>
                <w:lang w:val="en-GB"/>
              </w:rPr>
              <w:t>Daily yield</w:t>
            </w:r>
          </w:p>
        </w:tc>
        <w:tc>
          <w:tcPr>
            <w:tcW w:w="1796"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color w:val="000000"/>
                <w:sz w:val="23"/>
                <w:szCs w:val="23"/>
                <w:lang w:val="en-GB"/>
              </w:rPr>
            </w:pPr>
            <w:r w:rsidRPr="002B089D">
              <w:rPr>
                <w:b/>
                <w:color w:val="000000"/>
                <w:sz w:val="23"/>
                <w:szCs w:val="23"/>
                <w:lang w:val="en-GB"/>
              </w:rPr>
              <w:t>Total quantity</w:t>
            </w:r>
          </w:p>
        </w:tc>
        <w:tc>
          <w:tcPr>
            <w:tcW w:w="1875"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color w:val="000000"/>
                <w:sz w:val="23"/>
                <w:szCs w:val="23"/>
                <w:lang w:val="en-GB"/>
              </w:rPr>
            </w:pPr>
            <w:r w:rsidRPr="002B089D">
              <w:rPr>
                <w:b/>
                <w:color w:val="000000"/>
                <w:sz w:val="23"/>
                <w:szCs w:val="23"/>
                <w:lang w:val="en-GB"/>
              </w:rPr>
              <w:t>Unit</w:t>
            </w:r>
          </w:p>
        </w:tc>
        <w:tc>
          <w:tcPr>
            <w:tcW w:w="2052"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color w:val="000000"/>
                <w:sz w:val="23"/>
                <w:szCs w:val="23"/>
                <w:lang w:val="en-GB"/>
              </w:rPr>
            </w:pPr>
            <w:r w:rsidRPr="002B089D">
              <w:rPr>
                <w:b/>
                <w:color w:val="000000"/>
                <w:sz w:val="23"/>
                <w:szCs w:val="23"/>
                <w:lang w:val="en-GB"/>
              </w:rPr>
              <w:t>Activity duration</w:t>
            </w:r>
          </w:p>
        </w:tc>
      </w:tr>
      <w:tr w:rsidR="008B5FDD" w:rsidRPr="002B089D"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4F5DC4">
            <w:pPr>
              <w:jc w:val="center"/>
              <w:rPr>
                <w:color w:val="000000"/>
                <w:sz w:val="23"/>
                <w:szCs w:val="23"/>
                <w:lang w:val="en-GB"/>
              </w:rPr>
            </w:pPr>
            <w:r w:rsidRPr="002B089D">
              <w:rPr>
                <w:color w:val="000000"/>
                <w:sz w:val="23"/>
                <w:szCs w:val="23"/>
                <w:lang w:val="en-GB"/>
              </w:rPr>
              <w:t>CATEGORIES</w:t>
            </w:r>
          </w:p>
        </w:tc>
        <w:tc>
          <w:tcPr>
            <w:tcW w:w="1796"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4F5DC4">
            <w:pPr>
              <w:jc w:val="center"/>
              <w:rPr>
                <w:color w:val="000000"/>
                <w:sz w:val="23"/>
                <w:szCs w:val="23"/>
                <w:lang w:val="en-GB"/>
              </w:rPr>
            </w:pPr>
            <w:r w:rsidRPr="002B089D">
              <w:rPr>
                <w:color w:val="000000"/>
                <w:sz w:val="23"/>
                <w:szCs w:val="23"/>
                <w:lang w:val="en-GB"/>
              </w:rPr>
              <w:t>Daily salary</w:t>
            </w:r>
          </w:p>
        </w:tc>
        <w:tc>
          <w:tcPr>
            <w:tcW w:w="1875"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4F5DC4">
            <w:pPr>
              <w:jc w:val="center"/>
              <w:rPr>
                <w:color w:val="000000"/>
                <w:sz w:val="23"/>
                <w:szCs w:val="23"/>
                <w:lang w:val="en-GB"/>
              </w:rPr>
            </w:pPr>
            <w:r w:rsidRPr="002B089D">
              <w:rPr>
                <w:color w:val="000000"/>
                <w:sz w:val="23"/>
                <w:szCs w:val="23"/>
                <w:lang w:val="en-GB"/>
              </w:rPr>
              <w:t>Billed</w:t>
            </w:r>
            <w:r w:rsidR="00C35745" w:rsidRPr="002B089D">
              <w:rPr>
                <w:color w:val="000000"/>
                <w:sz w:val="23"/>
                <w:szCs w:val="23"/>
                <w:lang w:val="en-GB"/>
              </w:rPr>
              <w:t xml:space="preserve"> </w:t>
            </w:r>
            <w:r w:rsidRPr="002B089D">
              <w:rPr>
                <w:color w:val="000000"/>
                <w:sz w:val="23"/>
                <w:szCs w:val="23"/>
                <w:lang w:val="en-GB"/>
              </w:rPr>
              <w:t>days</w:t>
            </w:r>
          </w:p>
        </w:tc>
        <w:tc>
          <w:tcPr>
            <w:tcW w:w="2052"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4F5DC4">
            <w:pPr>
              <w:jc w:val="center"/>
              <w:rPr>
                <w:color w:val="000000"/>
                <w:sz w:val="23"/>
                <w:szCs w:val="23"/>
                <w:lang w:val="en-GB"/>
              </w:rPr>
            </w:pPr>
            <w:r w:rsidRPr="002B089D">
              <w:rPr>
                <w:color w:val="000000"/>
                <w:sz w:val="23"/>
                <w:szCs w:val="23"/>
                <w:lang w:val="en-GB"/>
              </w:rPr>
              <w:t>Amount</w:t>
            </w:r>
          </w:p>
        </w:tc>
      </w:tr>
      <w:tr w:rsidR="008B5FDD" w:rsidRPr="002B089D" w:rsidTr="008B5FDD">
        <w:trPr>
          <w:jc w:val="center"/>
        </w:trPr>
        <w:tc>
          <w:tcPr>
            <w:tcW w:w="9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B5FDD" w:rsidRPr="002B089D" w:rsidRDefault="004F5DC4">
            <w:pPr>
              <w:ind w:left="113" w:right="113"/>
              <w:jc w:val="center"/>
              <w:rPr>
                <w:b/>
                <w:color w:val="000000"/>
                <w:sz w:val="23"/>
                <w:szCs w:val="23"/>
                <w:lang w:val="en-GB"/>
              </w:rPr>
            </w:pPr>
            <w:r w:rsidRPr="002B089D">
              <w:rPr>
                <w:b/>
                <w:color w:val="000000"/>
                <w:sz w:val="23"/>
                <w:szCs w:val="23"/>
                <w:lang w:val="en-GB"/>
              </w:rPr>
              <w:t>WORKFORCE</w:t>
            </w: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6806" w:type="dxa"/>
            <w:gridSpan w:val="3"/>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right"/>
              <w:rPr>
                <w:b/>
                <w:color w:val="000000"/>
                <w:sz w:val="23"/>
                <w:szCs w:val="23"/>
                <w:lang w:val="en-GB"/>
              </w:rPr>
            </w:pPr>
            <w:r w:rsidRPr="002B089D">
              <w:rPr>
                <w:b/>
                <w:color w:val="000000"/>
                <w:sz w:val="23"/>
                <w:szCs w:val="23"/>
                <w:lang w:val="en-GB"/>
              </w:rPr>
              <w:t>TOTAL A</w:t>
            </w: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9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B5FDD" w:rsidRPr="002B089D" w:rsidRDefault="004F5DC4">
            <w:pPr>
              <w:ind w:left="113" w:right="113"/>
              <w:jc w:val="center"/>
              <w:rPr>
                <w:b/>
                <w:color w:val="000000"/>
                <w:sz w:val="23"/>
                <w:szCs w:val="23"/>
                <w:lang w:val="en-GB"/>
              </w:rPr>
            </w:pPr>
            <w:r w:rsidRPr="002B089D">
              <w:rPr>
                <w:b/>
                <w:color w:val="000000"/>
                <w:sz w:val="23"/>
                <w:szCs w:val="23"/>
                <w:lang w:val="en-GB"/>
              </w:rPr>
              <w:t>EQUIPMENT AND EQUIPMENT</w:t>
            </w:r>
          </w:p>
        </w:tc>
        <w:tc>
          <w:tcPr>
            <w:tcW w:w="3135"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color w:val="000000"/>
                <w:sz w:val="23"/>
                <w:szCs w:val="23"/>
                <w:lang w:val="en-GB"/>
              </w:rPr>
            </w:pPr>
            <w:r w:rsidRPr="002B089D">
              <w:rPr>
                <w:color w:val="000000"/>
                <w:sz w:val="23"/>
                <w:szCs w:val="23"/>
                <w:lang w:val="en-GB"/>
              </w:rPr>
              <w:t>TYPE</w:t>
            </w:r>
          </w:p>
        </w:tc>
        <w:tc>
          <w:tcPr>
            <w:tcW w:w="1796"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4F5DC4" w:rsidP="004F5DC4">
            <w:pPr>
              <w:jc w:val="center"/>
              <w:rPr>
                <w:color w:val="000000"/>
                <w:sz w:val="23"/>
                <w:szCs w:val="23"/>
                <w:lang w:val="en-GB"/>
              </w:rPr>
            </w:pPr>
            <w:r w:rsidRPr="002B089D">
              <w:rPr>
                <w:color w:val="000000"/>
                <w:sz w:val="23"/>
                <w:szCs w:val="23"/>
                <w:lang w:val="en-GB"/>
              </w:rPr>
              <w:t>Daily rate</w:t>
            </w:r>
          </w:p>
        </w:tc>
        <w:tc>
          <w:tcPr>
            <w:tcW w:w="1875"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4F5DC4">
            <w:pPr>
              <w:jc w:val="center"/>
              <w:rPr>
                <w:color w:val="000000"/>
                <w:sz w:val="23"/>
                <w:szCs w:val="23"/>
                <w:lang w:val="en-GB"/>
              </w:rPr>
            </w:pPr>
            <w:r w:rsidRPr="002B089D">
              <w:rPr>
                <w:color w:val="000000"/>
                <w:sz w:val="23"/>
                <w:szCs w:val="23"/>
                <w:lang w:val="en-GB"/>
              </w:rPr>
              <w:t>Billed</w:t>
            </w:r>
            <w:r w:rsidR="00C35745" w:rsidRPr="002B089D">
              <w:rPr>
                <w:color w:val="000000"/>
                <w:sz w:val="23"/>
                <w:szCs w:val="23"/>
                <w:lang w:val="en-GB"/>
              </w:rPr>
              <w:t xml:space="preserve"> </w:t>
            </w:r>
            <w:r w:rsidRPr="002B089D">
              <w:rPr>
                <w:color w:val="000000"/>
                <w:sz w:val="23"/>
                <w:szCs w:val="23"/>
                <w:lang w:val="en-GB"/>
              </w:rPr>
              <w:t>days</w:t>
            </w:r>
          </w:p>
        </w:tc>
        <w:tc>
          <w:tcPr>
            <w:tcW w:w="2052"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4F5DC4">
            <w:pPr>
              <w:jc w:val="center"/>
              <w:rPr>
                <w:color w:val="000000"/>
                <w:sz w:val="23"/>
                <w:szCs w:val="23"/>
                <w:lang w:val="en-GB"/>
              </w:rPr>
            </w:pPr>
            <w:r w:rsidRPr="002B089D">
              <w:rPr>
                <w:color w:val="000000"/>
                <w:sz w:val="23"/>
                <w:szCs w:val="23"/>
                <w:lang w:val="en-GB"/>
              </w:rPr>
              <w:t>Amount</w:t>
            </w: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6806" w:type="dxa"/>
            <w:gridSpan w:val="3"/>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right"/>
              <w:rPr>
                <w:b/>
                <w:color w:val="000000"/>
                <w:sz w:val="23"/>
                <w:szCs w:val="23"/>
                <w:lang w:val="en-GB"/>
              </w:rPr>
            </w:pPr>
            <w:r w:rsidRPr="002B089D">
              <w:rPr>
                <w:b/>
                <w:color w:val="000000"/>
                <w:sz w:val="23"/>
                <w:szCs w:val="23"/>
                <w:lang w:val="en-GB"/>
              </w:rPr>
              <w:t>TOTAL B</w:t>
            </w: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9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B5FDD" w:rsidRPr="002B089D" w:rsidRDefault="004F5DC4">
            <w:pPr>
              <w:ind w:left="113" w:right="113"/>
              <w:jc w:val="center"/>
              <w:rPr>
                <w:b/>
                <w:color w:val="000000"/>
                <w:sz w:val="23"/>
                <w:szCs w:val="23"/>
                <w:lang w:val="en-GB"/>
              </w:rPr>
            </w:pPr>
            <w:r w:rsidRPr="002B089D">
              <w:rPr>
                <w:b/>
                <w:color w:val="000000"/>
                <w:sz w:val="23"/>
                <w:szCs w:val="23"/>
                <w:lang w:val="en-GB"/>
              </w:rPr>
              <w:t>MATERIALS AND MISCELLANEOUS</w:t>
            </w: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313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1875"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rPr>
                <w:b/>
                <w:color w:val="000000"/>
                <w:sz w:val="23"/>
                <w:szCs w:val="23"/>
                <w:lang w:val="en-GB"/>
              </w:rPr>
            </w:pPr>
          </w:p>
        </w:tc>
        <w:tc>
          <w:tcPr>
            <w:tcW w:w="6806" w:type="dxa"/>
            <w:gridSpan w:val="3"/>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right"/>
              <w:rPr>
                <w:b/>
                <w:color w:val="000000"/>
                <w:sz w:val="23"/>
                <w:szCs w:val="23"/>
                <w:lang w:val="en-GB"/>
              </w:rPr>
            </w:pPr>
            <w:r w:rsidRPr="002B089D">
              <w:rPr>
                <w:b/>
                <w:color w:val="000000"/>
                <w:sz w:val="23"/>
                <w:szCs w:val="23"/>
                <w:lang w:val="en-GB"/>
              </w:rPr>
              <w:t>TOTAL C</w:t>
            </w: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color w:val="000000"/>
                <w:sz w:val="23"/>
                <w:szCs w:val="23"/>
                <w:lang w:val="en-GB"/>
              </w:rPr>
            </w:pPr>
          </w:p>
        </w:tc>
      </w:tr>
      <w:tr w:rsidR="008B5FDD" w:rsidRPr="002B089D"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b/>
                <w:color w:val="000000"/>
                <w:sz w:val="19"/>
                <w:szCs w:val="19"/>
                <w:lang w:val="en-GB"/>
              </w:rPr>
            </w:pPr>
            <w:r w:rsidRPr="002B089D">
              <w:rPr>
                <w:b/>
                <w:color w:val="000000"/>
                <w:sz w:val="19"/>
                <w:szCs w:val="19"/>
                <w:lang w:val="en-GB"/>
              </w:rPr>
              <w:t>D</w:t>
            </w:r>
          </w:p>
        </w:tc>
        <w:tc>
          <w:tcPr>
            <w:tcW w:w="6806" w:type="dxa"/>
            <w:gridSpan w:val="3"/>
            <w:tcBorders>
              <w:top w:val="single" w:sz="4" w:space="0" w:color="auto"/>
              <w:left w:val="single" w:sz="4" w:space="0" w:color="auto"/>
              <w:bottom w:val="single" w:sz="4" w:space="0" w:color="auto"/>
              <w:right w:val="single" w:sz="4" w:space="0" w:color="auto"/>
            </w:tcBorders>
            <w:vAlign w:val="center"/>
            <w:hideMark/>
          </w:tcPr>
          <w:p w:rsidR="008B5FDD" w:rsidRPr="002B089D" w:rsidRDefault="004F5DC4" w:rsidP="004F5DC4">
            <w:pPr>
              <w:jc w:val="center"/>
              <w:rPr>
                <w:b/>
                <w:color w:val="000000"/>
                <w:sz w:val="19"/>
                <w:szCs w:val="19"/>
                <w:lang w:val="en-GB"/>
              </w:rPr>
            </w:pPr>
            <w:r w:rsidRPr="002B089D">
              <w:rPr>
                <w:b/>
                <w:color w:val="000000"/>
                <w:sz w:val="19"/>
                <w:szCs w:val="19"/>
                <w:lang w:val="en-GB"/>
              </w:rPr>
              <w:t>DIRECTS TOTAL COST A+B+C</w:t>
            </w: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b/>
                <w:color w:val="000000"/>
                <w:sz w:val="19"/>
                <w:szCs w:val="19"/>
                <w:lang w:val="en-GB"/>
              </w:rPr>
            </w:pPr>
          </w:p>
        </w:tc>
      </w:tr>
      <w:tr w:rsidR="008B5FDD" w:rsidRPr="002B089D"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b/>
                <w:color w:val="000000"/>
                <w:sz w:val="19"/>
                <w:szCs w:val="19"/>
                <w:lang w:val="en-GB"/>
              </w:rPr>
            </w:pPr>
            <w:r w:rsidRPr="002B089D">
              <w:rPr>
                <w:b/>
                <w:color w:val="000000"/>
                <w:sz w:val="19"/>
                <w:szCs w:val="19"/>
                <w:lang w:val="en-GB"/>
              </w:rPr>
              <w:t>E</w:t>
            </w:r>
          </w:p>
        </w:tc>
        <w:tc>
          <w:tcPr>
            <w:tcW w:w="3135"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4F5DC4">
            <w:pPr>
              <w:jc w:val="right"/>
              <w:rPr>
                <w:b/>
                <w:color w:val="000000"/>
                <w:sz w:val="19"/>
                <w:szCs w:val="19"/>
                <w:lang w:val="en-GB"/>
              </w:rPr>
            </w:pPr>
            <w:r w:rsidRPr="002B089D">
              <w:rPr>
                <w:b/>
                <w:color w:val="000000"/>
                <w:sz w:val="19"/>
                <w:szCs w:val="19"/>
                <w:lang w:val="en-GB"/>
              </w:rPr>
              <w:t>Construction site overhead</w:t>
            </w:r>
          </w:p>
        </w:tc>
        <w:tc>
          <w:tcPr>
            <w:tcW w:w="1796"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b/>
                <w:color w:val="000000"/>
                <w:sz w:val="19"/>
                <w:szCs w:val="19"/>
                <w:lang w:val="en-GB"/>
              </w:rPr>
            </w:pPr>
            <w:r w:rsidRPr="002B089D">
              <w:rPr>
                <w:b/>
                <w:color w:val="000000"/>
                <w:sz w:val="19"/>
                <w:szCs w:val="19"/>
                <w:lang w:val="en-GB"/>
              </w:rPr>
              <w:t>%</w:t>
            </w:r>
          </w:p>
        </w:tc>
        <w:tc>
          <w:tcPr>
            <w:tcW w:w="1875"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b/>
                <w:color w:val="000000"/>
                <w:sz w:val="19"/>
                <w:szCs w:val="19"/>
                <w:lang w:val="en-GB"/>
              </w:rPr>
            </w:pPr>
            <w:r w:rsidRPr="002B089D">
              <w:rPr>
                <w:b/>
                <w:color w:val="000000"/>
                <w:sz w:val="19"/>
                <w:szCs w:val="19"/>
                <w:lang w:val="en-GB"/>
              </w:rPr>
              <w:t xml:space="preserve">= </w:t>
            </w:r>
            <w:proofErr w:type="spellStart"/>
            <w:r w:rsidRPr="002B089D">
              <w:rPr>
                <w:b/>
                <w:color w:val="000000"/>
                <w:sz w:val="19"/>
                <w:szCs w:val="19"/>
                <w:lang w:val="en-GB"/>
              </w:rPr>
              <w:t>Dx</w:t>
            </w:r>
            <w:proofErr w:type="spellEnd"/>
            <w:r w:rsidRPr="002B089D">
              <w:rPr>
                <w:b/>
                <w:color w:val="000000"/>
                <w:sz w:val="19"/>
                <w:szCs w:val="19"/>
                <w:lang w:val="en-GB"/>
              </w:rPr>
              <w:t>%</w:t>
            </w: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b/>
                <w:color w:val="000000"/>
                <w:sz w:val="19"/>
                <w:szCs w:val="19"/>
                <w:lang w:val="en-GB"/>
              </w:rPr>
            </w:pPr>
          </w:p>
        </w:tc>
      </w:tr>
      <w:tr w:rsidR="008B5FDD" w:rsidRPr="002B089D"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b/>
                <w:color w:val="000000"/>
                <w:sz w:val="19"/>
                <w:szCs w:val="19"/>
                <w:lang w:val="en-GB"/>
              </w:rPr>
            </w:pPr>
            <w:r w:rsidRPr="002B089D">
              <w:rPr>
                <w:b/>
                <w:color w:val="000000"/>
                <w:sz w:val="19"/>
                <w:szCs w:val="19"/>
                <w:lang w:val="en-GB"/>
              </w:rPr>
              <w:t>F</w:t>
            </w:r>
          </w:p>
        </w:tc>
        <w:tc>
          <w:tcPr>
            <w:tcW w:w="3135"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4F5DC4">
            <w:pPr>
              <w:jc w:val="right"/>
              <w:rPr>
                <w:b/>
                <w:color w:val="000000"/>
                <w:sz w:val="19"/>
                <w:szCs w:val="19"/>
                <w:lang w:val="en-GB"/>
              </w:rPr>
            </w:pPr>
            <w:r w:rsidRPr="002B089D">
              <w:rPr>
                <w:b/>
                <w:color w:val="000000"/>
                <w:sz w:val="19"/>
                <w:szCs w:val="19"/>
                <w:lang w:val="en-GB"/>
              </w:rPr>
              <w:t>Headquarters overhead</w:t>
            </w:r>
          </w:p>
        </w:tc>
        <w:tc>
          <w:tcPr>
            <w:tcW w:w="1796"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b/>
                <w:color w:val="000000"/>
                <w:sz w:val="19"/>
                <w:szCs w:val="19"/>
                <w:lang w:val="en-GB"/>
              </w:rPr>
            </w:pPr>
            <w:r w:rsidRPr="002B089D">
              <w:rPr>
                <w:b/>
                <w:color w:val="000000"/>
                <w:sz w:val="19"/>
                <w:szCs w:val="19"/>
                <w:lang w:val="en-GB"/>
              </w:rPr>
              <w:t>%</w:t>
            </w:r>
          </w:p>
        </w:tc>
        <w:tc>
          <w:tcPr>
            <w:tcW w:w="1875"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b/>
                <w:color w:val="000000"/>
                <w:sz w:val="19"/>
                <w:szCs w:val="19"/>
                <w:lang w:val="en-GB"/>
              </w:rPr>
            </w:pPr>
            <w:r w:rsidRPr="002B089D">
              <w:rPr>
                <w:b/>
                <w:color w:val="000000"/>
                <w:sz w:val="19"/>
                <w:szCs w:val="19"/>
                <w:lang w:val="en-GB"/>
              </w:rPr>
              <w:t xml:space="preserve">= </w:t>
            </w:r>
            <w:proofErr w:type="spellStart"/>
            <w:r w:rsidRPr="002B089D">
              <w:rPr>
                <w:b/>
                <w:color w:val="000000"/>
                <w:sz w:val="19"/>
                <w:szCs w:val="19"/>
                <w:lang w:val="en-GB"/>
              </w:rPr>
              <w:t>Dx</w:t>
            </w:r>
            <w:proofErr w:type="spellEnd"/>
            <w:r w:rsidRPr="002B089D">
              <w:rPr>
                <w:b/>
                <w:color w:val="000000"/>
                <w:sz w:val="19"/>
                <w:szCs w:val="19"/>
                <w:lang w:val="en-GB"/>
              </w:rPr>
              <w:t>%</w:t>
            </w: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b/>
                <w:color w:val="000000"/>
                <w:sz w:val="19"/>
                <w:szCs w:val="19"/>
                <w:lang w:val="en-GB"/>
              </w:rPr>
            </w:pPr>
          </w:p>
        </w:tc>
      </w:tr>
      <w:tr w:rsidR="008B5FDD" w:rsidRPr="002B089D"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b/>
                <w:color w:val="000000"/>
                <w:sz w:val="19"/>
                <w:szCs w:val="19"/>
                <w:lang w:val="en-GB"/>
              </w:rPr>
            </w:pPr>
            <w:r w:rsidRPr="002B089D">
              <w:rPr>
                <w:b/>
                <w:color w:val="000000"/>
                <w:sz w:val="19"/>
                <w:szCs w:val="19"/>
                <w:lang w:val="en-GB"/>
              </w:rPr>
              <w:t>G</w:t>
            </w:r>
          </w:p>
        </w:tc>
        <w:tc>
          <w:tcPr>
            <w:tcW w:w="3135"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4F5DC4" w:rsidP="004F5DC4">
            <w:pPr>
              <w:jc w:val="right"/>
              <w:rPr>
                <w:b/>
                <w:color w:val="000000"/>
                <w:sz w:val="19"/>
                <w:szCs w:val="19"/>
                <w:lang w:val="en-GB"/>
              </w:rPr>
            </w:pPr>
            <w:r w:rsidRPr="002B089D">
              <w:rPr>
                <w:b/>
                <w:color w:val="000000"/>
                <w:sz w:val="19"/>
                <w:szCs w:val="19"/>
                <w:lang w:val="en-GB"/>
              </w:rPr>
              <w:t xml:space="preserve">RETURN COST OF </w:t>
            </w:r>
          </w:p>
        </w:tc>
        <w:tc>
          <w:tcPr>
            <w:tcW w:w="1796"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b/>
                <w:color w:val="000000"/>
                <w:sz w:val="19"/>
                <w:szCs w:val="19"/>
                <w:lang w:val="en-GB"/>
              </w:rPr>
            </w:pPr>
            <w:r w:rsidRPr="002B089D">
              <w:rPr>
                <w:b/>
                <w:color w:val="000000"/>
                <w:sz w:val="19"/>
                <w:szCs w:val="19"/>
                <w:lang w:val="en-GB"/>
              </w:rPr>
              <w:t>-</w:t>
            </w:r>
          </w:p>
        </w:tc>
        <w:tc>
          <w:tcPr>
            <w:tcW w:w="1875"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b/>
                <w:color w:val="000000"/>
                <w:sz w:val="19"/>
                <w:szCs w:val="19"/>
                <w:lang w:val="en-GB"/>
              </w:rPr>
            </w:pPr>
            <w:r w:rsidRPr="002B089D">
              <w:rPr>
                <w:b/>
                <w:color w:val="000000"/>
                <w:sz w:val="19"/>
                <w:szCs w:val="19"/>
                <w:lang w:val="en-GB"/>
              </w:rPr>
              <w:t>= D+E+F</w:t>
            </w: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b/>
                <w:color w:val="000000"/>
                <w:sz w:val="19"/>
                <w:szCs w:val="19"/>
                <w:lang w:val="en-GB"/>
              </w:rPr>
            </w:pPr>
          </w:p>
        </w:tc>
      </w:tr>
      <w:tr w:rsidR="008B5FDD" w:rsidRPr="002B089D"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b/>
                <w:color w:val="000000"/>
                <w:sz w:val="19"/>
                <w:szCs w:val="19"/>
                <w:lang w:val="en-GB"/>
              </w:rPr>
            </w:pPr>
            <w:r w:rsidRPr="002B089D">
              <w:rPr>
                <w:b/>
                <w:color w:val="000000"/>
                <w:sz w:val="19"/>
                <w:szCs w:val="19"/>
                <w:lang w:val="en-GB"/>
              </w:rPr>
              <w:t>H</w:t>
            </w:r>
          </w:p>
        </w:tc>
        <w:tc>
          <w:tcPr>
            <w:tcW w:w="3135"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4F5DC4">
            <w:pPr>
              <w:jc w:val="right"/>
              <w:rPr>
                <w:b/>
                <w:color w:val="000000"/>
                <w:sz w:val="19"/>
                <w:szCs w:val="19"/>
                <w:lang w:val="en-GB"/>
              </w:rPr>
            </w:pPr>
            <w:r w:rsidRPr="002B089D">
              <w:rPr>
                <w:b/>
                <w:color w:val="000000"/>
                <w:sz w:val="19"/>
                <w:szCs w:val="19"/>
                <w:lang w:val="en-GB"/>
              </w:rPr>
              <w:t>Risks and Benefits</w:t>
            </w:r>
          </w:p>
        </w:tc>
        <w:tc>
          <w:tcPr>
            <w:tcW w:w="1796"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b/>
                <w:color w:val="000000"/>
                <w:sz w:val="19"/>
                <w:szCs w:val="19"/>
                <w:lang w:val="en-GB"/>
              </w:rPr>
            </w:pPr>
            <w:r w:rsidRPr="002B089D">
              <w:rPr>
                <w:b/>
                <w:color w:val="000000"/>
                <w:sz w:val="19"/>
                <w:szCs w:val="19"/>
                <w:lang w:val="en-GB"/>
              </w:rPr>
              <w:t>%</w:t>
            </w:r>
          </w:p>
        </w:tc>
        <w:tc>
          <w:tcPr>
            <w:tcW w:w="1875"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b/>
                <w:color w:val="000000"/>
                <w:sz w:val="19"/>
                <w:szCs w:val="19"/>
                <w:lang w:val="en-GB"/>
              </w:rPr>
            </w:pPr>
            <w:r w:rsidRPr="002B089D">
              <w:rPr>
                <w:b/>
                <w:color w:val="000000"/>
                <w:sz w:val="19"/>
                <w:szCs w:val="19"/>
                <w:lang w:val="en-GB"/>
              </w:rPr>
              <w:t>GX%</w:t>
            </w: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b/>
                <w:color w:val="000000"/>
                <w:sz w:val="19"/>
                <w:szCs w:val="19"/>
                <w:lang w:val="en-GB"/>
              </w:rPr>
            </w:pPr>
          </w:p>
        </w:tc>
      </w:tr>
      <w:tr w:rsidR="008B5FDD" w:rsidRPr="002B089D"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b/>
                <w:color w:val="000000"/>
                <w:sz w:val="19"/>
                <w:szCs w:val="19"/>
                <w:lang w:val="en-GB"/>
              </w:rPr>
            </w:pPr>
            <w:r w:rsidRPr="002B089D">
              <w:rPr>
                <w:b/>
                <w:color w:val="000000"/>
                <w:sz w:val="19"/>
                <w:szCs w:val="19"/>
                <w:lang w:val="en-GB"/>
              </w:rPr>
              <w:t>P</w:t>
            </w:r>
          </w:p>
        </w:tc>
        <w:tc>
          <w:tcPr>
            <w:tcW w:w="3135"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4F5DC4" w:rsidP="004F5DC4">
            <w:pPr>
              <w:rPr>
                <w:b/>
                <w:color w:val="000000"/>
                <w:sz w:val="19"/>
                <w:szCs w:val="19"/>
                <w:lang w:val="en-GB"/>
              </w:rPr>
            </w:pPr>
            <w:r w:rsidRPr="002B089D">
              <w:rPr>
                <w:b/>
                <w:color w:val="000000"/>
                <w:sz w:val="19"/>
                <w:szCs w:val="19"/>
                <w:lang w:val="en-GB"/>
              </w:rPr>
              <w:t>SALE PRICE EXCLUDING TAXES</w:t>
            </w: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b/>
                <w:color w:val="000000"/>
                <w:sz w:val="19"/>
                <w:szCs w:val="19"/>
                <w:lang w:val="en-GB"/>
              </w:rPr>
            </w:pPr>
          </w:p>
        </w:tc>
        <w:tc>
          <w:tcPr>
            <w:tcW w:w="1875"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b/>
                <w:color w:val="000000"/>
                <w:sz w:val="19"/>
                <w:szCs w:val="19"/>
                <w:lang w:val="en-GB"/>
              </w:rPr>
            </w:pPr>
            <w:r w:rsidRPr="002B089D">
              <w:rPr>
                <w:b/>
                <w:color w:val="000000"/>
                <w:sz w:val="19"/>
                <w:szCs w:val="19"/>
                <w:lang w:val="en-GB"/>
              </w:rPr>
              <w:t>= G+H</w:t>
            </w: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b/>
                <w:color w:val="000000"/>
                <w:sz w:val="19"/>
                <w:szCs w:val="19"/>
                <w:lang w:val="en-GB"/>
              </w:rPr>
            </w:pPr>
          </w:p>
        </w:tc>
      </w:tr>
      <w:tr w:rsidR="008B5FDD" w:rsidRPr="002B089D" w:rsidTr="008B5FDD">
        <w:trPr>
          <w:jc w:val="center"/>
        </w:trPr>
        <w:tc>
          <w:tcPr>
            <w:tcW w:w="999"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8B5FDD">
            <w:pPr>
              <w:jc w:val="center"/>
              <w:rPr>
                <w:b/>
                <w:color w:val="000000"/>
                <w:sz w:val="19"/>
                <w:szCs w:val="19"/>
                <w:lang w:val="en-GB"/>
              </w:rPr>
            </w:pPr>
            <w:r w:rsidRPr="002B089D">
              <w:rPr>
                <w:b/>
                <w:color w:val="000000"/>
                <w:sz w:val="19"/>
                <w:szCs w:val="19"/>
                <w:lang w:val="en-GB"/>
              </w:rPr>
              <w:t>V</w:t>
            </w:r>
          </w:p>
        </w:tc>
        <w:tc>
          <w:tcPr>
            <w:tcW w:w="3135"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D30F3E" w:rsidP="00D30F3E">
            <w:pPr>
              <w:jc w:val="right"/>
              <w:rPr>
                <w:b/>
                <w:color w:val="000000"/>
                <w:sz w:val="19"/>
                <w:szCs w:val="19"/>
                <w:lang w:val="en-GB"/>
              </w:rPr>
            </w:pPr>
            <w:r w:rsidRPr="002B089D">
              <w:rPr>
                <w:b/>
                <w:color w:val="000000"/>
                <w:sz w:val="19"/>
                <w:szCs w:val="19"/>
                <w:lang w:val="en-GB"/>
              </w:rPr>
              <w:t xml:space="preserve">UNITARY </w:t>
            </w:r>
            <w:r w:rsidR="004F5DC4" w:rsidRPr="002B089D">
              <w:rPr>
                <w:b/>
                <w:color w:val="000000"/>
                <w:sz w:val="19"/>
                <w:szCs w:val="19"/>
                <w:lang w:val="en-GB"/>
              </w:rPr>
              <w:t xml:space="preserve">SALE PRICE </w:t>
            </w:r>
            <w:r w:rsidRPr="002B089D">
              <w:rPr>
                <w:b/>
                <w:color w:val="000000"/>
                <w:sz w:val="19"/>
                <w:szCs w:val="19"/>
                <w:lang w:val="en-GB"/>
              </w:rPr>
              <w:t xml:space="preserve">WITHOUT </w:t>
            </w:r>
            <w:r w:rsidR="004F5DC4" w:rsidRPr="002B089D">
              <w:rPr>
                <w:b/>
                <w:color w:val="000000"/>
                <w:sz w:val="19"/>
                <w:szCs w:val="19"/>
                <w:lang w:val="en-GB"/>
              </w:rPr>
              <w:t>TAXES</w:t>
            </w:r>
          </w:p>
        </w:tc>
        <w:tc>
          <w:tcPr>
            <w:tcW w:w="1796"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b/>
                <w:color w:val="000000"/>
                <w:sz w:val="19"/>
                <w:szCs w:val="19"/>
                <w:lang w:val="en-GB"/>
              </w:rPr>
            </w:pPr>
          </w:p>
        </w:tc>
        <w:tc>
          <w:tcPr>
            <w:tcW w:w="1875" w:type="dxa"/>
            <w:tcBorders>
              <w:top w:val="single" w:sz="4" w:space="0" w:color="auto"/>
              <w:left w:val="single" w:sz="4" w:space="0" w:color="auto"/>
              <w:bottom w:val="single" w:sz="4" w:space="0" w:color="auto"/>
              <w:right w:val="single" w:sz="4" w:space="0" w:color="auto"/>
            </w:tcBorders>
            <w:vAlign w:val="center"/>
            <w:hideMark/>
          </w:tcPr>
          <w:p w:rsidR="008B5FDD" w:rsidRPr="002B089D" w:rsidRDefault="00D30F3E">
            <w:pPr>
              <w:jc w:val="center"/>
              <w:rPr>
                <w:b/>
                <w:color w:val="000000"/>
                <w:sz w:val="19"/>
                <w:szCs w:val="19"/>
                <w:lang w:val="en-GB"/>
              </w:rPr>
            </w:pPr>
            <w:r w:rsidRPr="002B089D">
              <w:rPr>
                <w:b/>
                <w:color w:val="000000"/>
                <w:sz w:val="19"/>
                <w:szCs w:val="19"/>
                <w:lang w:val="en-GB"/>
              </w:rPr>
              <w:t>= P/Quantity</w:t>
            </w:r>
          </w:p>
        </w:tc>
        <w:tc>
          <w:tcPr>
            <w:tcW w:w="2052" w:type="dxa"/>
            <w:tcBorders>
              <w:top w:val="single" w:sz="4" w:space="0" w:color="auto"/>
              <w:left w:val="single" w:sz="4" w:space="0" w:color="auto"/>
              <w:bottom w:val="single" w:sz="4" w:space="0" w:color="auto"/>
              <w:right w:val="single" w:sz="4" w:space="0" w:color="auto"/>
            </w:tcBorders>
            <w:vAlign w:val="center"/>
          </w:tcPr>
          <w:p w:rsidR="008B5FDD" w:rsidRPr="002B089D" w:rsidRDefault="008B5FDD">
            <w:pPr>
              <w:jc w:val="center"/>
              <w:rPr>
                <w:b/>
                <w:color w:val="000000"/>
                <w:sz w:val="19"/>
                <w:szCs w:val="19"/>
                <w:lang w:val="en-GB"/>
              </w:rPr>
            </w:pPr>
          </w:p>
        </w:tc>
      </w:tr>
    </w:tbl>
    <w:p w:rsidR="008B5FDD" w:rsidRPr="002B089D" w:rsidRDefault="008B5FDD"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8B5FDD" w:rsidRPr="002B089D" w:rsidRDefault="008B5FDD" w:rsidP="005073E8">
      <w:pPr>
        <w:rPr>
          <w:lang w:val="en-GB"/>
        </w:rPr>
        <w:sectPr w:rsidR="008B5FDD" w:rsidRPr="002B089D" w:rsidSect="0060082C">
          <w:pgSz w:w="11906" w:h="16838"/>
          <w:pgMar w:top="1077" w:right="993" w:bottom="902" w:left="1418" w:header="709" w:footer="709" w:gutter="0"/>
          <w:cols w:space="708"/>
          <w:titlePg/>
          <w:docGrid w:linePitch="360"/>
        </w:sect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rPr>
          <w:sz w:val="28"/>
          <w:szCs w:val="28"/>
          <w:lang w:val="en-GB"/>
        </w:rPr>
      </w:pPr>
    </w:p>
    <w:p w:rsidR="005073E8" w:rsidRPr="002B089D" w:rsidRDefault="005073E8" w:rsidP="005073E8">
      <w:pPr>
        <w:rPr>
          <w:sz w:val="28"/>
          <w:szCs w:val="28"/>
          <w:lang w:val="en-GB"/>
        </w:rPr>
      </w:pPr>
    </w:p>
    <w:p w:rsidR="005073E8" w:rsidRPr="002B089D" w:rsidRDefault="005073E8" w:rsidP="005073E8">
      <w:pPr>
        <w:rPr>
          <w:sz w:val="28"/>
          <w:szCs w:val="28"/>
          <w:lang w:val="en-GB"/>
        </w:rPr>
      </w:pPr>
    </w:p>
    <w:p w:rsidR="005073E8" w:rsidRPr="002B089D" w:rsidRDefault="005073E8" w:rsidP="005073E8">
      <w:pPr>
        <w:rPr>
          <w:sz w:val="28"/>
          <w:szCs w:val="28"/>
          <w:lang w:val="en-GB"/>
        </w:rPr>
      </w:pPr>
    </w:p>
    <w:p w:rsidR="005073E8" w:rsidRPr="002B089D" w:rsidRDefault="005073E8" w:rsidP="005073E8">
      <w:pPr>
        <w:rPr>
          <w:b/>
          <w:sz w:val="48"/>
          <w:szCs w:val="48"/>
          <w:lang w:val="en-GB"/>
        </w:rPr>
      </w:pPr>
    </w:p>
    <w:p w:rsidR="005073E8" w:rsidRPr="002B089D" w:rsidRDefault="005073E8" w:rsidP="005073E8">
      <w:pPr>
        <w:jc w:val="center"/>
        <w:rPr>
          <w:b/>
          <w:sz w:val="48"/>
          <w:szCs w:val="48"/>
          <w:lang w:val="en-GB"/>
        </w:rPr>
      </w:pPr>
    </w:p>
    <w:p w:rsidR="005073E8" w:rsidRPr="002B089D" w:rsidRDefault="005073E8" w:rsidP="005073E8">
      <w:pPr>
        <w:jc w:val="center"/>
        <w:rPr>
          <w:lang w:val="en-GB"/>
        </w:rPr>
      </w:pPr>
    </w:p>
    <w:p w:rsidR="00BA114D" w:rsidRPr="002B089D" w:rsidRDefault="00BA114D" w:rsidP="00BA114D">
      <w:pPr>
        <w:jc w:val="center"/>
        <w:rPr>
          <w:sz w:val="60"/>
          <w:szCs w:val="60"/>
          <w:lang w:val="en-GB"/>
        </w:rPr>
      </w:pPr>
      <w:r w:rsidRPr="002B089D">
        <w:rPr>
          <w:sz w:val="60"/>
          <w:szCs w:val="60"/>
          <w:lang w:val="en-GB"/>
        </w:rPr>
        <w:t>Document No. 9</w:t>
      </w:r>
      <w:r w:rsidR="005073E8" w:rsidRPr="002B089D">
        <w:rPr>
          <w:sz w:val="60"/>
          <w:szCs w:val="60"/>
          <w:lang w:val="en-GB"/>
        </w:rPr>
        <w:t>:</w:t>
      </w:r>
    </w:p>
    <w:p w:rsidR="005073E8" w:rsidRPr="002B089D" w:rsidRDefault="00B3467C" w:rsidP="00BA114D">
      <w:pPr>
        <w:jc w:val="center"/>
        <w:rPr>
          <w:sz w:val="60"/>
          <w:szCs w:val="60"/>
          <w:lang w:val="en-GB"/>
        </w:rPr>
      </w:pPr>
      <w:r w:rsidRPr="002B089D">
        <w:rPr>
          <w:sz w:val="60"/>
          <w:szCs w:val="60"/>
          <w:lang w:val="en-GB"/>
        </w:rPr>
        <w:t xml:space="preserve">Draft </w:t>
      </w:r>
      <w:r w:rsidR="00BA114D" w:rsidRPr="002B089D">
        <w:rPr>
          <w:sz w:val="60"/>
          <w:szCs w:val="60"/>
          <w:lang w:val="en-GB"/>
        </w:rPr>
        <w:t>contract</w:t>
      </w:r>
    </w:p>
    <w:p w:rsidR="00530E08" w:rsidRPr="002B089D" w:rsidRDefault="00530E08" w:rsidP="00BA114D">
      <w:pPr>
        <w:jc w:val="center"/>
        <w:rPr>
          <w:sz w:val="60"/>
          <w:szCs w:val="60"/>
          <w:lang w:val="en-GB"/>
        </w:rPr>
      </w:pPr>
    </w:p>
    <w:p w:rsidR="00530E08" w:rsidRPr="002B089D" w:rsidRDefault="00530E08" w:rsidP="00BA114D">
      <w:pPr>
        <w:jc w:val="center"/>
        <w:rPr>
          <w:sz w:val="60"/>
          <w:szCs w:val="60"/>
          <w:lang w:val="en-GB"/>
        </w:rPr>
      </w:pPr>
    </w:p>
    <w:p w:rsidR="00530E08" w:rsidRPr="002B089D" w:rsidRDefault="00530E08" w:rsidP="00BA114D">
      <w:pPr>
        <w:jc w:val="center"/>
        <w:rPr>
          <w:sz w:val="60"/>
          <w:szCs w:val="60"/>
          <w:lang w:val="en-GB"/>
        </w:rPr>
      </w:pPr>
    </w:p>
    <w:p w:rsidR="00530E08" w:rsidRPr="002B089D" w:rsidRDefault="00530E08" w:rsidP="00BA114D">
      <w:pPr>
        <w:jc w:val="center"/>
        <w:rPr>
          <w:sz w:val="60"/>
          <w:szCs w:val="60"/>
          <w:lang w:val="en-GB"/>
        </w:rPr>
      </w:pPr>
    </w:p>
    <w:p w:rsidR="00530E08" w:rsidRPr="002B089D" w:rsidRDefault="00530E08" w:rsidP="00BA114D">
      <w:pPr>
        <w:jc w:val="center"/>
        <w:rPr>
          <w:sz w:val="60"/>
          <w:szCs w:val="60"/>
          <w:lang w:val="en-GB"/>
        </w:rPr>
      </w:pPr>
    </w:p>
    <w:p w:rsidR="00530E08" w:rsidRPr="002B089D" w:rsidRDefault="00530E08" w:rsidP="00BA114D">
      <w:pPr>
        <w:jc w:val="center"/>
        <w:rPr>
          <w:sz w:val="60"/>
          <w:szCs w:val="60"/>
          <w:lang w:val="en-GB"/>
        </w:rPr>
      </w:pPr>
    </w:p>
    <w:p w:rsidR="00530E08" w:rsidRPr="002B089D" w:rsidRDefault="00530E08" w:rsidP="00BA114D">
      <w:pPr>
        <w:jc w:val="center"/>
        <w:rPr>
          <w:sz w:val="60"/>
          <w:szCs w:val="60"/>
          <w:lang w:val="en-GB"/>
        </w:rPr>
      </w:pPr>
    </w:p>
    <w:p w:rsidR="00530E08" w:rsidRPr="002B089D" w:rsidRDefault="00530E08" w:rsidP="00BA114D">
      <w:pPr>
        <w:jc w:val="center"/>
        <w:rPr>
          <w:sz w:val="60"/>
          <w:szCs w:val="60"/>
          <w:lang w:val="en-GB"/>
        </w:rPr>
      </w:pPr>
    </w:p>
    <w:p w:rsidR="00530E08" w:rsidRPr="002B089D" w:rsidRDefault="00530E08" w:rsidP="00BA114D">
      <w:pPr>
        <w:jc w:val="center"/>
        <w:rPr>
          <w:sz w:val="60"/>
          <w:szCs w:val="60"/>
          <w:lang w:val="en-GB"/>
        </w:rPr>
      </w:pPr>
    </w:p>
    <w:p w:rsidR="00530E08" w:rsidRPr="002B089D" w:rsidRDefault="00530E08" w:rsidP="00BA114D">
      <w:pPr>
        <w:jc w:val="center"/>
        <w:rPr>
          <w:sz w:val="60"/>
          <w:szCs w:val="60"/>
          <w:lang w:val="en-GB"/>
        </w:rPr>
      </w:pPr>
    </w:p>
    <w:p w:rsidR="00530E08" w:rsidRPr="002B089D" w:rsidRDefault="00530E08" w:rsidP="00530E08">
      <w:pPr>
        <w:jc w:val="both"/>
        <w:rPr>
          <w:b/>
          <w:lang w:val="en-GB"/>
        </w:rPr>
      </w:pPr>
    </w:p>
    <w:p w:rsidR="00530E08" w:rsidRPr="002B089D" w:rsidRDefault="00530E08" w:rsidP="00530E08">
      <w:pPr>
        <w:jc w:val="both"/>
        <w:rPr>
          <w:b/>
          <w:lang w:val="en-GB"/>
        </w:rPr>
      </w:pPr>
    </w:p>
    <w:p w:rsidR="00530E08" w:rsidRPr="002B089D" w:rsidRDefault="00530E08" w:rsidP="00530E08">
      <w:pPr>
        <w:jc w:val="both"/>
        <w:rPr>
          <w:lang w:val="en-GB"/>
        </w:rPr>
      </w:pPr>
    </w:p>
    <w:p w:rsidR="00530E08" w:rsidRPr="002B089D" w:rsidRDefault="00530E08" w:rsidP="00530E08">
      <w:pPr>
        <w:jc w:val="both"/>
        <w:rPr>
          <w:sz w:val="32"/>
          <w:szCs w:val="32"/>
          <w:lang w:val="en-GB"/>
        </w:rPr>
      </w:pPr>
      <w:r w:rsidRPr="002B089D">
        <w:rPr>
          <w:sz w:val="32"/>
          <w:szCs w:val="32"/>
          <w:lang w:val="en-GB"/>
        </w:rPr>
        <w:t>Structure of a contract</w:t>
      </w:r>
    </w:p>
    <w:p w:rsidR="00530E08" w:rsidRPr="002B089D" w:rsidRDefault="00530E08" w:rsidP="00530E08">
      <w:pPr>
        <w:jc w:val="center"/>
        <w:rPr>
          <w:b/>
          <w:sz w:val="32"/>
          <w:szCs w:val="32"/>
          <w:lang w:val="en-GB"/>
        </w:rPr>
      </w:pPr>
    </w:p>
    <w:p w:rsidR="00530E08" w:rsidRPr="002B089D" w:rsidRDefault="00530E08" w:rsidP="00530E08">
      <w:pPr>
        <w:jc w:val="center"/>
        <w:rPr>
          <w:b/>
          <w:sz w:val="32"/>
          <w:szCs w:val="32"/>
          <w:lang w:val="en-GB"/>
        </w:rPr>
      </w:pPr>
      <w:r w:rsidRPr="002B089D">
        <w:rPr>
          <w:b/>
          <w:sz w:val="32"/>
          <w:szCs w:val="32"/>
          <w:lang w:val="en-GB"/>
        </w:rPr>
        <w:t>Summary</w:t>
      </w:r>
    </w:p>
    <w:p w:rsidR="00530E08" w:rsidRPr="002B089D" w:rsidRDefault="00530E08" w:rsidP="00530E08">
      <w:pPr>
        <w:jc w:val="center"/>
        <w:rPr>
          <w:sz w:val="32"/>
          <w:szCs w:val="32"/>
          <w:lang w:val="en-GB"/>
        </w:rPr>
      </w:pPr>
    </w:p>
    <w:p w:rsidR="00530E08" w:rsidRPr="002B089D" w:rsidRDefault="00530E08" w:rsidP="00530E08">
      <w:pPr>
        <w:rPr>
          <w:lang w:val="en-GB"/>
        </w:rPr>
      </w:pPr>
      <w:r w:rsidRPr="002B089D">
        <w:rPr>
          <w:lang w:val="en-GB"/>
        </w:rPr>
        <w:t>Part I:</w:t>
      </w:r>
      <w:r w:rsidRPr="002B089D">
        <w:rPr>
          <w:lang w:val="en-GB"/>
        </w:rPr>
        <w:tab/>
        <w:t xml:space="preserve">   Special Administrative</w:t>
      </w:r>
      <w:r w:rsidR="00C35745" w:rsidRPr="002B089D">
        <w:rPr>
          <w:lang w:val="en-GB"/>
        </w:rPr>
        <w:t xml:space="preserve"> </w:t>
      </w:r>
      <w:r w:rsidRPr="002B089D">
        <w:rPr>
          <w:lang w:val="en-GB"/>
        </w:rPr>
        <w:t>Conditions (SAC)</w:t>
      </w:r>
    </w:p>
    <w:p w:rsidR="00530E08" w:rsidRPr="002B089D" w:rsidRDefault="00530E08" w:rsidP="00530E08">
      <w:pPr>
        <w:rPr>
          <w:lang w:val="en-GB"/>
        </w:rPr>
      </w:pPr>
    </w:p>
    <w:p w:rsidR="00530E08" w:rsidRPr="002B089D" w:rsidRDefault="00530E08" w:rsidP="00530E08">
      <w:pPr>
        <w:rPr>
          <w:lang w:val="en-GB"/>
        </w:rPr>
      </w:pPr>
    </w:p>
    <w:p w:rsidR="00530E08" w:rsidRPr="002B089D" w:rsidRDefault="00530E08" w:rsidP="00530E08">
      <w:pPr>
        <w:rPr>
          <w:lang w:val="en-GB"/>
        </w:rPr>
      </w:pPr>
      <w:r w:rsidRPr="002B089D">
        <w:rPr>
          <w:lang w:val="en-GB"/>
        </w:rPr>
        <w:t xml:space="preserve">Part II:   Description of </w:t>
      </w:r>
      <w:r w:rsidR="00B243E6" w:rsidRPr="002B089D">
        <w:rPr>
          <w:lang w:val="en-GB"/>
        </w:rPr>
        <w:t>Works</w:t>
      </w:r>
    </w:p>
    <w:p w:rsidR="00530E08" w:rsidRPr="002B089D" w:rsidRDefault="00530E08" w:rsidP="00530E08">
      <w:pPr>
        <w:rPr>
          <w:lang w:val="en-GB"/>
        </w:rPr>
      </w:pPr>
    </w:p>
    <w:p w:rsidR="00530E08" w:rsidRPr="002B089D" w:rsidRDefault="00530E08" w:rsidP="00530E08">
      <w:pPr>
        <w:rPr>
          <w:lang w:val="en-GB"/>
        </w:rPr>
      </w:pPr>
    </w:p>
    <w:p w:rsidR="00530E08" w:rsidRPr="002B089D" w:rsidRDefault="00530E08" w:rsidP="00530E08">
      <w:pPr>
        <w:rPr>
          <w:lang w:val="en-GB"/>
        </w:rPr>
      </w:pPr>
      <w:r w:rsidRPr="002B089D">
        <w:rPr>
          <w:lang w:val="en-GB"/>
        </w:rPr>
        <w:t>Part III:  Schedule of Prices and Quantities</w:t>
      </w:r>
    </w:p>
    <w:p w:rsidR="00530E08" w:rsidRPr="002B089D" w:rsidRDefault="00530E08" w:rsidP="00530E08">
      <w:pPr>
        <w:rPr>
          <w:lang w:val="en-GB"/>
        </w:rPr>
      </w:pPr>
    </w:p>
    <w:p w:rsidR="00530E08" w:rsidRPr="002B089D" w:rsidRDefault="00530E08" w:rsidP="00530E08">
      <w:pPr>
        <w:rPr>
          <w:lang w:val="en-GB"/>
        </w:rPr>
      </w:pPr>
    </w:p>
    <w:p w:rsidR="00530E08" w:rsidRPr="002B089D" w:rsidRDefault="00530E08" w:rsidP="00530E08">
      <w:pPr>
        <w:rPr>
          <w:lang w:val="en-GB"/>
        </w:rPr>
      </w:pPr>
      <w:r w:rsidRPr="002B089D">
        <w:rPr>
          <w:lang w:val="en-GB"/>
        </w:rPr>
        <w:t>Part IV:  Delivery calendar</w:t>
      </w:r>
    </w:p>
    <w:p w:rsidR="00530E08" w:rsidRPr="002B089D" w:rsidRDefault="00530E08" w:rsidP="00530E08">
      <w:pPr>
        <w:rPr>
          <w:lang w:val="en-GB"/>
        </w:rPr>
      </w:pPr>
    </w:p>
    <w:p w:rsidR="00530E08" w:rsidRPr="002B089D" w:rsidRDefault="00530E08" w:rsidP="00530E08">
      <w:pPr>
        <w:ind w:left="4114" w:hanging="4114"/>
        <w:rPr>
          <w:b/>
          <w:lang w:val="en-GB"/>
        </w:rPr>
      </w:pPr>
    </w:p>
    <w:p w:rsidR="00530E08" w:rsidRPr="002B089D" w:rsidRDefault="00530E08" w:rsidP="00BA114D">
      <w:pPr>
        <w:jc w:val="center"/>
        <w:rPr>
          <w:sz w:val="60"/>
          <w:szCs w:val="60"/>
          <w:lang w:val="en-GB"/>
        </w:rPr>
      </w:pPr>
    </w:p>
    <w:p w:rsidR="00530E08" w:rsidRPr="002B089D" w:rsidRDefault="00530E08"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245A3E" w:rsidRPr="002B089D" w:rsidRDefault="00245A3E" w:rsidP="00530E08">
      <w:pPr>
        <w:jc w:val="both"/>
        <w:rPr>
          <w:lang w:val="en-GB"/>
        </w:rPr>
      </w:pPr>
    </w:p>
    <w:p w:rsidR="00986B31" w:rsidRPr="002B089D" w:rsidRDefault="00986B31" w:rsidP="00530E08">
      <w:pPr>
        <w:rPr>
          <w:lang w:val="en-GB"/>
        </w:rPr>
      </w:pPr>
    </w:p>
    <w:tbl>
      <w:tblPr>
        <w:tblW w:w="10072" w:type="dxa"/>
        <w:jc w:val="center"/>
        <w:tblLayout w:type="fixed"/>
        <w:tblCellMar>
          <w:left w:w="70" w:type="dxa"/>
          <w:right w:w="70" w:type="dxa"/>
        </w:tblCellMar>
        <w:tblLook w:val="0000" w:firstRow="0" w:lastRow="0" w:firstColumn="0" w:lastColumn="0" w:noHBand="0" w:noVBand="0"/>
      </w:tblPr>
      <w:tblGrid>
        <w:gridCol w:w="4461"/>
        <w:gridCol w:w="1438"/>
        <w:gridCol w:w="4173"/>
      </w:tblGrid>
      <w:tr w:rsidR="00986B31" w:rsidRPr="002B089D" w:rsidTr="00151315">
        <w:trPr>
          <w:trHeight w:val="1115"/>
          <w:jc w:val="center"/>
        </w:trPr>
        <w:tc>
          <w:tcPr>
            <w:tcW w:w="4461" w:type="dxa"/>
            <w:vAlign w:val="center"/>
          </w:tcPr>
          <w:p w:rsidR="00986B31" w:rsidRPr="002B089D" w:rsidRDefault="00986B31" w:rsidP="00151315">
            <w:pPr>
              <w:rPr>
                <w:b/>
                <w:bCs/>
                <w:lang w:val="fr-CM"/>
              </w:rPr>
            </w:pPr>
            <w:r w:rsidRPr="002B089D">
              <w:rPr>
                <w:b/>
                <w:bCs/>
                <w:sz w:val="22"/>
                <w:szCs w:val="22"/>
                <w:lang w:val="fr-CM"/>
              </w:rPr>
              <w:t xml:space="preserve">      REPUBLIQUE DU CAMEROUN</w:t>
            </w:r>
          </w:p>
          <w:p w:rsidR="00986B31" w:rsidRPr="002B089D" w:rsidRDefault="00986B31" w:rsidP="00151315">
            <w:pPr>
              <w:jc w:val="center"/>
              <w:rPr>
                <w:b/>
                <w:bCs/>
                <w:lang w:val="fr-CM"/>
              </w:rPr>
            </w:pPr>
            <w:r w:rsidRPr="002B089D">
              <w:rPr>
                <w:b/>
                <w:bCs/>
                <w:sz w:val="22"/>
                <w:szCs w:val="22"/>
                <w:lang w:val="fr-CM"/>
              </w:rPr>
              <w:t>Paix – Travail – Patrie</w:t>
            </w:r>
          </w:p>
          <w:p w:rsidR="00986B31" w:rsidRPr="002B089D" w:rsidRDefault="00986B31" w:rsidP="00151315">
            <w:pPr>
              <w:jc w:val="center"/>
              <w:rPr>
                <w:b/>
                <w:bCs/>
                <w:lang w:val="en-GB"/>
              </w:rPr>
            </w:pPr>
            <w:r w:rsidRPr="002B089D">
              <w:rPr>
                <w:b/>
                <w:bCs/>
                <w:sz w:val="22"/>
                <w:szCs w:val="22"/>
                <w:lang w:val="en-GB"/>
              </w:rPr>
              <w:t>----------------</w:t>
            </w:r>
          </w:p>
        </w:tc>
        <w:tc>
          <w:tcPr>
            <w:tcW w:w="1438" w:type="dxa"/>
            <w:vAlign w:val="center"/>
          </w:tcPr>
          <w:p w:rsidR="00986B31" w:rsidRPr="002B089D" w:rsidRDefault="00986B31" w:rsidP="00151315">
            <w:pPr>
              <w:jc w:val="center"/>
              <w:rPr>
                <w:b/>
                <w:bCs/>
                <w:lang w:val="en-GB"/>
              </w:rPr>
            </w:pPr>
          </w:p>
        </w:tc>
        <w:tc>
          <w:tcPr>
            <w:tcW w:w="4173" w:type="dxa"/>
            <w:vAlign w:val="center"/>
          </w:tcPr>
          <w:p w:rsidR="00986B31" w:rsidRPr="002B089D" w:rsidRDefault="00986B31" w:rsidP="00151315">
            <w:pPr>
              <w:jc w:val="center"/>
              <w:rPr>
                <w:b/>
                <w:bCs/>
                <w:lang w:val="en-GB"/>
              </w:rPr>
            </w:pPr>
            <w:r w:rsidRPr="002B089D">
              <w:rPr>
                <w:b/>
                <w:bCs/>
                <w:sz w:val="22"/>
                <w:szCs w:val="22"/>
                <w:lang w:val="en-GB"/>
              </w:rPr>
              <w:t xml:space="preserve">   REPUBLIC OF CAMEROON</w:t>
            </w:r>
          </w:p>
          <w:p w:rsidR="00986B31" w:rsidRPr="002B089D" w:rsidRDefault="00986B31" w:rsidP="00151315">
            <w:pPr>
              <w:jc w:val="center"/>
              <w:rPr>
                <w:b/>
                <w:bCs/>
                <w:lang w:val="en-GB"/>
              </w:rPr>
            </w:pPr>
            <w:r w:rsidRPr="002B089D">
              <w:rPr>
                <w:b/>
                <w:bCs/>
                <w:sz w:val="22"/>
                <w:szCs w:val="22"/>
                <w:lang w:val="en-GB"/>
              </w:rPr>
              <w:t xml:space="preserve">     Peace – Work – Fatherland</w:t>
            </w:r>
          </w:p>
          <w:p w:rsidR="00986B31" w:rsidRPr="002B089D" w:rsidRDefault="00986B31" w:rsidP="00151315">
            <w:pPr>
              <w:jc w:val="center"/>
              <w:rPr>
                <w:b/>
                <w:bCs/>
                <w:lang w:val="en-GB"/>
              </w:rPr>
            </w:pPr>
            <w:r w:rsidRPr="002B089D">
              <w:rPr>
                <w:b/>
                <w:bCs/>
                <w:sz w:val="22"/>
                <w:szCs w:val="22"/>
                <w:lang w:val="en-GB"/>
              </w:rPr>
              <w:t>--------------</w:t>
            </w:r>
          </w:p>
        </w:tc>
      </w:tr>
      <w:tr w:rsidR="00986B31" w:rsidRPr="002B089D" w:rsidTr="00151315">
        <w:trPr>
          <w:trHeight w:val="471"/>
          <w:jc w:val="center"/>
        </w:trPr>
        <w:tc>
          <w:tcPr>
            <w:tcW w:w="4461" w:type="dxa"/>
            <w:vAlign w:val="center"/>
          </w:tcPr>
          <w:p w:rsidR="00986B31" w:rsidRPr="002B089D" w:rsidRDefault="00986B31" w:rsidP="00151315">
            <w:pPr>
              <w:jc w:val="center"/>
              <w:rPr>
                <w:b/>
                <w:noProof/>
                <w:lang w:val="en-GB"/>
              </w:rPr>
            </w:pPr>
            <w:r w:rsidRPr="002B089D">
              <w:rPr>
                <w:b/>
                <w:noProof/>
                <w:sz w:val="22"/>
                <w:szCs w:val="22"/>
                <w:lang w:val="en-GB"/>
              </w:rPr>
              <w:t>REGION DU NORD-OUEST</w:t>
            </w:r>
          </w:p>
          <w:p w:rsidR="00C35745" w:rsidRPr="002B089D" w:rsidRDefault="00C35745" w:rsidP="00151315">
            <w:pPr>
              <w:jc w:val="center"/>
              <w:rPr>
                <w:b/>
                <w:noProof/>
                <w:lang w:val="en-GB"/>
              </w:rPr>
            </w:pPr>
            <w:r w:rsidRPr="002B089D">
              <w:rPr>
                <w:b/>
                <w:noProof/>
                <w:sz w:val="22"/>
                <w:szCs w:val="22"/>
                <w:lang w:val="en-GB"/>
              </w:rPr>
              <w:t>----------------</w:t>
            </w:r>
          </w:p>
        </w:tc>
        <w:tc>
          <w:tcPr>
            <w:tcW w:w="1438" w:type="dxa"/>
            <w:vAlign w:val="center"/>
          </w:tcPr>
          <w:p w:rsidR="00986B31" w:rsidRPr="002B089D" w:rsidRDefault="00986B31" w:rsidP="00151315">
            <w:pPr>
              <w:jc w:val="center"/>
              <w:rPr>
                <w:b/>
                <w:bCs/>
                <w:lang w:val="en-GB"/>
              </w:rPr>
            </w:pPr>
          </w:p>
        </w:tc>
        <w:tc>
          <w:tcPr>
            <w:tcW w:w="4173" w:type="dxa"/>
            <w:vAlign w:val="center"/>
          </w:tcPr>
          <w:p w:rsidR="00986B31" w:rsidRPr="002B089D" w:rsidRDefault="00986B31" w:rsidP="00151315">
            <w:pPr>
              <w:jc w:val="center"/>
              <w:rPr>
                <w:b/>
                <w:bCs/>
                <w:lang w:val="en-GB"/>
              </w:rPr>
            </w:pPr>
            <w:r w:rsidRPr="002B089D">
              <w:rPr>
                <w:b/>
                <w:bCs/>
                <w:sz w:val="22"/>
                <w:szCs w:val="22"/>
                <w:lang w:val="en-GB"/>
              </w:rPr>
              <w:t>NORTH-WEST REGION</w:t>
            </w:r>
          </w:p>
          <w:p w:rsidR="00C35745" w:rsidRPr="002B089D" w:rsidRDefault="00C35745" w:rsidP="00151315">
            <w:pPr>
              <w:jc w:val="center"/>
              <w:rPr>
                <w:b/>
                <w:bCs/>
                <w:lang w:val="en-GB"/>
              </w:rPr>
            </w:pPr>
            <w:r w:rsidRPr="002B089D">
              <w:rPr>
                <w:b/>
                <w:bCs/>
                <w:sz w:val="22"/>
                <w:szCs w:val="22"/>
                <w:lang w:val="en-GB"/>
              </w:rPr>
              <w:t>-------------</w:t>
            </w:r>
          </w:p>
        </w:tc>
      </w:tr>
      <w:tr w:rsidR="00986B31" w:rsidRPr="002B089D" w:rsidTr="00151315">
        <w:trPr>
          <w:trHeight w:val="876"/>
          <w:jc w:val="center"/>
        </w:trPr>
        <w:tc>
          <w:tcPr>
            <w:tcW w:w="4461" w:type="dxa"/>
            <w:vAlign w:val="center"/>
          </w:tcPr>
          <w:p w:rsidR="00986B31" w:rsidRPr="002B089D" w:rsidRDefault="00986B31" w:rsidP="00151315">
            <w:pPr>
              <w:jc w:val="center"/>
              <w:rPr>
                <w:b/>
                <w:noProof/>
                <w:lang w:val="fr-CM"/>
              </w:rPr>
            </w:pPr>
            <w:r w:rsidRPr="002B089D">
              <w:rPr>
                <w:b/>
                <w:noProof/>
                <w:sz w:val="22"/>
                <w:szCs w:val="22"/>
                <w:lang w:val="fr-CM"/>
              </w:rPr>
              <w:t>DEPARTEMENT DE LA MENCHUM</w:t>
            </w:r>
          </w:p>
          <w:p w:rsidR="00986B31" w:rsidRPr="002B089D" w:rsidRDefault="00986B31" w:rsidP="00151315">
            <w:pPr>
              <w:jc w:val="center"/>
              <w:rPr>
                <w:b/>
                <w:noProof/>
                <w:lang w:val="fr-CM"/>
              </w:rPr>
            </w:pPr>
            <w:r w:rsidRPr="002B089D">
              <w:rPr>
                <w:b/>
                <w:noProof/>
                <w:sz w:val="22"/>
                <w:szCs w:val="22"/>
                <w:lang w:val="fr-CM"/>
              </w:rPr>
              <w:t>----------------</w:t>
            </w:r>
          </w:p>
          <w:p w:rsidR="00986B31" w:rsidRPr="002B089D" w:rsidRDefault="00986B31" w:rsidP="00151315">
            <w:pPr>
              <w:jc w:val="center"/>
              <w:rPr>
                <w:b/>
                <w:noProof/>
                <w:lang w:val="fr-CM"/>
              </w:rPr>
            </w:pPr>
            <w:r w:rsidRPr="002B089D">
              <w:rPr>
                <w:b/>
                <w:noProof/>
                <w:lang w:val="fr-CM"/>
              </w:rPr>
              <w:t>SERVICE DES AFFAIRES ECONMIQUES ET FINANCIERES</w:t>
            </w:r>
          </w:p>
        </w:tc>
        <w:tc>
          <w:tcPr>
            <w:tcW w:w="1438" w:type="dxa"/>
            <w:vAlign w:val="center"/>
          </w:tcPr>
          <w:p w:rsidR="00986B31" w:rsidRPr="002B089D" w:rsidRDefault="00986B31" w:rsidP="00151315">
            <w:pPr>
              <w:jc w:val="center"/>
              <w:rPr>
                <w:b/>
                <w:bCs/>
                <w:lang w:val="fr-CM"/>
              </w:rPr>
            </w:pPr>
            <w:r w:rsidRPr="002B089D">
              <w:rPr>
                <w:noProof/>
                <w:sz w:val="22"/>
                <w:szCs w:val="22"/>
                <w:lang w:val="en-GB" w:eastAsia="en-GB"/>
              </w:rPr>
              <w:drawing>
                <wp:anchor distT="0" distB="0" distL="114300" distR="114300" simplePos="0" relativeHeight="251659776" behindDoc="0" locked="0" layoutInCell="1" allowOverlap="1" wp14:anchorId="7C7638D1" wp14:editId="5E6E9393">
                  <wp:simplePos x="0" y="0"/>
                  <wp:positionH relativeFrom="column">
                    <wp:posOffset>-81915</wp:posOffset>
                  </wp:positionH>
                  <wp:positionV relativeFrom="paragraph">
                    <wp:posOffset>-637540</wp:posOffset>
                  </wp:positionV>
                  <wp:extent cx="984885" cy="981075"/>
                  <wp:effectExtent l="0" t="0" r="5715" b="9525"/>
                  <wp:wrapNone/>
                  <wp:docPr id="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4885" cy="981075"/>
                          </a:xfrm>
                          <a:prstGeom prst="rect">
                            <a:avLst/>
                          </a:prstGeom>
                          <a:noFill/>
                          <a:ln>
                            <a:noFill/>
                          </a:ln>
                        </pic:spPr>
                      </pic:pic>
                    </a:graphicData>
                  </a:graphic>
                </wp:anchor>
              </w:drawing>
            </w:r>
          </w:p>
        </w:tc>
        <w:tc>
          <w:tcPr>
            <w:tcW w:w="4173" w:type="dxa"/>
            <w:vAlign w:val="center"/>
          </w:tcPr>
          <w:p w:rsidR="00986B31" w:rsidRPr="002B089D" w:rsidRDefault="00986B31" w:rsidP="00151315">
            <w:pPr>
              <w:jc w:val="center"/>
              <w:rPr>
                <w:b/>
                <w:bCs/>
                <w:lang w:val="en-GB"/>
              </w:rPr>
            </w:pPr>
            <w:r w:rsidRPr="002B089D">
              <w:rPr>
                <w:b/>
                <w:bCs/>
                <w:sz w:val="22"/>
                <w:szCs w:val="22"/>
                <w:lang w:val="en-GB"/>
              </w:rPr>
              <w:t>MENCHUM DIVISION</w:t>
            </w:r>
          </w:p>
          <w:p w:rsidR="00986B31" w:rsidRPr="002B089D" w:rsidRDefault="00986B31" w:rsidP="00151315">
            <w:pPr>
              <w:jc w:val="center"/>
              <w:rPr>
                <w:b/>
                <w:bCs/>
                <w:lang w:val="en-GB"/>
              </w:rPr>
            </w:pPr>
            <w:r w:rsidRPr="002B089D">
              <w:rPr>
                <w:b/>
                <w:bCs/>
                <w:sz w:val="22"/>
                <w:szCs w:val="22"/>
                <w:lang w:val="en-GB"/>
              </w:rPr>
              <w:t>----------------</w:t>
            </w:r>
          </w:p>
          <w:p w:rsidR="00986B31" w:rsidRPr="002B089D" w:rsidRDefault="00986B31" w:rsidP="00151315">
            <w:pPr>
              <w:jc w:val="center"/>
              <w:rPr>
                <w:b/>
                <w:bCs/>
                <w:lang w:val="en-GB"/>
              </w:rPr>
            </w:pPr>
            <w:r w:rsidRPr="002B089D">
              <w:rPr>
                <w:b/>
                <w:bCs/>
                <w:lang w:val="en-GB"/>
              </w:rPr>
              <w:t>SERVICE FOR ECONOMIC AND FINANCIAL AFFAIRS</w:t>
            </w:r>
          </w:p>
        </w:tc>
      </w:tr>
      <w:tr w:rsidR="00986B31" w:rsidRPr="002B089D" w:rsidTr="00151315">
        <w:trPr>
          <w:trHeight w:val="913"/>
          <w:jc w:val="center"/>
        </w:trPr>
        <w:tc>
          <w:tcPr>
            <w:tcW w:w="4461" w:type="dxa"/>
          </w:tcPr>
          <w:p w:rsidR="00986B31" w:rsidRPr="002B089D" w:rsidRDefault="00986B31" w:rsidP="00151315">
            <w:pPr>
              <w:jc w:val="center"/>
              <w:rPr>
                <w:b/>
                <w:bCs/>
                <w:lang w:val="fr-CM"/>
              </w:rPr>
            </w:pPr>
            <w:r w:rsidRPr="002B089D">
              <w:rPr>
                <w:b/>
                <w:bCs/>
                <w:sz w:val="22"/>
                <w:szCs w:val="22"/>
                <w:lang w:val="fr-CM"/>
              </w:rPr>
              <w:t xml:space="preserve">----------------             </w:t>
            </w:r>
          </w:p>
          <w:p w:rsidR="00986B31" w:rsidRPr="002B089D" w:rsidRDefault="00986B31" w:rsidP="00C35745">
            <w:pPr>
              <w:jc w:val="center"/>
              <w:rPr>
                <w:b/>
                <w:bCs/>
                <w:lang w:val="fr-CM"/>
              </w:rPr>
            </w:pPr>
            <w:r w:rsidRPr="002B089D">
              <w:rPr>
                <w:b/>
                <w:bCs/>
                <w:sz w:val="22"/>
                <w:szCs w:val="22"/>
                <w:lang w:val="fr-CM"/>
              </w:rPr>
              <w:t xml:space="preserve">COMMISSION </w:t>
            </w:r>
            <w:r w:rsidR="00C35745" w:rsidRPr="002B089D">
              <w:rPr>
                <w:b/>
                <w:bCs/>
                <w:sz w:val="22"/>
                <w:szCs w:val="22"/>
                <w:lang w:val="fr-CM"/>
              </w:rPr>
              <w:t xml:space="preserve">DEPARTEMENTAL </w:t>
            </w:r>
            <w:r w:rsidRPr="002B089D">
              <w:rPr>
                <w:b/>
                <w:bCs/>
                <w:sz w:val="22"/>
                <w:szCs w:val="22"/>
                <w:lang w:val="fr-CM"/>
              </w:rPr>
              <w:t xml:space="preserve">DE PASSATION DES MARCHE </w:t>
            </w:r>
          </w:p>
        </w:tc>
        <w:tc>
          <w:tcPr>
            <w:tcW w:w="1438" w:type="dxa"/>
          </w:tcPr>
          <w:p w:rsidR="00986B31" w:rsidRPr="002B089D" w:rsidRDefault="00986B31" w:rsidP="00151315">
            <w:pPr>
              <w:jc w:val="center"/>
              <w:rPr>
                <w:b/>
                <w:bCs/>
                <w:lang w:val="fr-CM"/>
              </w:rPr>
            </w:pPr>
          </w:p>
        </w:tc>
        <w:tc>
          <w:tcPr>
            <w:tcW w:w="4173" w:type="dxa"/>
          </w:tcPr>
          <w:p w:rsidR="00986B31" w:rsidRPr="002B089D" w:rsidRDefault="00986B31" w:rsidP="00151315">
            <w:pPr>
              <w:jc w:val="center"/>
              <w:rPr>
                <w:b/>
                <w:bCs/>
                <w:lang w:val="en-GB"/>
              </w:rPr>
            </w:pPr>
            <w:r w:rsidRPr="002B089D">
              <w:rPr>
                <w:b/>
                <w:bCs/>
                <w:sz w:val="22"/>
                <w:szCs w:val="22"/>
                <w:lang w:val="en-GB"/>
              </w:rPr>
              <w:t>----------------</w:t>
            </w:r>
          </w:p>
          <w:p w:rsidR="00986B31" w:rsidRPr="002B089D" w:rsidRDefault="00986B31" w:rsidP="00151315">
            <w:pPr>
              <w:jc w:val="center"/>
              <w:rPr>
                <w:b/>
                <w:bCs/>
                <w:lang w:val="en-GB"/>
              </w:rPr>
            </w:pPr>
            <w:r w:rsidRPr="002B089D">
              <w:rPr>
                <w:b/>
                <w:bCs/>
                <w:sz w:val="22"/>
                <w:szCs w:val="22"/>
                <w:lang w:val="en-GB"/>
              </w:rPr>
              <w:t>MENCHUM DIVISIONAL TENDER’S BOARD</w:t>
            </w:r>
          </w:p>
        </w:tc>
      </w:tr>
    </w:tbl>
    <w:p w:rsidR="00986B31" w:rsidRPr="002B089D" w:rsidRDefault="00986B31" w:rsidP="00530E08">
      <w:pPr>
        <w:rPr>
          <w:lang w:val="en-GB"/>
        </w:rPr>
      </w:pPr>
    </w:p>
    <w:p w:rsidR="00986B31" w:rsidRPr="002B089D" w:rsidRDefault="00986B31" w:rsidP="00530E08">
      <w:pPr>
        <w:rPr>
          <w:b/>
          <w:i/>
          <w:lang w:val="en-GB"/>
        </w:rPr>
      </w:pPr>
    </w:p>
    <w:p w:rsidR="00986B31" w:rsidRPr="002B089D" w:rsidRDefault="00986B31" w:rsidP="00986B31">
      <w:pPr>
        <w:rPr>
          <w:b/>
          <w:lang w:val="en-GB"/>
        </w:rPr>
      </w:pPr>
      <w:r w:rsidRPr="002B089D">
        <w:rPr>
          <w:b/>
          <w:lang w:val="en-GB"/>
        </w:rPr>
        <w:t>CONTRACT No___/</w:t>
      </w:r>
      <w:r w:rsidR="00B97966" w:rsidRPr="002B089D">
        <w:rPr>
          <w:b/>
          <w:i/>
          <w:sz w:val="22"/>
          <w:szCs w:val="22"/>
          <w:lang w:val="en-GB"/>
        </w:rPr>
        <w:t>C</w:t>
      </w:r>
      <w:r w:rsidR="00F568D2" w:rsidRPr="002B089D">
        <w:rPr>
          <w:b/>
          <w:i/>
          <w:sz w:val="22"/>
          <w:szCs w:val="22"/>
          <w:lang w:val="en-GB"/>
        </w:rPr>
        <w:t>/E28/SEFA/DTBMCH/2026</w:t>
      </w:r>
      <w:r w:rsidRPr="002B089D">
        <w:rPr>
          <w:b/>
          <w:i/>
          <w:sz w:val="22"/>
          <w:szCs w:val="22"/>
          <w:lang w:val="en-GB"/>
        </w:rPr>
        <w:t xml:space="preserve"> of</w:t>
      </w:r>
      <w:r w:rsidRPr="002B089D">
        <w:rPr>
          <w:b/>
          <w:i/>
          <w:lang w:val="en-GB"/>
        </w:rPr>
        <w:t xml:space="preserve"> ____________</w:t>
      </w:r>
    </w:p>
    <w:p w:rsidR="00986B31" w:rsidRPr="002B089D" w:rsidRDefault="00986B31" w:rsidP="00986B31">
      <w:pPr>
        <w:ind w:left="935" w:hanging="935"/>
        <w:rPr>
          <w:b/>
          <w:lang w:val="en-GB"/>
        </w:rPr>
      </w:pPr>
    </w:p>
    <w:p w:rsidR="00C3300F" w:rsidRPr="002B089D" w:rsidRDefault="00C3300F" w:rsidP="00B97966">
      <w:pPr>
        <w:ind w:left="935" w:hanging="935"/>
        <w:rPr>
          <w:b/>
          <w:i/>
          <w:sz w:val="20"/>
          <w:szCs w:val="20"/>
          <w:lang w:val="en-GB"/>
        </w:rPr>
      </w:pPr>
      <w:r w:rsidRPr="002B089D">
        <w:rPr>
          <w:b/>
          <w:sz w:val="20"/>
          <w:szCs w:val="20"/>
          <w:lang w:val="en-GB"/>
        </w:rPr>
        <w:t xml:space="preserve">Awarded </w:t>
      </w:r>
      <w:r w:rsidRPr="002B089D">
        <w:rPr>
          <w:b/>
          <w:i/>
          <w:sz w:val="20"/>
          <w:szCs w:val="20"/>
          <w:lang w:val="en-GB"/>
        </w:rPr>
        <w:t xml:space="preserve">After </w:t>
      </w:r>
      <w:r w:rsidRPr="002B089D">
        <w:rPr>
          <w:b/>
          <w:sz w:val="20"/>
          <w:szCs w:val="20"/>
          <w:lang w:val="en-GB"/>
        </w:rPr>
        <w:t>OPEN NATIONAL INVITATION TO TENDER BY EMERGENCY PROCEDURE</w:t>
      </w:r>
    </w:p>
    <w:p w:rsidR="00F568D2" w:rsidRPr="002B089D" w:rsidRDefault="001B0563" w:rsidP="00F568D2">
      <w:pPr>
        <w:tabs>
          <w:tab w:val="left" w:pos="360"/>
        </w:tabs>
        <w:jc w:val="center"/>
        <w:rPr>
          <w:b/>
          <w:sz w:val="28"/>
          <w:szCs w:val="28"/>
          <w:lang w:val="en-GB"/>
        </w:rPr>
      </w:pPr>
      <w:r w:rsidRPr="002B089D">
        <w:rPr>
          <w:b/>
          <w:i/>
          <w:sz w:val="20"/>
          <w:szCs w:val="20"/>
          <w:lang w:val="en-GB"/>
        </w:rPr>
        <w:t xml:space="preserve">No. </w:t>
      </w:r>
      <w:r w:rsidRPr="002B089D">
        <w:rPr>
          <w:b/>
          <w:i/>
          <w:color w:val="FF0000"/>
          <w:sz w:val="20"/>
          <w:szCs w:val="20"/>
          <w:lang w:val="en-GB"/>
        </w:rPr>
        <w:t>07</w:t>
      </w:r>
      <w:r w:rsidR="00F568D2" w:rsidRPr="002B089D">
        <w:rPr>
          <w:b/>
          <w:i/>
          <w:sz w:val="20"/>
          <w:szCs w:val="20"/>
          <w:lang w:val="en-GB"/>
        </w:rPr>
        <w:t>/ONIT/E28/SEFA/DTBMCH/2026</w:t>
      </w:r>
      <w:r w:rsidR="00F9734F" w:rsidRPr="002B089D">
        <w:rPr>
          <w:b/>
          <w:i/>
          <w:sz w:val="20"/>
          <w:szCs w:val="20"/>
          <w:lang w:val="en-GB"/>
        </w:rPr>
        <w:t xml:space="preserve"> of </w:t>
      </w:r>
      <w:r w:rsidR="00F9734F" w:rsidRPr="002B089D">
        <w:rPr>
          <w:b/>
          <w:i/>
          <w:color w:val="FF0000"/>
          <w:sz w:val="20"/>
          <w:szCs w:val="20"/>
          <w:lang w:val="en-GB"/>
        </w:rPr>
        <w:t xml:space="preserve">26/08/2026 </w:t>
      </w:r>
      <w:r w:rsidR="00F568D2" w:rsidRPr="002B089D">
        <w:rPr>
          <w:b/>
          <w:sz w:val="22"/>
          <w:szCs w:val="22"/>
          <w:lang w:val="en-GB"/>
        </w:rPr>
        <w:t>FOR THE INSTALLATION OF SOLAR STREETLIGHTS IN SOME LOCALITIES OF WUM MUNICIPALITY IN WUM CENTRAL SUBDIVISION, MENCHUM DIVISION OF THE NORTH WEST REGION</w:t>
      </w:r>
    </w:p>
    <w:p w:rsidR="00530E08" w:rsidRPr="002B089D" w:rsidRDefault="00530E08" w:rsidP="00F568D2">
      <w:pPr>
        <w:ind w:left="935" w:hanging="935"/>
        <w:jc w:val="center"/>
        <w:rPr>
          <w:b/>
          <w:sz w:val="20"/>
          <w:szCs w:val="20"/>
          <w:lang w:val="en-GB"/>
        </w:rPr>
      </w:pPr>
    </w:p>
    <w:p w:rsidR="00986B31" w:rsidRPr="002B089D" w:rsidRDefault="00986B31" w:rsidP="00FF4E81">
      <w:pPr>
        <w:ind w:left="935" w:hanging="935"/>
        <w:rPr>
          <w:i/>
          <w:lang w:val="en-GB"/>
        </w:rPr>
      </w:pPr>
      <w:r w:rsidRPr="002B089D">
        <w:rPr>
          <w:b/>
          <w:lang w:val="en-GB"/>
        </w:rPr>
        <w:t xml:space="preserve">HOLDER OF CONTRACT:                </w:t>
      </w:r>
      <w:r w:rsidRPr="002B089D">
        <w:rPr>
          <w:i/>
          <w:lang w:val="en-GB"/>
        </w:rPr>
        <w:t>[indicate the holder and his full address]</w:t>
      </w:r>
    </w:p>
    <w:p w:rsidR="00986B31" w:rsidRPr="002B089D" w:rsidRDefault="00986B31" w:rsidP="00986B31">
      <w:pPr>
        <w:ind w:left="935" w:hanging="935"/>
        <w:rPr>
          <w:lang w:val="en-GB"/>
        </w:rPr>
      </w:pPr>
      <w:r w:rsidRPr="002B089D">
        <w:rPr>
          <w:lang w:val="en-GB"/>
        </w:rPr>
        <w:t>P.O. Box 0000 at___, Tel___, Fax: _____</w:t>
      </w:r>
    </w:p>
    <w:p w:rsidR="00986B31" w:rsidRPr="002B089D" w:rsidRDefault="00986B31" w:rsidP="00986B31">
      <w:pPr>
        <w:ind w:left="935" w:hanging="935"/>
        <w:rPr>
          <w:lang w:val="en-GB"/>
        </w:rPr>
      </w:pPr>
    </w:p>
    <w:p w:rsidR="00986B31" w:rsidRPr="002B089D" w:rsidRDefault="00986B31" w:rsidP="00986B31">
      <w:pPr>
        <w:ind w:left="935" w:hanging="935"/>
        <w:rPr>
          <w:lang w:val="en-GB"/>
        </w:rPr>
      </w:pPr>
      <w:proofErr w:type="gramStart"/>
      <w:r w:rsidRPr="002B089D">
        <w:rPr>
          <w:lang w:val="en-GB"/>
        </w:rPr>
        <w:t>Business Registry No.</w:t>
      </w:r>
      <w:proofErr w:type="gramEnd"/>
      <w:r w:rsidRPr="002B089D">
        <w:rPr>
          <w:lang w:val="en-GB"/>
        </w:rPr>
        <w:t xml:space="preserve"> ______A issued at_____</w:t>
      </w:r>
    </w:p>
    <w:p w:rsidR="00986B31" w:rsidRPr="002B089D" w:rsidRDefault="00986B31" w:rsidP="00986B31">
      <w:pPr>
        <w:ind w:left="935" w:hanging="935"/>
        <w:rPr>
          <w:lang w:val="en-GB"/>
        </w:rPr>
      </w:pPr>
    </w:p>
    <w:p w:rsidR="00986B31" w:rsidRPr="002B089D" w:rsidRDefault="00986B31" w:rsidP="00986B31">
      <w:pPr>
        <w:ind w:left="935" w:hanging="935"/>
        <w:rPr>
          <w:lang w:val="en-GB"/>
        </w:rPr>
      </w:pPr>
      <w:proofErr w:type="gramStart"/>
      <w:r w:rsidRPr="002B089D">
        <w:rPr>
          <w:lang w:val="en-GB"/>
        </w:rPr>
        <w:t>Taxpayer’s No.</w:t>
      </w:r>
      <w:proofErr w:type="gramEnd"/>
      <w:r w:rsidRPr="002B089D">
        <w:rPr>
          <w:lang w:val="en-GB"/>
        </w:rPr>
        <w:t xml:space="preserve"> _______</w:t>
      </w:r>
    </w:p>
    <w:p w:rsidR="00986B31" w:rsidRPr="002B089D" w:rsidRDefault="00986B31" w:rsidP="00986B31">
      <w:pPr>
        <w:ind w:left="935" w:hanging="935"/>
        <w:rPr>
          <w:b/>
          <w:lang w:val="en-GB"/>
        </w:rPr>
      </w:pPr>
    </w:p>
    <w:p w:rsidR="00986B31" w:rsidRPr="002B089D" w:rsidRDefault="00986B31" w:rsidP="00F568D2">
      <w:pPr>
        <w:ind w:left="935" w:hanging="935"/>
        <w:rPr>
          <w:b/>
          <w:sz w:val="22"/>
          <w:szCs w:val="22"/>
          <w:lang w:val="en-GB"/>
        </w:rPr>
      </w:pPr>
      <w:r w:rsidRPr="002B089D">
        <w:rPr>
          <w:b/>
          <w:lang w:val="en-GB"/>
        </w:rPr>
        <w:t xml:space="preserve">SUBJECT OF CONTRACT: </w:t>
      </w:r>
      <w:r w:rsidR="00F568D2" w:rsidRPr="002B089D">
        <w:rPr>
          <w:b/>
          <w:sz w:val="22"/>
          <w:szCs w:val="22"/>
          <w:lang w:val="en-GB"/>
        </w:rPr>
        <w:t>FOR THE INSTALLATION OF SOLAR STREETLIGHTS IN SOME LOCALITIES OF WUM MUNICIPALITY IN WUM CENTRAL SUBDIVISION, MENCHUM DIVISION OF THE NORTH WEST REGION</w:t>
      </w:r>
    </w:p>
    <w:p w:rsidR="00F568D2" w:rsidRPr="002B089D" w:rsidRDefault="00F568D2" w:rsidP="00F568D2">
      <w:pPr>
        <w:ind w:left="935" w:hanging="935"/>
        <w:rPr>
          <w:i/>
          <w:lang w:val="en-GB"/>
        </w:rPr>
      </w:pPr>
    </w:p>
    <w:p w:rsidR="00986B31" w:rsidRPr="002B089D" w:rsidRDefault="00986B31" w:rsidP="00986B31">
      <w:pPr>
        <w:rPr>
          <w:b/>
          <w:lang w:val="en-GB"/>
        </w:rPr>
      </w:pPr>
      <w:r w:rsidRPr="002B089D">
        <w:rPr>
          <w:b/>
          <w:lang w:val="en-GB"/>
        </w:rPr>
        <w:t xml:space="preserve">PLACE OF DELIVERY:                   </w:t>
      </w:r>
      <w:r w:rsidR="00F568D2" w:rsidRPr="002B089D">
        <w:rPr>
          <w:i/>
          <w:lang w:val="en-GB"/>
        </w:rPr>
        <w:t>WUM CENTRAL</w:t>
      </w:r>
      <w:r w:rsidRPr="002B089D">
        <w:rPr>
          <w:i/>
          <w:lang w:val="en-GB"/>
        </w:rPr>
        <w:t xml:space="preserve"> SUB DIVISION</w:t>
      </w:r>
    </w:p>
    <w:p w:rsidR="00986B31" w:rsidRPr="002B089D" w:rsidRDefault="00986B31" w:rsidP="00986B31">
      <w:pPr>
        <w:rPr>
          <w:lang w:val="en-GB"/>
        </w:rPr>
      </w:pPr>
    </w:p>
    <w:p w:rsidR="00986B31" w:rsidRPr="002B089D" w:rsidRDefault="00986B31" w:rsidP="00986B31">
      <w:pPr>
        <w:ind w:left="4114" w:hanging="4114"/>
        <w:rPr>
          <w:b/>
          <w:lang w:val="en-GB"/>
        </w:rPr>
      </w:pPr>
      <w:r w:rsidRPr="002B089D">
        <w:rPr>
          <w:b/>
          <w:lang w:val="en-GB"/>
        </w:rPr>
        <w:t xml:space="preserve">AMOUNT IN CFA F:      </w:t>
      </w:r>
    </w:p>
    <w:p w:rsidR="00986B31" w:rsidRPr="002B089D" w:rsidRDefault="00986B31" w:rsidP="00986B31">
      <w:pPr>
        <w:ind w:left="4114" w:hanging="4114"/>
        <w:rPr>
          <w:b/>
          <w:lang w:val="en-GB"/>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2"/>
        <w:gridCol w:w="2835"/>
      </w:tblGrid>
      <w:tr w:rsidR="00986B31" w:rsidRPr="002B089D" w:rsidTr="00151315">
        <w:tc>
          <w:tcPr>
            <w:tcW w:w="4222" w:type="dxa"/>
            <w:vAlign w:val="center"/>
          </w:tcPr>
          <w:p w:rsidR="00986B31" w:rsidRPr="002B089D" w:rsidRDefault="00986B31" w:rsidP="00151315">
            <w:pPr>
              <w:rPr>
                <w:b/>
                <w:sz w:val="20"/>
                <w:szCs w:val="20"/>
                <w:lang w:val="en-GB"/>
              </w:rPr>
            </w:pPr>
            <w:r w:rsidRPr="002B089D">
              <w:rPr>
                <w:b/>
                <w:sz w:val="20"/>
                <w:szCs w:val="20"/>
                <w:lang w:val="en-GB"/>
              </w:rPr>
              <w:t>TOTAL WITHOUT TAXES</w:t>
            </w:r>
          </w:p>
        </w:tc>
        <w:tc>
          <w:tcPr>
            <w:tcW w:w="2835" w:type="dxa"/>
          </w:tcPr>
          <w:p w:rsidR="00986B31" w:rsidRPr="002B089D" w:rsidRDefault="00986B31" w:rsidP="00151315">
            <w:pPr>
              <w:rPr>
                <w:lang w:val="en-GB"/>
              </w:rPr>
            </w:pPr>
          </w:p>
        </w:tc>
      </w:tr>
      <w:tr w:rsidR="00986B31" w:rsidRPr="002B089D" w:rsidTr="00151315">
        <w:tc>
          <w:tcPr>
            <w:tcW w:w="4222" w:type="dxa"/>
            <w:vAlign w:val="center"/>
          </w:tcPr>
          <w:p w:rsidR="00986B31" w:rsidRPr="002B089D" w:rsidRDefault="00986B31" w:rsidP="00151315">
            <w:pPr>
              <w:rPr>
                <w:b/>
                <w:sz w:val="20"/>
                <w:szCs w:val="20"/>
                <w:lang w:val="en-GB"/>
              </w:rPr>
            </w:pPr>
            <w:r w:rsidRPr="002B089D">
              <w:rPr>
                <w:b/>
                <w:sz w:val="20"/>
                <w:szCs w:val="20"/>
                <w:lang w:val="en-GB"/>
              </w:rPr>
              <w:t>TOTAL WITH TAXES</w:t>
            </w:r>
          </w:p>
        </w:tc>
        <w:tc>
          <w:tcPr>
            <w:tcW w:w="2835" w:type="dxa"/>
          </w:tcPr>
          <w:p w:rsidR="00986B31" w:rsidRPr="002B089D" w:rsidRDefault="00986B31" w:rsidP="00151315">
            <w:pPr>
              <w:rPr>
                <w:lang w:val="en-GB"/>
              </w:rPr>
            </w:pPr>
          </w:p>
        </w:tc>
      </w:tr>
      <w:tr w:rsidR="00986B31" w:rsidRPr="002B089D" w:rsidTr="00151315">
        <w:tc>
          <w:tcPr>
            <w:tcW w:w="4222" w:type="dxa"/>
            <w:vAlign w:val="center"/>
          </w:tcPr>
          <w:p w:rsidR="00986B31" w:rsidRPr="002B089D" w:rsidRDefault="00986B31" w:rsidP="00151315">
            <w:pPr>
              <w:rPr>
                <w:b/>
                <w:sz w:val="20"/>
                <w:szCs w:val="20"/>
                <w:lang w:val="en-GB"/>
              </w:rPr>
            </w:pPr>
            <w:r w:rsidRPr="002B089D">
              <w:rPr>
                <w:b/>
                <w:sz w:val="20"/>
                <w:szCs w:val="20"/>
                <w:lang w:val="en-GB"/>
              </w:rPr>
              <w:t>VAT (19.25%)</w:t>
            </w:r>
          </w:p>
        </w:tc>
        <w:tc>
          <w:tcPr>
            <w:tcW w:w="2835" w:type="dxa"/>
          </w:tcPr>
          <w:p w:rsidR="00986B31" w:rsidRPr="002B089D" w:rsidRDefault="00986B31" w:rsidP="00151315">
            <w:pPr>
              <w:rPr>
                <w:lang w:val="en-GB"/>
              </w:rPr>
            </w:pPr>
          </w:p>
        </w:tc>
      </w:tr>
      <w:tr w:rsidR="00986B31" w:rsidRPr="002B089D" w:rsidTr="00151315">
        <w:tc>
          <w:tcPr>
            <w:tcW w:w="4222" w:type="dxa"/>
            <w:vAlign w:val="center"/>
          </w:tcPr>
          <w:p w:rsidR="00986B31" w:rsidRPr="002B089D" w:rsidRDefault="00986B31" w:rsidP="00151315">
            <w:pPr>
              <w:rPr>
                <w:b/>
                <w:sz w:val="20"/>
                <w:szCs w:val="20"/>
                <w:lang w:val="en-GB"/>
              </w:rPr>
            </w:pPr>
            <w:r w:rsidRPr="002B089D">
              <w:rPr>
                <w:b/>
                <w:sz w:val="20"/>
                <w:szCs w:val="20"/>
                <w:lang w:val="en-GB"/>
              </w:rPr>
              <w:t>AIR (2.2 or 5.5%)</w:t>
            </w:r>
          </w:p>
        </w:tc>
        <w:tc>
          <w:tcPr>
            <w:tcW w:w="2835" w:type="dxa"/>
          </w:tcPr>
          <w:p w:rsidR="00986B31" w:rsidRPr="002B089D" w:rsidRDefault="00986B31" w:rsidP="00151315">
            <w:pPr>
              <w:rPr>
                <w:lang w:val="en-GB"/>
              </w:rPr>
            </w:pPr>
          </w:p>
        </w:tc>
      </w:tr>
      <w:tr w:rsidR="00986B31" w:rsidRPr="002B089D" w:rsidTr="00151315">
        <w:tc>
          <w:tcPr>
            <w:tcW w:w="4222" w:type="dxa"/>
            <w:vAlign w:val="center"/>
          </w:tcPr>
          <w:p w:rsidR="00986B31" w:rsidRPr="002B089D" w:rsidRDefault="00986B31" w:rsidP="00151315">
            <w:pPr>
              <w:rPr>
                <w:b/>
                <w:sz w:val="20"/>
                <w:szCs w:val="20"/>
                <w:lang w:val="en-GB"/>
              </w:rPr>
            </w:pPr>
            <w:r w:rsidRPr="002B089D">
              <w:rPr>
                <w:b/>
                <w:sz w:val="20"/>
                <w:szCs w:val="20"/>
                <w:lang w:val="en-GB"/>
              </w:rPr>
              <w:t>Net to be paid</w:t>
            </w:r>
          </w:p>
        </w:tc>
        <w:tc>
          <w:tcPr>
            <w:tcW w:w="2835" w:type="dxa"/>
          </w:tcPr>
          <w:p w:rsidR="00986B31" w:rsidRPr="002B089D" w:rsidRDefault="00986B31" w:rsidP="00151315">
            <w:pPr>
              <w:rPr>
                <w:lang w:val="en-GB"/>
              </w:rPr>
            </w:pPr>
          </w:p>
        </w:tc>
      </w:tr>
    </w:tbl>
    <w:p w:rsidR="00986B31" w:rsidRPr="002B089D" w:rsidRDefault="00986B31" w:rsidP="00986B31">
      <w:pPr>
        <w:rPr>
          <w:sz w:val="20"/>
          <w:szCs w:val="20"/>
          <w:lang w:val="en-GB"/>
        </w:rPr>
      </w:pPr>
    </w:p>
    <w:p w:rsidR="00986B31" w:rsidRPr="002B089D" w:rsidRDefault="00986B31" w:rsidP="00986B31">
      <w:pPr>
        <w:ind w:left="4114" w:hanging="4114"/>
        <w:rPr>
          <w:i/>
          <w:lang w:val="en-GB"/>
        </w:rPr>
      </w:pPr>
      <w:r w:rsidRPr="002B089D">
        <w:rPr>
          <w:b/>
          <w:lang w:val="en-GB"/>
        </w:rPr>
        <w:t xml:space="preserve">DELIVERY DEADLINE:                      </w:t>
      </w:r>
      <w:r w:rsidRPr="002B089D">
        <w:rPr>
          <w:i/>
          <w:lang w:val="en-GB"/>
        </w:rPr>
        <w:t xml:space="preserve"> [In days, weeks, months or years]</w:t>
      </w:r>
    </w:p>
    <w:p w:rsidR="00986B31" w:rsidRPr="002B089D" w:rsidRDefault="00986B31" w:rsidP="00986B31">
      <w:pPr>
        <w:ind w:left="4114" w:hanging="4114"/>
        <w:rPr>
          <w:b/>
          <w:lang w:val="en-GB"/>
        </w:rPr>
      </w:pPr>
    </w:p>
    <w:p w:rsidR="00986B31" w:rsidRPr="002B089D" w:rsidRDefault="00986B31" w:rsidP="00986B31">
      <w:pPr>
        <w:ind w:left="4114" w:hanging="4114"/>
        <w:rPr>
          <w:lang w:val="en-GB"/>
        </w:rPr>
      </w:pPr>
      <w:r w:rsidRPr="002B089D">
        <w:rPr>
          <w:b/>
          <w:lang w:val="en-GB"/>
        </w:rPr>
        <w:t>FINANCING</w:t>
      </w:r>
      <w:proofErr w:type="gramStart"/>
      <w:r w:rsidRPr="002B089D">
        <w:rPr>
          <w:b/>
          <w:lang w:val="en-GB"/>
        </w:rPr>
        <w:t>:</w:t>
      </w:r>
      <w:r w:rsidRPr="002B089D">
        <w:rPr>
          <w:i/>
          <w:lang w:val="en-GB"/>
        </w:rPr>
        <w:t>[</w:t>
      </w:r>
      <w:proofErr w:type="gramEnd"/>
      <w:r w:rsidRPr="002B089D">
        <w:rPr>
          <w:i/>
          <w:lang w:val="en-GB"/>
        </w:rPr>
        <w:t>Indicate source of financing]</w:t>
      </w:r>
    </w:p>
    <w:p w:rsidR="00986B31" w:rsidRPr="002B089D" w:rsidRDefault="00986B31" w:rsidP="00986B31">
      <w:pPr>
        <w:ind w:left="4114" w:hanging="4114"/>
        <w:rPr>
          <w:lang w:val="en-GB"/>
        </w:rPr>
      </w:pPr>
    </w:p>
    <w:p w:rsidR="00986B31" w:rsidRPr="002B089D" w:rsidRDefault="00986B31" w:rsidP="00986B31">
      <w:pPr>
        <w:ind w:left="4114" w:hanging="4114"/>
        <w:rPr>
          <w:i/>
          <w:lang w:val="en-GB"/>
        </w:rPr>
      </w:pPr>
      <w:r w:rsidRPr="002B089D">
        <w:rPr>
          <w:b/>
          <w:lang w:val="en-GB"/>
        </w:rPr>
        <w:t xml:space="preserve">BUDGET HEAD:                    </w:t>
      </w:r>
      <w:r w:rsidRPr="002B089D">
        <w:rPr>
          <w:i/>
          <w:lang w:val="en-GB"/>
        </w:rPr>
        <w:t>[To be filled]</w:t>
      </w:r>
    </w:p>
    <w:p w:rsidR="00986B31" w:rsidRPr="002B089D" w:rsidRDefault="00986B31" w:rsidP="00986B31">
      <w:pPr>
        <w:rPr>
          <w:lang w:val="en-GB"/>
        </w:rPr>
      </w:pPr>
    </w:p>
    <w:p w:rsidR="00986B31" w:rsidRPr="002B089D" w:rsidRDefault="00986B31" w:rsidP="00986B31">
      <w:pPr>
        <w:ind w:left="4114" w:hanging="4114"/>
        <w:rPr>
          <w:sz w:val="20"/>
          <w:szCs w:val="20"/>
          <w:lang w:val="en-GB"/>
        </w:rPr>
      </w:pPr>
      <w:r w:rsidRPr="002B089D">
        <w:rPr>
          <w:lang w:val="en-GB"/>
        </w:rPr>
        <w:tab/>
      </w:r>
      <w:r w:rsidRPr="002B089D">
        <w:rPr>
          <w:sz w:val="20"/>
          <w:szCs w:val="20"/>
          <w:lang w:val="en-GB"/>
        </w:rPr>
        <w:t>SUBSCRIBED ON_____________________</w:t>
      </w:r>
    </w:p>
    <w:p w:rsidR="00986B31" w:rsidRPr="002B089D" w:rsidRDefault="00986B31" w:rsidP="00986B31">
      <w:pPr>
        <w:ind w:left="4114" w:hanging="4114"/>
        <w:rPr>
          <w:sz w:val="20"/>
          <w:szCs w:val="20"/>
          <w:lang w:val="en-GB"/>
        </w:rPr>
      </w:pPr>
      <w:r w:rsidRPr="002B089D">
        <w:rPr>
          <w:sz w:val="20"/>
          <w:szCs w:val="20"/>
          <w:lang w:val="en-GB"/>
        </w:rPr>
        <w:tab/>
        <w:t>SIGNED ON__________________________</w:t>
      </w:r>
    </w:p>
    <w:p w:rsidR="00986B31" w:rsidRPr="002B089D" w:rsidRDefault="00986B31" w:rsidP="00FF4E81">
      <w:pPr>
        <w:ind w:left="4114" w:hanging="4114"/>
        <w:rPr>
          <w:sz w:val="20"/>
          <w:szCs w:val="20"/>
          <w:lang w:val="en-GB"/>
        </w:rPr>
      </w:pPr>
      <w:r w:rsidRPr="002B089D">
        <w:rPr>
          <w:sz w:val="20"/>
          <w:szCs w:val="20"/>
          <w:lang w:val="en-GB"/>
        </w:rPr>
        <w:tab/>
        <w:t>NOTIFIED ON________________________</w:t>
      </w:r>
    </w:p>
    <w:p w:rsidR="00986B31" w:rsidRPr="002B089D" w:rsidRDefault="00986B31" w:rsidP="00986B31">
      <w:pPr>
        <w:ind w:left="4114" w:hanging="4114"/>
        <w:rPr>
          <w:sz w:val="20"/>
          <w:szCs w:val="20"/>
          <w:lang w:val="en-GB"/>
        </w:rPr>
      </w:pPr>
      <w:r w:rsidRPr="002B089D">
        <w:rPr>
          <w:sz w:val="20"/>
          <w:szCs w:val="20"/>
          <w:lang w:val="en-GB"/>
        </w:rPr>
        <w:tab/>
        <w:t>REGISTERED ON______________________</w:t>
      </w:r>
    </w:p>
    <w:p w:rsidR="00986B31" w:rsidRPr="002B089D" w:rsidRDefault="00986B31" w:rsidP="00986B31">
      <w:pPr>
        <w:ind w:left="4114" w:hanging="4114"/>
        <w:rPr>
          <w:b/>
          <w:lang w:val="en-GB"/>
        </w:rPr>
      </w:pPr>
    </w:p>
    <w:p w:rsidR="00986B31" w:rsidRPr="002B089D" w:rsidRDefault="00986B31" w:rsidP="00986B31">
      <w:pPr>
        <w:ind w:left="4114" w:hanging="4114"/>
        <w:rPr>
          <w:b/>
          <w:lang w:val="en-GB"/>
        </w:rPr>
      </w:pPr>
    </w:p>
    <w:p w:rsidR="00986B31" w:rsidRPr="002B089D" w:rsidRDefault="00986B31" w:rsidP="00986B31">
      <w:pPr>
        <w:tabs>
          <w:tab w:val="left" w:pos="672"/>
        </w:tabs>
        <w:rPr>
          <w:b/>
          <w:color w:val="000000"/>
          <w:lang w:val="en-GB"/>
        </w:rPr>
      </w:pPr>
      <w:r w:rsidRPr="002B089D">
        <w:rPr>
          <w:b/>
          <w:color w:val="000000"/>
          <w:lang w:val="en-GB"/>
        </w:rPr>
        <w:t xml:space="preserve">BETWEEN:  </w:t>
      </w:r>
    </w:p>
    <w:p w:rsidR="00986B31" w:rsidRPr="002B089D" w:rsidRDefault="00986B31" w:rsidP="00986B31">
      <w:pPr>
        <w:tabs>
          <w:tab w:val="left" w:pos="672"/>
        </w:tabs>
        <w:rPr>
          <w:color w:val="000000"/>
          <w:lang w:val="en-GB"/>
        </w:rPr>
      </w:pPr>
    </w:p>
    <w:p w:rsidR="00986B31" w:rsidRPr="002B089D" w:rsidRDefault="00986B31" w:rsidP="00986B31">
      <w:pPr>
        <w:tabs>
          <w:tab w:val="left" w:pos="672"/>
        </w:tabs>
        <w:jc w:val="both"/>
        <w:rPr>
          <w:b/>
          <w:color w:val="000000"/>
          <w:lang w:val="en-GB"/>
        </w:rPr>
      </w:pPr>
      <w:r w:rsidRPr="002B089D">
        <w:rPr>
          <w:color w:val="000000"/>
          <w:lang w:val="en-GB"/>
        </w:rPr>
        <w:t xml:space="preserve">THE </w:t>
      </w:r>
      <w:r w:rsidRPr="002B089D">
        <w:rPr>
          <w:b/>
          <w:color w:val="000000"/>
          <w:lang w:val="en-GB"/>
        </w:rPr>
        <w:t>REPUBLIC OF CAMEROON</w:t>
      </w:r>
      <w:r w:rsidRPr="002B089D">
        <w:rPr>
          <w:color w:val="000000"/>
          <w:lang w:val="en-GB"/>
        </w:rPr>
        <w:t>, REPRESENTED BY THE</w:t>
      </w:r>
      <w:r w:rsidRPr="002B089D">
        <w:rPr>
          <w:b/>
          <w:color w:val="000000"/>
          <w:lang w:val="en-GB"/>
        </w:rPr>
        <w:t xml:space="preserve"> SENIOR DIVISIONAL OFFICER FOR MENCHUM (Contracting Authority)</w:t>
      </w:r>
      <w:r w:rsidRPr="002B089D">
        <w:rPr>
          <w:color w:val="000000"/>
          <w:lang w:val="en-GB"/>
        </w:rPr>
        <w:t xml:space="preserve">, </w:t>
      </w:r>
      <w:r w:rsidRPr="002B089D">
        <w:rPr>
          <w:caps/>
          <w:color w:val="000000"/>
          <w:lang w:val="en-GB"/>
        </w:rPr>
        <w:t xml:space="preserve">hereinafter referred </w:t>
      </w:r>
      <w:r w:rsidRPr="002B089D">
        <w:rPr>
          <w:color w:val="000000"/>
          <w:lang w:val="en-GB"/>
        </w:rPr>
        <w:t xml:space="preserve">TO AS </w:t>
      </w:r>
      <w:r w:rsidRPr="002B089D">
        <w:rPr>
          <w:b/>
          <w:color w:val="000000"/>
          <w:lang w:val="en-GB"/>
        </w:rPr>
        <w:t>“THE ADMINISTRATION”</w:t>
      </w:r>
    </w:p>
    <w:p w:rsidR="00986B31" w:rsidRPr="002B089D" w:rsidRDefault="00986B31" w:rsidP="00986B31">
      <w:pPr>
        <w:tabs>
          <w:tab w:val="left" w:pos="672"/>
        </w:tabs>
        <w:rPr>
          <w:color w:val="000000"/>
          <w:lang w:val="en-GB"/>
        </w:rPr>
      </w:pPr>
    </w:p>
    <w:p w:rsidR="00986B31" w:rsidRPr="002B089D" w:rsidRDefault="00986B31" w:rsidP="00986B31">
      <w:pPr>
        <w:rPr>
          <w:b/>
          <w:lang w:val="en-GB"/>
        </w:rPr>
      </w:pPr>
    </w:p>
    <w:p w:rsidR="00986B31" w:rsidRPr="002B089D" w:rsidRDefault="00986B31" w:rsidP="00986B31">
      <w:pPr>
        <w:rPr>
          <w:b/>
          <w:lang w:val="en-GB"/>
        </w:rPr>
      </w:pPr>
      <w:r w:rsidRPr="002B089D">
        <w:rPr>
          <w:b/>
          <w:lang w:val="en-GB"/>
        </w:rPr>
        <w:t>ON THE ONE HAND,</w:t>
      </w:r>
    </w:p>
    <w:p w:rsidR="00986B31" w:rsidRPr="002B089D" w:rsidRDefault="00986B31" w:rsidP="00986B31">
      <w:pPr>
        <w:ind w:left="4114" w:hanging="4114"/>
        <w:rPr>
          <w:b/>
          <w:lang w:val="en-GB"/>
        </w:rPr>
      </w:pPr>
    </w:p>
    <w:p w:rsidR="00986B31" w:rsidRPr="002B089D" w:rsidRDefault="00986B31" w:rsidP="00986B31">
      <w:pPr>
        <w:rPr>
          <w:b/>
          <w:lang w:val="en-GB"/>
        </w:rPr>
      </w:pPr>
    </w:p>
    <w:p w:rsidR="00986B31" w:rsidRPr="002B089D" w:rsidRDefault="00986B31" w:rsidP="00986B31">
      <w:pPr>
        <w:ind w:left="4114" w:hanging="4114"/>
        <w:rPr>
          <w:b/>
          <w:lang w:val="en-GB"/>
        </w:rPr>
      </w:pPr>
    </w:p>
    <w:p w:rsidR="00986B31" w:rsidRPr="002B089D" w:rsidRDefault="00986B31" w:rsidP="00986B31">
      <w:pPr>
        <w:ind w:left="4114" w:hanging="4114"/>
        <w:rPr>
          <w:b/>
          <w:lang w:val="en-GB"/>
        </w:rPr>
      </w:pPr>
      <w:r w:rsidRPr="002B089D">
        <w:rPr>
          <w:b/>
          <w:lang w:val="en-GB"/>
        </w:rPr>
        <w:t>AND:</w:t>
      </w:r>
    </w:p>
    <w:p w:rsidR="00986B31" w:rsidRPr="002B089D" w:rsidRDefault="00986B31" w:rsidP="00986B31">
      <w:pPr>
        <w:ind w:left="4114" w:hanging="4114"/>
        <w:rPr>
          <w:b/>
          <w:lang w:val="en-GB"/>
        </w:rPr>
      </w:pPr>
    </w:p>
    <w:p w:rsidR="00986B31" w:rsidRPr="002B089D" w:rsidRDefault="00986B31" w:rsidP="00986B31">
      <w:pPr>
        <w:rPr>
          <w:b/>
          <w:lang w:val="en-GB"/>
        </w:rPr>
      </w:pPr>
      <w:r w:rsidRPr="002B089D">
        <w:rPr>
          <w:b/>
          <w:lang w:val="en-GB"/>
        </w:rPr>
        <w:t xml:space="preserve">___________________COMPANY </w:t>
      </w:r>
    </w:p>
    <w:p w:rsidR="00986B31" w:rsidRPr="002B089D" w:rsidRDefault="00986B31" w:rsidP="00986B31">
      <w:pPr>
        <w:rPr>
          <w:lang w:val="en-GB"/>
        </w:rPr>
      </w:pPr>
    </w:p>
    <w:p w:rsidR="00986B31" w:rsidRPr="002B089D" w:rsidRDefault="00986B31" w:rsidP="00986B31">
      <w:pPr>
        <w:rPr>
          <w:lang w:val="en-GB"/>
        </w:rPr>
      </w:pPr>
      <w:r w:rsidRPr="002B089D">
        <w:rPr>
          <w:lang w:val="en-GB"/>
        </w:rPr>
        <w:t>P.O. Box ______ at ___ Tel ____ Fax: ______</w:t>
      </w:r>
    </w:p>
    <w:p w:rsidR="00986B31" w:rsidRPr="002B089D" w:rsidRDefault="00986B31" w:rsidP="00986B31">
      <w:pPr>
        <w:rPr>
          <w:lang w:val="en-GB"/>
        </w:rPr>
      </w:pPr>
    </w:p>
    <w:p w:rsidR="00986B31" w:rsidRPr="002B089D" w:rsidRDefault="00986B31" w:rsidP="00986B31">
      <w:pPr>
        <w:rPr>
          <w:lang w:val="en-GB"/>
        </w:rPr>
      </w:pPr>
      <w:proofErr w:type="gramStart"/>
      <w:r w:rsidRPr="002B089D">
        <w:rPr>
          <w:lang w:val="en-GB"/>
        </w:rPr>
        <w:t>Business Registry No.</w:t>
      </w:r>
      <w:proofErr w:type="gramEnd"/>
      <w:r w:rsidRPr="002B089D">
        <w:rPr>
          <w:lang w:val="en-GB"/>
        </w:rPr>
        <w:t xml:space="preserve"> ____ A </w:t>
      </w:r>
    </w:p>
    <w:p w:rsidR="00986B31" w:rsidRPr="002B089D" w:rsidRDefault="00986B31" w:rsidP="00986B31">
      <w:pPr>
        <w:rPr>
          <w:lang w:val="en-GB"/>
        </w:rPr>
      </w:pPr>
    </w:p>
    <w:p w:rsidR="00986B31" w:rsidRPr="002B089D" w:rsidRDefault="00986B31" w:rsidP="00986B31">
      <w:pPr>
        <w:rPr>
          <w:lang w:val="en-GB"/>
        </w:rPr>
      </w:pPr>
      <w:proofErr w:type="gramStart"/>
      <w:r w:rsidRPr="002B089D">
        <w:rPr>
          <w:lang w:val="en-GB"/>
        </w:rPr>
        <w:t>Taxpayer’s No.</w:t>
      </w:r>
      <w:proofErr w:type="gramEnd"/>
      <w:r w:rsidRPr="002B089D">
        <w:rPr>
          <w:lang w:val="en-GB"/>
        </w:rPr>
        <w:t xml:space="preserve"> _______</w:t>
      </w:r>
    </w:p>
    <w:p w:rsidR="00986B31" w:rsidRPr="002B089D" w:rsidRDefault="00986B31" w:rsidP="00986B31">
      <w:pPr>
        <w:rPr>
          <w:b/>
          <w:lang w:val="en-GB"/>
        </w:rPr>
      </w:pPr>
    </w:p>
    <w:p w:rsidR="00986B31" w:rsidRPr="002B089D" w:rsidRDefault="00986B31" w:rsidP="00986B31">
      <w:pPr>
        <w:rPr>
          <w:lang w:val="en-GB"/>
        </w:rPr>
      </w:pPr>
      <w:r w:rsidRPr="002B089D">
        <w:rPr>
          <w:i/>
          <w:lang w:val="en-GB"/>
        </w:rPr>
        <w:t>[</w:t>
      </w:r>
      <w:proofErr w:type="gramStart"/>
      <w:r w:rsidRPr="002B089D">
        <w:rPr>
          <w:i/>
          <w:lang w:val="en-GB"/>
        </w:rPr>
        <w:t>indicate</w:t>
      </w:r>
      <w:proofErr w:type="gramEnd"/>
      <w:r w:rsidRPr="002B089D">
        <w:rPr>
          <w:i/>
          <w:lang w:val="en-GB"/>
        </w:rPr>
        <w:t xml:space="preserve"> name of </w:t>
      </w:r>
      <w:r w:rsidR="00C3300F" w:rsidRPr="002B089D">
        <w:rPr>
          <w:i/>
          <w:lang w:val="en-GB"/>
        </w:rPr>
        <w:t>contractor</w:t>
      </w:r>
      <w:r w:rsidRPr="002B089D">
        <w:rPr>
          <w:i/>
          <w:lang w:val="en-GB"/>
        </w:rPr>
        <w:t xml:space="preserve">, his full address as well as the name of the mandated signatory] </w:t>
      </w:r>
      <w:r w:rsidRPr="002B089D">
        <w:rPr>
          <w:lang w:val="en-GB"/>
        </w:rPr>
        <w:t>, hereinafter referred to as</w:t>
      </w:r>
      <w:r w:rsidRPr="002B089D">
        <w:rPr>
          <w:b/>
          <w:lang w:val="en-GB"/>
        </w:rPr>
        <w:t xml:space="preserve"> “THE CONTRACTOR</w:t>
      </w:r>
    </w:p>
    <w:p w:rsidR="00986B31" w:rsidRPr="002B089D" w:rsidRDefault="00986B31" w:rsidP="00986B31">
      <w:pPr>
        <w:ind w:left="4114" w:hanging="4114"/>
        <w:rPr>
          <w:b/>
          <w:lang w:val="en-GB"/>
        </w:rPr>
      </w:pPr>
    </w:p>
    <w:p w:rsidR="00986B31" w:rsidRPr="002B089D" w:rsidRDefault="00986B31" w:rsidP="00986B31">
      <w:pPr>
        <w:rPr>
          <w:b/>
          <w:lang w:val="en-GB"/>
        </w:rPr>
      </w:pPr>
      <w:r w:rsidRPr="002B089D">
        <w:rPr>
          <w:b/>
          <w:lang w:val="en-GB"/>
        </w:rPr>
        <w:t xml:space="preserve"> ON THE OTHER HAND,</w:t>
      </w:r>
    </w:p>
    <w:p w:rsidR="00986B31" w:rsidRPr="002B089D" w:rsidRDefault="00986B31" w:rsidP="00986B31">
      <w:pPr>
        <w:rPr>
          <w:b/>
          <w:lang w:val="en-GB"/>
        </w:rPr>
      </w:pPr>
    </w:p>
    <w:p w:rsidR="00986B31" w:rsidRPr="002B089D" w:rsidRDefault="00986B31" w:rsidP="00986B31">
      <w:pPr>
        <w:ind w:left="4114" w:hanging="4114"/>
        <w:rPr>
          <w:b/>
          <w:lang w:val="en-GB"/>
        </w:rPr>
      </w:pPr>
      <w:r w:rsidRPr="002B089D">
        <w:rPr>
          <w:b/>
          <w:lang w:val="en-GB"/>
        </w:rPr>
        <w:t xml:space="preserve"> IT HAS BEEN AGREED AND SETTLED AS FOLLOWS:</w:t>
      </w:r>
    </w:p>
    <w:p w:rsidR="00986B31" w:rsidRPr="002B089D" w:rsidRDefault="00986B31" w:rsidP="00986B31">
      <w:pPr>
        <w:ind w:left="4114" w:hanging="4114"/>
        <w:rPr>
          <w:b/>
          <w:lang w:val="en-GB"/>
        </w:rPr>
      </w:pPr>
    </w:p>
    <w:p w:rsidR="00986B31" w:rsidRPr="002B089D" w:rsidRDefault="00986B31" w:rsidP="00986B31">
      <w:pPr>
        <w:spacing w:after="200"/>
        <w:jc w:val="center"/>
        <w:rPr>
          <w:b/>
          <w:caps/>
          <w:color w:val="000000"/>
          <w:lang w:val="en-GB"/>
        </w:rPr>
      </w:pPr>
      <w:r w:rsidRPr="002B089D">
        <w:rPr>
          <w:b/>
          <w:caps/>
          <w:color w:val="000000"/>
          <w:lang w:val="en-GB"/>
        </w:rPr>
        <w:t>contents</w:t>
      </w:r>
    </w:p>
    <w:p w:rsidR="00986B31" w:rsidRPr="002B089D" w:rsidRDefault="00986B31" w:rsidP="00986B31">
      <w:pPr>
        <w:shd w:val="clear" w:color="auto" w:fill="FFFFFF"/>
        <w:tabs>
          <w:tab w:val="left" w:pos="994"/>
          <w:tab w:val="left" w:pos="1217"/>
        </w:tabs>
        <w:spacing w:line="360" w:lineRule="auto"/>
        <w:rPr>
          <w:b/>
          <w:bCs/>
          <w:color w:val="000000"/>
          <w:lang w:val="en-GB"/>
        </w:rPr>
      </w:pPr>
      <w:r w:rsidRPr="002B089D">
        <w:rPr>
          <w:b/>
          <w:bCs/>
          <w:iCs/>
          <w:color w:val="000000"/>
          <w:spacing w:val="-6"/>
          <w:lang w:val="en-GB"/>
        </w:rPr>
        <w:t>Title I</w:t>
      </w:r>
      <w:r w:rsidRPr="002B089D">
        <w:rPr>
          <w:b/>
          <w:bCs/>
          <w:iCs/>
          <w:color w:val="000000"/>
          <w:lang w:val="en-GB"/>
        </w:rPr>
        <w:tab/>
        <w:t>:</w:t>
      </w:r>
      <w:r w:rsidRPr="002B089D">
        <w:rPr>
          <w:b/>
          <w:bCs/>
          <w:iCs/>
          <w:color w:val="000000"/>
          <w:lang w:val="en-GB"/>
        </w:rPr>
        <w:tab/>
      </w:r>
      <w:r w:rsidRPr="002B089D">
        <w:rPr>
          <w:b/>
          <w:bCs/>
          <w:color w:val="000000"/>
          <w:lang w:val="en-GB"/>
        </w:rPr>
        <w:t>THE SPECIAL ADMINISTRATIVE CONDITIONS</w:t>
      </w:r>
    </w:p>
    <w:p w:rsidR="00986B31" w:rsidRPr="002B089D" w:rsidRDefault="00986B31" w:rsidP="00986B31">
      <w:pPr>
        <w:shd w:val="clear" w:color="auto" w:fill="FFFFFF"/>
        <w:tabs>
          <w:tab w:val="left" w:pos="994"/>
          <w:tab w:val="left" w:pos="1217"/>
        </w:tabs>
        <w:spacing w:line="360" w:lineRule="auto"/>
        <w:rPr>
          <w:b/>
          <w:bCs/>
          <w:color w:val="000000"/>
          <w:lang w:val="en-GB"/>
        </w:rPr>
      </w:pPr>
      <w:r w:rsidRPr="002B089D">
        <w:rPr>
          <w:b/>
          <w:bCs/>
          <w:iCs/>
          <w:color w:val="000000"/>
          <w:spacing w:val="-4"/>
          <w:lang w:val="en-GB"/>
        </w:rPr>
        <w:t>Title II</w:t>
      </w:r>
      <w:r w:rsidRPr="002B089D">
        <w:rPr>
          <w:b/>
          <w:bCs/>
          <w:iCs/>
          <w:color w:val="000000"/>
          <w:lang w:val="en-GB"/>
        </w:rPr>
        <w:tab/>
        <w:t>:</w:t>
      </w:r>
      <w:r w:rsidRPr="002B089D">
        <w:rPr>
          <w:b/>
          <w:bCs/>
          <w:iCs/>
          <w:color w:val="000000"/>
          <w:lang w:val="en-GB"/>
        </w:rPr>
        <w:tab/>
        <w:t>THE SPECIAL TECHNICAL CONDITIONS</w:t>
      </w:r>
    </w:p>
    <w:p w:rsidR="00986B31" w:rsidRPr="002B089D" w:rsidRDefault="00986B31" w:rsidP="00986B31">
      <w:pPr>
        <w:pStyle w:val="BodyText3"/>
        <w:spacing w:line="360" w:lineRule="auto"/>
        <w:rPr>
          <w:b/>
          <w:bCs/>
          <w:color w:val="000000"/>
          <w:sz w:val="24"/>
          <w:szCs w:val="24"/>
        </w:rPr>
      </w:pPr>
      <w:r w:rsidRPr="002B089D">
        <w:rPr>
          <w:b/>
          <w:bCs/>
          <w:iCs/>
          <w:color w:val="000000"/>
          <w:spacing w:val="-4"/>
          <w:sz w:val="24"/>
          <w:szCs w:val="24"/>
        </w:rPr>
        <w:t>Title III    :   THE DETAILED COST ESTIMATES</w:t>
      </w:r>
    </w:p>
    <w:p w:rsidR="00986B31" w:rsidRPr="002B089D" w:rsidRDefault="00986B31" w:rsidP="00986B31">
      <w:pPr>
        <w:ind w:left="4114" w:hanging="4114"/>
        <w:rPr>
          <w:b/>
          <w:lang w:val="en-GB"/>
        </w:rPr>
      </w:pPr>
    </w:p>
    <w:p w:rsidR="00986B31" w:rsidRPr="002B089D" w:rsidRDefault="00986B31" w:rsidP="00986B31">
      <w:pPr>
        <w:ind w:left="4114" w:hanging="4114"/>
        <w:rPr>
          <w:b/>
          <w:lang w:val="en-GB"/>
        </w:rPr>
      </w:pPr>
    </w:p>
    <w:p w:rsidR="00986B31" w:rsidRPr="002B089D" w:rsidRDefault="00986B31" w:rsidP="00986B31">
      <w:pPr>
        <w:ind w:left="4114" w:hanging="4114"/>
        <w:rPr>
          <w:b/>
          <w:lang w:val="en-GB"/>
        </w:rPr>
      </w:pPr>
    </w:p>
    <w:p w:rsidR="00986B31" w:rsidRPr="002B089D" w:rsidRDefault="00986B31" w:rsidP="00986B31">
      <w:pPr>
        <w:ind w:left="4114" w:hanging="4114"/>
        <w:rPr>
          <w:b/>
          <w:lang w:val="en-GB"/>
        </w:rPr>
      </w:pPr>
    </w:p>
    <w:p w:rsidR="00986B31" w:rsidRPr="002B089D" w:rsidRDefault="00986B31" w:rsidP="00986B31">
      <w:pPr>
        <w:ind w:left="4114" w:hanging="4114"/>
        <w:rPr>
          <w:b/>
          <w:lang w:val="en-GB"/>
        </w:rPr>
      </w:pPr>
    </w:p>
    <w:p w:rsidR="00986B31" w:rsidRPr="002B089D" w:rsidRDefault="00986B31" w:rsidP="00986B31">
      <w:pPr>
        <w:ind w:left="4114" w:hanging="4114"/>
        <w:rPr>
          <w:b/>
          <w:lang w:val="en-GB"/>
        </w:rPr>
      </w:pPr>
    </w:p>
    <w:p w:rsidR="00986B31" w:rsidRPr="002B089D" w:rsidRDefault="00986B31" w:rsidP="00986B31">
      <w:pPr>
        <w:ind w:left="4114" w:hanging="4114"/>
        <w:rPr>
          <w:b/>
          <w:lang w:val="en-GB"/>
        </w:rPr>
      </w:pPr>
    </w:p>
    <w:p w:rsidR="00986B31" w:rsidRPr="002B089D" w:rsidRDefault="00986B31" w:rsidP="00986B31">
      <w:pPr>
        <w:ind w:left="4114" w:hanging="4114"/>
        <w:rPr>
          <w:b/>
          <w:lang w:val="en-GB"/>
        </w:rPr>
      </w:pPr>
    </w:p>
    <w:p w:rsidR="00986B31" w:rsidRPr="002B089D" w:rsidRDefault="00986B31" w:rsidP="00986B31">
      <w:pPr>
        <w:ind w:left="4114" w:hanging="4114"/>
        <w:rPr>
          <w:b/>
          <w:lang w:val="en-GB"/>
        </w:rPr>
      </w:pPr>
    </w:p>
    <w:p w:rsidR="00986B31" w:rsidRPr="002B089D" w:rsidRDefault="00986B31" w:rsidP="00986B31">
      <w:pPr>
        <w:ind w:left="4114" w:hanging="4114"/>
        <w:rPr>
          <w:b/>
          <w:lang w:val="en-GB"/>
        </w:rPr>
      </w:pPr>
    </w:p>
    <w:p w:rsidR="00986B31" w:rsidRPr="002B089D" w:rsidRDefault="00986B31" w:rsidP="00986B31">
      <w:pPr>
        <w:ind w:left="4114" w:hanging="4114"/>
        <w:rPr>
          <w:b/>
          <w:lang w:val="en-GB"/>
        </w:rPr>
      </w:pPr>
    </w:p>
    <w:p w:rsidR="00986B31" w:rsidRPr="002B089D" w:rsidRDefault="00986B31" w:rsidP="00986B31">
      <w:pPr>
        <w:ind w:left="4114" w:hanging="4114"/>
        <w:rPr>
          <w:b/>
          <w:lang w:val="en-GB"/>
        </w:rPr>
      </w:pPr>
    </w:p>
    <w:p w:rsidR="00986B31" w:rsidRPr="002B089D" w:rsidRDefault="00986B31" w:rsidP="00986B31">
      <w:pPr>
        <w:rPr>
          <w:b/>
          <w:lang w:val="en-GB"/>
        </w:rPr>
      </w:pPr>
    </w:p>
    <w:p w:rsidR="008D2A70" w:rsidRPr="002B089D" w:rsidRDefault="008D2A70" w:rsidP="00986B31">
      <w:pPr>
        <w:rPr>
          <w:b/>
          <w:lang w:val="en-GB"/>
        </w:rPr>
      </w:pPr>
    </w:p>
    <w:p w:rsidR="00C35745" w:rsidRPr="002B089D" w:rsidRDefault="00C35745" w:rsidP="00986B31">
      <w:pPr>
        <w:rPr>
          <w:b/>
          <w:lang w:val="en-GB"/>
        </w:rPr>
      </w:pPr>
    </w:p>
    <w:p w:rsidR="00986B31" w:rsidRPr="002B089D" w:rsidRDefault="00986B31" w:rsidP="00986B31">
      <w:pPr>
        <w:ind w:left="4114" w:hanging="4114"/>
        <w:rPr>
          <w:b/>
          <w:lang w:val="en-GB"/>
        </w:rPr>
      </w:pPr>
    </w:p>
    <w:p w:rsidR="006667B6" w:rsidRPr="002B089D" w:rsidRDefault="00986B31" w:rsidP="00694C06">
      <w:pPr>
        <w:tabs>
          <w:tab w:val="left" w:pos="3186"/>
          <w:tab w:val="center" w:pos="4833"/>
        </w:tabs>
        <w:rPr>
          <w:b/>
          <w:color w:val="FF0000"/>
        </w:rPr>
      </w:pPr>
      <w:r w:rsidRPr="002B089D">
        <w:rPr>
          <w:color w:val="000000"/>
          <w:lang w:val="en-GB"/>
        </w:rPr>
        <w:lastRenderedPageBreak/>
        <w:t xml:space="preserve">Page N° ____and last page of </w:t>
      </w:r>
      <w:r w:rsidR="00035F48" w:rsidRPr="002B089D">
        <w:rPr>
          <w:color w:val="000000"/>
          <w:lang w:val="en-GB"/>
        </w:rPr>
        <w:t>CONTRACT</w:t>
      </w:r>
      <w:r w:rsidRPr="002B089D">
        <w:rPr>
          <w:b/>
          <w:color w:val="000000"/>
          <w:lang w:val="en-GB"/>
        </w:rPr>
        <w:t>N°</w:t>
      </w:r>
      <w:r w:rsidR="00406DF9" w:rsidRPr="002B089D">
        <w:rPr>
          <w:b/>
          <w:bCs/>
          <w:color w:val="000000"/>
          <w:lang w:val="en-GB"/>
        </w:rPr>
        <w:t>___/C</w:t>
      </w:r>
      <w:r w:rsidRPr="002B089D">
        <w:rPr>
          <w:b/>
          <w:bCs/>
          <w:color w:val="000000"/>
          <w:lang w:val="en-GB"/>
        </w:rPr>
        <w:t>/E28/SEFA/DTBMCH/</w:t>
      </w:r>
      <w:r w:rsidR="007D0F99" w:rsidRPr="002B089D">
        <w:rPr>
          <w:b/>
          <w:bCs/>
          <w:color w:val="000000"/>
          <w:lang w:val="en-GB"/>
        </w:rPr>
        <w:t>2026</w:t>
      </w:r>
      <w:r w:rsidR="00C35745" w:rsidRPr="002B089D">
        <w:rPr>
          <w:b/>
          <w:bCs/>
          <w:color w:val="000000"/>
          <w:lang w:val="en-GB"/>
        </w:rPr>
        <w:t xml:space="preserve"> </w:t>
      </w:r>
      <w:r w:rsidRPr="002B089D">
        <w:rPr>
          <w:b/>
          <w:color w:val="000000"/>
          <w:lang w:val="en-GB"/>
        </w:rPr>
        <w:t>OF</w:t>
      </w:r>
      <w:r w:rsidR="00BA48C0" w:rsidRPr="002B089D">
        <w:rPr>
          <w:color w:val="000000"/>
          <w:lang w:val="en-GB"/>
        </w:rPr>
        <w:t>_____/____/</w:t>
      </w:r>
      <w:r w:rsidR="007D0F99" w:rsidRPr="002B089D">
        <w:rPr>
          <w:color w:val="000000"/>
          <w:lang w:val="en-GB"/>
        </w:rPr>
        <w:t>2026</w:t>
      </w:r>
      <w:r w:rsidRPr="002B089D">
        <w:rPr>
          <w:color w:val="000000"/>
          <w:lang w:val="en-GB"/>
        </w:rPr>
        <w:t xml:space="preserve"> signed following an </w:t>
      </w:r>
      <w:r w:rsidR="006667B6" w:rsidRPr="002B089D">
        <w:rPr>
          <w:b/>
          <w:sz w:val="20"/>
          <w:szCs w:val="20"/>
          <w:lang w:val="en-GB"/>
        </w:rPr>
        <w:t>OPEN NATIONAL INVITATION TO TENDER BY EMERGENCY PROCEDURE</w:t>
      </w:r>
      <w:r w:rsidR="006667B6" w:rsidRPr="002B089D">
        <w:rPr>
          <w:b/>
          <w:color w:val="000000"/>
          <w:lang w:val="en-GB"/>
        </w:rPr>
        <w:t xml:space="preserve"> N</w:t>
      </w:r>
      <w:r w:rsidR="006667B6" w:rsidRPr="002B089D">
        <w:rPr>
          <w:b/>
          <w:color w:val="000000"/>
          <w:vertAlign w:val="superscript"/>
          <w:lang w:val="en-GB"/>
        </w:rPr>
        <w:t>O</w:t>
      </w:r>
      <w:r w:rsidR="00C35745" w:rsidRPr="002B089D">
        <w:rPr>
          <w:b/>
          <w:bCs/>
          <w:color w:val="000000"/>
          <w:lang w:val="en-GB"/>
        </w:rPr>
        <w:t xml:space="preserve">   </w:t>
      </w:r>
      <w:r w:rsidR="001B0563" w:rsidRPr="002B089D">
        <w:rPr>
          <w:b/>
          <w:bCs/>
          <w:color w:val="000000"/>
          <w:lang w:val="en-GB"/>
        </w:rPr>
        <w:t>07</w:t>
      </w:r>
      <w:r w:rsidR="006667B6" w:rsidRPr="002B089D">
        <w:rPr>
          <w:b/>
          <w:bCs/>
          <w:color w:val="000000"/>
          <w:lang w:val="en-GB"/>
        </w:rPr>
        <w:t xml:space="preserve">   /ONIT/E28</w:t>
      </w:r>
      <w:r w:rsidR="00F568D2" w:rsidRPr="002B089D">
        <w:rPr>
          <w:b/>
          <w:bCs/>
          <w:color w:val="000000"/>
          <w:lang w:val="en-GB"/>
        </w:rPr>
        <w:t>/SEFA/DTBMCH/2026</w:t>
      </w:r>
      <w:r w:rsidR="00F9734F" w:rsidRPr="002B089D">
        <w:rPr>
          <w:b/>
          <w:bCs/>
          <w:color w:val="000000"/>
          <w:lang w:val="en-GB"/>
        </w:rPr>
        <w:t xml:space="preserve"> </w:t>
      </w:r>
      <w:r w:rsidR="006667B6" w:rsidRPr="002B089D">
        <w:rPr>
          <w:b/>
          <w:color w:val="000000"/>
          <w:lang w:val="en-GB"/>
        </w:rPr>
        <w:t xml:space="preserve">OF </w:t>
      </w:r>
      <w:r w:rsidR="00694C06" w:rsidRPr="002B089D">
        <w:rPr>
          <w:b/>
          <w:color w:val="FF0000"/>
          <w:lang w:val="en-GB"/>
        </w:rPr>
        <w:t>26/08/2026</w:t>
      </w:r>
    </w:p>
    <w:p w:rsidR="00986B31" w:rsidRPr="002B089D" w:rsidRDefault="00986B31" w:rsidP="00986B31">
      <w:pPr>
        <w:jc w:val="both"/>
        <w:rPr>
          <w:b/>
          <w:color w:val="000000"/>
          <w:lang w:val="en-GB"/>
        </w:rPr>
      </w:pPr>
      <w:r w:rsidRPr="002B089D">
        <w:rPr>
          <w:b/>
          <w:bCs/>
          <w:color w:val="000000"/>
          <w:lang w:val="en-GB"/>
        </w:rPr>
        <w:t>WITH</w:t>
      </w:r>
      <w:r w:rsidRPr="002B089D">
        <w:rPr>
          <w:b/>
          <w:color w:val="000000"/>
          <w:lang w:val="en-GB"/>
        </w:rPr>
        <w:t>: ……………………</w:t>
      </w:r>
    </w:p>
    <w:p w:rsidR="00986B31" w:rsidRPr="002B089D" w:rsidRDefault="00986B31" w:rsidP="00986B31">
      <w:pPr>
        <w:rPr>
          <w:lang w:val="en-GB"/>
        </w:rPr>
      </w:pPr>
    </w:p>
    <w:p w:rsidR="00986B31" w:rsidRPr="002B089D" w:rsidRDefault="00F568D2" w:rsidP="00986B31">
      <w:pPr>
        <w:rPr>
          <w:b/>
          <w:sz w:val="22"/>
          <w:szCs w:val="22"/>
          <w:lang w:val="en-GB"/>
        </w:rPr>
      </w:pPr>
      <w:r w:rsidRPr="002B089D">
        <w:rPr>
          <w:b/>
          <w:sz w:val="22"/>
          <w:szCs w:val="22"/>
          <w:lang w:val="en-GB"/>
        </w:rPr>
        <w:t>FOR THE INSTALLATION OF SOLAR STREETLIGHTS IN SOME LOCALITIES OF WUM MUNICIPALITY IN WUM CENTRAL SUBDIVISION, MENCHUM DIVISION OF THE NORTH WEST REGION</w:t>
      </w:r>
    </w:p>
    <w:p w:rsidR="00F568D2" w:rsidRPr="002B089D" w:rsidRDefault="00F568D2" w:rsidP="00986B31">
      <w:pPr>
        <w:rPr>
          <w:b/>
          <w:i/>
          <w:color w:val="FF0000"/>
          <w:lang w:val="en-GB"/>
        </w:rPr>
      </w:pPr>
    </w:p>
    <w:p w:rsidR="00986B31" w:rsidRPr="002B089D" w:rsidRDefault="00986B31" w:rsidP="00986B31">
      <w:pPr>
        <w:ind w:left="2244" w:hanging="2244"/>
        <w:rPr>
          <w:lang w:val="en-GB"/>
        </w:rPr>
      </w:pPr>
      <w:r w:rsidRPr="002B089D">
        <w:rPr>
          <w:b/>
          <w:lang w:val="en-GB"/>
        </w:rPr>
        <w:t xml:space="preserve">Contract price: </w:t>
      </w:r>
      <w:r w:rsidRPr="002B089D">
        <w:rPr>
          <w:i/>
          <w:lang w:val="en-GB"/>
        </w:rPr>
        <w:t>[recall in CFA francs inclusive of all taxes in figures and words]</w:t>
      </w:r>
    </w:p>
    <w:p w:rsidR="00986B31" w:rsidRPr="002B089D" w:rsidRDefault="00986B31" w:rsidP="00986B31">
      <w:pPr>
        <w:ind w:left="4114" w:hanging="4114"/>
        <w:rPr>
          <w:i/>
          <w:lang w:val="en-GB"/>
        </w:rPr>
      </w:pPr>
    </w:p>
    <w:p w:rsidR="00986B31" w:rsidRPr="002B089D" w:rsidRDefault="00986B31" w:rsidP="00986B31">
      <w:pPr>
        <w:rPr>
          <w:b/>
          <w:i/>
          <w:lang w:val="en-GB"/>
        </w:rPr>
      </w:pPr>
    </w:p>
    <w:p w:rsidR="00986B31" w:rsidRPr="002B089D" w:rsidRDefault="00986B31" w:rsidP="00986B31">
      <w:pPr>
        <w:ind w:left="4114" w:hanging="4114"/>
        <w:rPr>
          <w:b/>
          <w:i/>
          <w:lang w:val="en-GB"/>
        </w:rPr>
      </w:pPr>
      <w:r w:rsidRPr="002B089D">
        <w:rPr>
          <w:b/>
          <w:lang w:val="en-GB"/>
        </w:rPr>
        <w:t>Delivery deadline</w:t>
      </w:r>
      <w:proofErr w:type="gramStart"/>
      <w:r w:rsidRPr="002B089D">
        <w:rPr>
          <w:b/>
          <w:lang w:val="en-GB"/>
        </w:rPr>
        <w:t>:</w:t>
      </w:r>
      <w:r w:rsidRPr="002B089D">
        <w:rPr>
          <w:b/>
          <w:i/>
          <w:lang w:val="en-GB"/>
        </w:rPr>
        <w:t>[</w:t>
      </w:r>
      <w:proofErr w:type="gramEnd"/>
      <w:r w:rsidRPr="002B089D">
        <w:rPr>
          <w:b/>
          <w:i/>
          <w:lang w:val="en-GB"/>
        </w:rPr>
        <w:t>fill in days, weeks, months or years]</w:t>
      </w:r>
    </w:p>
    <w:p w:rsidR="00986B31" w:rsidRPr="002B089D" w:rsidRDefault="00986B31" w:rsidP="00986B31">
      <w:pPr>
        <w:ind w:left="4114" w:hanging="4114"/>
        <w:rPr>
          <w:b/>
          <w:lang w:val="en-GB"/>
        </w:rPr>
      </w:pPr>
    </w:p>
    <w:p w:rsidR="00986B31" w:rsidRPr="002B089D" w:rsidRDefault="00986B31" w:rsidP="00986B31">
      <w:pPr>
        <w:ind w:left="4114" w:hanging="4114"/>
        <w:rPr>
          <w:b/>
          <w:lang w:val="en-GB"/>
        </w:rPr>
      </w:pPr>
    </w:p>
    <w:p w:rsidR="00986B31" w:rsidRPr="002B089D" w:rsidRDefault="00986B31" w:rsidP="00986B31">
      <w:pPr>
        <w:ind w:left="4114" w:hanging="4114"/>
        <w:rPr>
          <w:b/>
          <w:lang w:val="en-GB"/>
        </w:rPr>
      </w:pPr>
    </w:p>
    <w:tbl>
      <w:tblPr>
        <w:tblW w:w="9525"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25"/>
      </w:tblGrid>
      <w:tr w:rsidR="00986B31" w:rsidRPr="002B089D" w:rsidTr="00151315">
        <w:trPr>
          <w:trHeight w:val="1620"/>
        </w:trPr>
        <w:tc>
          <w:tcPr>
            <w:tcW w:w="9525" w:type="dxa"/>
          </w:tcPr>
          <w:p w:rsidR="00986B31" w:rsidRPr="002B089D" w:rsidRDefault="00986B31" w:rsidP="00151315">
            <w:pPr>
              <w:jc w:val="center"/>
              <w:rPr>
                <w:b/>
                <w:lang w:val="en-GB"/>
              </w:rPr>
            </w:pPr>
            <w:r w:rsidRPr="002B089D">
              <w:rPr>
                <w:b/>
                <w:lang w:val="en-GB"/>
              </w:rPr>
              <w:t>Read and accepted by the supplier</w:t>
            </w:r>
          </w:p>
          <w:p w:rsidR="00986B31" w:rsidRPr="002B089D" w:rsidRDefault="00986B31" w:rsidP="00151315">
            <w:pPr>
              <w:jc w:val="center"/>
              <w:rPr>
                <w:b/>
                <w:lang w:val="en-GB"/>
              </w:rPr>
            </w:pPr>
          </w:p>
          <w:p w:rsidR="00986B31" w:rsidRPr="002B089D" w:rsidRDefault="00986B31" w:rsidP="00151315">
            <w:pPr>
              <w:jc w:val="center"/>
              <w:rPr>
                <w:b/>
                <w:lang w:val="en-GB"/>
              </w:rPr>
            </w:pPr>
          </w:p>
          <w:p w:rsidR="00986B31" w:rsidRPr="002B089D" w:rsidRDefault="00986B31" w:rsidP="00151315">
            <w:pPr>
              <w:jc w:val="center"/>
              <w:rPr>
                <w:b/>
                <w:lang w:val="en-GB"/>
              </w:rPr>
            </w:pPr>
          </w:p>
          <w:p w:rsidR="00986B31" w:rsidRPr="002B089D" w:rsidRDefault="00986B31" w:rsidP="00151315">
            <w:pPr>
              <w:rPr>
                <w:b/>
                <w:lang w:val="en-GB"/>
              </w:rPr>
            </w:pPr>
            <w:r w:rsidRPr="002B089D">
              <w:rPr>
                <w:lang w:val="en-GB"/>
              </w:rPr>
              <w:t>(place of signature)__________(date)</w:t>
            </w:r>
          </w:p>
        </w:tc>
      </w:tr>
      <w:tr w:rsidR="00986B31" w:rsidRPr="002B089D" w:rsidTr="00151315">
        <w:trPr>
          <w:trHeight w:val="2475"/>
        </w:trPr>
        <w:tc>
          <w:tcPr>
            <w:tcW w:w="9525" w:type="dxa"/>
          </w:tcPr>
          <w:p w:rsidR="00986B31" w:rsidRPr="002B089D" w:rsidRDefault="00986B31" w:rsidP="00151315">
            <w:pPr>
              <w:jc w:val="center"/>
              <w:rPr>
                <w:b/>
                <w:lang w:val="en-GB"/>
              </w:rPr>
            </w:pPr>
            <w:r w:rsidRPr="002B089D">
              <w:rPr>
                <w:b/>
                <w:lang w:val="en-GB"/>
              </w:rPr>
              <w:t>Signature of Contracting Authority</w:t>
            </w:r>
          </w:p>
          <w:p w:rsidR="00986B31" w:rsidRPr="002B089D" w:rsidRDefault="00986B31" w:rsidP="00151315">
            <w:pPr>
              <w:tabs>
                <w:tab w:val="left" w:pos="7275"/>
              </w:tabs>
              <w:rPr>
                <w:lang w:val="en-GB"/>
              </w:rPr>
            </w:pPr>
            <w:r w:rsidRPr="002B089D">
              <w:rPr>
                <w:lang w:val="en-GB"/>
              </w:rPr>
              <w:tab/>
            </w:r>
          </w:p>
          <w:p w:rsidR="00986B31" w:rsidRPr="002B089D" w:rsidRDefault="00986B31" w:rsidP="00151315">
            <w:pPr>
              <w:tabs>
                <w:tab w:val="left" w:pos="7275"/>
              </w:tabs>
              <w:rPr>
                <w:lang w:val="en-GB"/>
              </w:rPr>
            </w:pPr>
          </w:p>
          <w:p w:rsidR="00986B31" w:rsidRPr="002B089D" w:rsidRDefault="00986B31" w:rsidP="00151315">
            <w:pPr>
              <w:tabs>
                <w:tab w:val="left" w:pos="7275"/>
              </w:tabs>
              <w:rPr>
                <w:lang w:val="en-GB"/>
              </w:rPr>
            </w:pPr>
          </w:p>
          <w:p w:rsidR="00986B31" w:rsidRPr="002B089D" w:rsidRDefault="00986B31" w:rsidP="00151315">
            <w:pPr>
              <w:tabs>
                <w:tab w:val="left" w:pos="7275"/>
              </w:tabs>
              <w:rPr>
                <w:lang w:val="en-GB"/>
              </w:rPr>
            </w:pPr>
          </w:p>
          <w:p w:rsidR="00986B31" w:rsidRPr="002B089D" w:rsidRDefault="00986B31" w:rsidP="00151315">
            <w:pPr>
              <w:tabs>
                <w:tab w:val="left" w:pos="7275"/>
              </w:tabs>
              <w:rPr>
                <w:lang w:val="en-GB"/>
              </w:rPr>
            </w:pPr>
          </w:p>
          <w:p w:rsidR="00986B31" w:rsidRPr="002B089D" w:rsidRDefault="00986B31" w:rsidP="00151315">
            <w:pPr>
              <w:tabs>
                <w:tab w:val="left" w:pos="7275"/>
              </w:tabs>
              <w:rPr>
                <w:lang w:val="en-GB"/>
              </w:rPr>
            </w:pPr>
          </w:p>
          <w:p w:rsidR="00986B31" w:rsidRPr="002B089D" w:rsidRDefault="00986B31" w:rsidP="00151315">
            <w:pPr>
              <w:tabs>
                <w:tab w:val="left" w:pos="7275"/>
              </w:tabs>
              <w:rPr>
                <w:lang w:val="en-GB"/>
              </w:rPr>
            </w:pPr>
            <w:r w:rsidRPr="002B089D">
              <w:rPr>
                <w:lang w:val="en-GB"/>
              </w:rPr>
              <w:t xml:space="preserve">                                   (place of signature)__________(date)</w:t>
            </w:r>
          </w:p>
        </w:tc>
      </w:tr>
      <w:tr w:rsidR="00986B31" w:rsidRPr="002B089D" w:rsidTr="00151315">
        <w:trPr>
          <w:trHeight w:val="1485"/>
        </w:trPr>
        <w:tc>
          <w:tcPr>
            <w:tcW w:w="9525" w:type="dxa"/>
          </w:tcPr>
          <w:p w:rsidR="00986B31" w:rsidRPr="002B089D" w:rsidRDefault="00986B31" w:rsidP="00151315">
            <w:pPr>
              <w:jc w:val="center"/>
              <w:rPr>
                <w:b/>
                <w:lang w:val="en-GB"/>
              </w:rPr>
            </w:pPr>
            <w:r w:rsidRPr="002B089D">
              <w:rPr>
                <w:b/>
                <w:lang w:val="en-GB"/>
              </w:rPr>
              <w:t>Registration</w:t>
            </w:r>
          </w:p>
          <w:p w:rsidR="00986B31" w:rsidRPr="002B089D" w:rsidRDefault="00986B31" w:rsidP="00151315">
            <w:pPr>
              <w:jc w:val="center"/>
              <w:rPr>
                <w:b/>
                <w:lang w:val="en-GB"/>
              </w:rPr>
            </w:pPr>
          </w:p>
          <w:p w:rsidR="00986B31" w:rsidRPr="002B089D" w:rsidRDefault="00986B31" w:rsidP="00151315">
            <w:pPr>
              <w:jc w:val="center"/>
              <w:rPr>
                <w:b/>
                <w:lang w:val="en-GB"/>
              </w:rPr>
            </w:pPr>
          </w:p>
          <w:p w:rsidR="00986B31" w:rsidRPr="002B089D" w:rsidRDefault="00986B31" w:rsidP="00151315">
            <w:pPr>
              <w:jc w:val="center"/>
              <w:rPr>
                <w:b/>
                <w:lang w:val="en-GB"/>
              </w:rPr>
            </w:pPr>
          </w:p>
          <w:p w:rsidR="00986B31" w:rsidRPr="002B089D" w:rsidRDefault="00986B31" w:rsidP="00151315">
            <w:pPr>
              <w:jc w:val="center"/>
              <w:rPr>
                <w:b/>
                <w:lang w:val="en-GB"/>
              </w:rPr>
            </w:pPr>
          </w:p>
          <w:p w:rsidR="00986B31" w:rsidRPr="002B089D" w:rsidRDefault="00986B31" w:rsidP="00151315">
            <w:pPr>
              <w:jc w:val="center"/>
              <w:rPr>
                <w:b/>
                <w:lang w:val="en-GB"/>
              </w:rPr>
            </w:pPr>
          </w:p>
          <w:p w:rsidR="00986B31" w:rsidRPr="002B089D" w:rsidRDefault="00986B31" w:rsidP="00151315">
            <w:pPr>
              <w:jc w:val="center"/>
              <w:rPr>
                <w:b/>
                <w:lang w:val="en-GB"/>
              </w:rPr>
            </w:pPr>
          </w:p>
        </w:tc>
      </w:tr>
    </w:tbl>
    <w:p w:rsidR="00986B31" w:rsidRPr="002B089D" w:rsidRDefault="00986B31" w:rsidP="00986B31">
      <w:pPr>
        <w:ind w:left="4114" w:hanging="4114"/>
        <w:rPr>
          <w:b/>
          <w:lang w:val="en-GB"/>
        </w:rPr>
      </w:pPr>
    </w:p>
    <w:p w:rsidR="00986B31" w:rsidRPr="002B089D" w:rsidRDefault="00986B31" w:rsidP="00986B31">
      <w:pPr>
        <w:ind w:left="4114" w:hanging="4114"/>
        <w:rPr>
          <w:b/>
          <w:lang w:val="en-GB"/>
        </w:rPr>
      </w:pPr>
    </w:p>
    <w:p w:rsidR="00530E08" w:rsidRPr="002B089D" w:rsidRDefault="00530E08" w:rsidP="00530E08">
      <w:pPr>
        <w:ind w:left="4114" w:hanging="4114"/>
        <w:rPr>
          <w:b/>
          <w:lang w:val="en-GB"/>
        </w:rPr>
      </w:pPr>
    </w:p>
    <w:p w:rsidR="00530E08" w:rsidRPr="002B089D" w:rsidRDefault="00530E08" w:rsidP="00530E08">
      <w:pPr>
        <w:ind w:left="4114" w:hanging="4114"/>
        <w:rPr>
          <w:b/>
          <w:lang w:val="en-GB"/>
        </w:rPr>
      </w:pPr>
    </w:p>
    <w:p w:rsidR="00530E08" w:rsidRPr="002B089D" w:rsidRDefault="00530E08" w:rsidP="00530E08">
      <w:pPr>
        <w:ind w:left="4114" w:hanging="4114"/>
        <w:rPr>
          <w:b/>
          <w:lang w:val="en-GB"/>
        </w:rPr>
      </w:pPr>
    </w:p>
    <w:p w:rsidR="00530E08" w:rsidRPr="002B089D" w:rsidRDefault="00530E08" w:rsidP="00530E08">
      <w:pPr>
        <w:ind w:left="4114" w:hanging="4114"/>
        <w:rPr>
          <w:b/>
          <w:lang w:val="en-GB"/>
        </w:rPr>
      </w:pPr>
    </w:p>
    <w:p w:rsidR="00530E08" w:rsidRPr="002B089D" w:rsidRDefault="00530E08" w:rsidP="00530E08">
      <w:pPr>
        <w:ind w:left="4114" w:hanging="4114"/>
        <w:rPr>
          <w:b/>
          <w:lang w:val="en-GB"/>
        </w:rPr>
      </w:pPr>
    </w:p>
    <w:p w:rsidR="00530E08" w:rsidRPr="002B089D" w:rsidRDefault="00530E08" w:rsidP="00530E08">
      <w:pPr>
        <w:ind w:left="4114" w:hanging="4114"/>
        <w:rPr>
          <w:b/>
          <w:lang w:val="en-GB"/>
        </w:rPr>
      </w:pPr>
    </w:p>
    <w:p w:rsidR="00530E08" w:rsidRPr="002B089D" w:rsidRDefault="00530E08" w:rsidP="00530E08">
      <w:pPr>
        <w:ind w:left="4114" w:hanging="4114"/>
        <w:rPr>
          <w:b/>
          <w:lang w:val="en-GB"/>
        </w:rPr>
      </w:pPr>
    </w:p>
    <w:p w:rsidR="00530E08" w:rsidRPr="002B089D" w:rsidRDefault="00530E08" w:rsidP="00530E08">
      <w:pPr>
        <w:ind w:left="4114" w:hanging="4114"/>
        <w:rPr>
          <w:b/>
          <w:lang w:val="en-GB"/>
        </w:rPr>
      </w:pPr>
    </w:p>
    <w:p w:rsidR="00530E08" w:rsidRPr="002B089D" w:rsidRDefault="00530E08" w:rsidP="00530E08">
      <w:pPr>
        <w:ind w:left="4114" w:hanging="4114"/>
        <w:rPr>
          <w:b/>
          <w:lang w:val="en-GB"/>
        </w:rPr>
      </w:pPr>
    </w:p>
    <w:p w:rsidR="00530E08" w:rsidRPr="002B089D" w:rsidRDefault="00530E08" w:rsidP="00530E08">
      <w:pPr>
        <w:ind w:left="4114" w:hanging="4114"/>
        <w:rPr>
          <w:b/>
          <w:lang w:val="en-GB"/>
        </w:rPr>
      </w:pPr>
    </w:p>
    <w:p w:rsidR="00530E08" w:rsidRPr="002B089D" w:rsidRDefault="00530E08" w:rsidP="00530E08">
      <w:pPr>
        <w:ind w:left="4114" w:hanging="4114"/>
        <w:rPr>
          <w:b/>
          <w:lang w:val="en-GB"/>
        </w:rPr>
      </w:pPr>
    </w:p>
    <w:p w:rsidR="00530E08" w:rsidRPr="002B089D" w:rsidRDefault="00530E08" w:rsidP="00530E08">
      <w:pPr>
        <w:ind w:left="4114" w:hanging="4114"/>
        <w:rPr>
          <w:b/>
          <w:lang w:val="en-GB"/>
        </w:rPr>
      </w:pPr>
    </w:p>
    <w:p w:rsidR="00530E08" w:rsidRPr="002B089D" w:rsidRDefault="00530E08" w:rsidP="005655AB">
      <w:pPr>
        <w:rPr>
          <w:sz w:val="60"/>
          <w:szCs w:val="60"/>
          <w:lang w:val="en-GB"/>
        </w:rPr>
        <w:sectPr w:rsidR="00530E08" w:rsidRPr="002B089D" w:rsidSect="0060082C">
          <w:pgSz w:w="11906" w:h="16838"/>
          <w:pgMar w:top="1077" w:right="993" w:bottom="902" w:left="1418" w:header="709" w:footer="709" w:gutter="0"/>
          <w:cols w:space="708"/>
          <w:titlePg/>
          <w:docGrid w:linePitch="360"/>
        </w:sectPr>
      </w:pPr>
    </w:p>
    <w:p w:rsidR="005073E8" w:rsidRPr="002B089D" w:rsidRDefault="005073E8" w:rsidP="005073E8">
      <w:pPr>
        <w:rPr>
          <w:lang w:val="en-GB"/>
        </w:rPr>
      </w:pPr>
    </w:p>
    <w:p w:rsidR="005073E8" w:rsidRPr="002B089D" w:rsidRDefault="005073E8" w:rsidP="005073E8">
      <w:pPr>
        <w:rPr>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655AB">
      <w:pP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655AB" w:rsidRPr="002B089D" w:rsidRDefault="005655AB" w:rsidP="005073E8">
      <w:pPr>
        <w:jc w:val="center"/>
        <w:rPr>
          <w:sz w:val="60"/>
          <w:szCs w:val="60"/>
          <w:lang w:val="en-GB"/>
        </w:rPr>
      </w:pPr>
      <w:r w:rsidRPr="002B089D">
        <w:rPr>
          <w:sz w:val="60"/>
          <w:szCs w:val="60"/>
          <w:lang w:val="en-GB"/>
        </w:rPr>
        <w:t>DOCUMENT No. 10</w:t>
      </w:r>
      <w:r w:rsidR="005073E8" w:rsidRPr="002B089D">
        <w:rPr>
          <w:sz w:val="60"/>
          <w:szCs w:val="60"/>
          <w:lang w:val="en-GB"/>
        </w:rPr>
        <w:t>:</w:t>
      </w:r>
    </w:p>
    <w:p w:rsidR="005073E8" w:rsidRPr="002B089D" w:rsidRDefault="005073E8" w:rsidP="005073E8">
      <w:pPr>
        <w:jc w:val="center"/>
        <w:rPr>
          <w:sz w:val="60"/>
          <w:szCs w:val="60"/>
          <w:lang w:val="en-GB"/>
        </w:rPr>
      </w:pPr>
      <w:r w:rsidRPr="002B089D">
        <w:rPr>
          <w:sz w:val="60"/>
          <w:szCs w:val="60"/>
          <w:lang w:val="en-GB"/>
        </w:rPr>
        <w:t xml:space="preserve"> M</w:t>
      </w:r>
      <w:r w:rsidR="005655AB" w:rsidRPr="002B089D">
        <w:rPr>
          <w:sz w:val="60"/>
          <w:szCs w:val="60"/>
          <w:lang w:val="en-GB"/>
        </w:rPr>
        <w:t>odel documents to be used by bidders</w:t>
      </w: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5073E8" w:rsidRPr="002B089D" w:rsidRDefault="005073E8" w:rsidP="005073E8">
      <w:pPr>
        <w:jc w:val="center"/>
        <w:rPr>
          <w:b/>
          <w:sz w:val="28"/>
          <w:szCs w:val="28"/>
          <w:lang w:val="en-GB"/>
        </w:rPr>
      </w:pPr>
    </w:p>
    <w:p w:rsidR="00EA5821" w:rsidRPr="002B089D" w:rsidRDefault="00EA5821" w:rsidP="005073E8">
      <w:pPr>
        <w:jc w:val="center"/>
        <w:rPr>
          <w:b/>
          <w:sz w:val="28"/>
          <w:szCs w:val="28"/>
          <w:lang w:val="en-GB"/>
        </w:rPr>
        <w:sectPr w:rsidR="00EA5821" w:rsidRPr="002B089D" w:rsidSect="00307016">
          <w:pgSz w:w="11906" w:h="16838"/>
          <w:pgMar w:top="1417" w:right="1417" w:bottom="1417" w:left="1417" w:header="708" w:footer="708" w:gutter="0"/>
          <w:cols w:space="708"/>
          <w:docGrid w:linePitch="360"/>
        </w:sectPr>
      </w:pPr>
    </w:p>
    <w:p w:rsidR="005073E8" w:rsidRPr="002B089D" w:rsidRDefault="00D30F3E" w:rsidP="00D30F3E">
      <w:pPr>
        <w:jc w:val="both"/>
        <w:rPr>
          <w:b/>
          <w:sz w:val="28"/>
          <w:szCs w:val="28"/>
          <w:lang w:val="en-GB"/>
        </w:rPr>
      </w:pPr>
      <w:r w:rsidRPr="002B089D">
        <w:rPr>
          <w:b/>
          <w:sz w:val="28"/>
          <w:szCs w:val="28"/>
          <w:lang w:val="en-GB"/>
        </w:rPr>
        <w:lastRenderedPageBreak/>
        <w:t>Model table</w:t>
      </w:r>
    </w:p>
    <w:p w:rsidR="00D30F3E" w:rsidRPr="002B089D" w:rsidRDefault="00D30F3E" w:rsidP="00D30F3E">
      <w:pPr>
        <w:jc w:val="both"/>
        <w:rPr>
          <w:b/>
          <w:sz w:val="28"/>
          <w:szCs w:val="28"/>
          <w:lang w:val="en-GB"/>
        </w:rPr>
      </w:pPr>
    </w:p>
    <w:p w:rsidR="00D30F3E" w:rsidRPr="002B089D" w:rsidRDefault="00D30F3E" w:rsidP="00D30F3E">
      <w:pPr>
        <w:jc w:val="both"/>
        <w:rPr>
          <w:sz w:val="28"/>
          <w:szCs w:val="28"/>
          <w:lang w:val="en-GB"/>
        </w:rPr>
      </w:pPr>
      <w:r w:rsidRPr="002B089D">
        <w:rPr>
          <w:b/>
          <w:sz w:val="28"/>
          <w:szCs w:val="28"/>
          <w:lang w:val="en-GB"/>
        </w:rPr>
        <w:t>Annex 1</w:t>
      </w:r>
      <w:r w:rsidRPr="002B089D">
        <w:rPr>
          <w:sz w:val="28"/>
          <w:szCs w:val="28"/>
          <w:lang w:val="en-GB"/>
        </w:rPr>
        <w:t>: Tender Template.</w:t>
      </w:r>
    </w:p>
    <w:p w:rsidR="00D30F3E" w:rsidRPr="002B089D" w:rsidRDefault="00D30F3E" w:rsidP="00D30F3E">
      <w:pPr>
        <w:jc w:val="both"/>
        <w:rPr>
          <w:sz w:val="28"/>
          <w:szCs w:val="28"/>
          <w:lang w:val="en-GB"/>
        </w:rPr>
      </w:pPr>
    </w:p>
    <w:p w:rsidR="00251863" w:rsidRPr="002B089D" w:rsidRDefault="00251863" w:rsidP="00D30F3E">
      <w:pPr>
        <w:jc w:val="both"/>
        <w:rPr>
          <w:sz w:val="28"/>
          <w:szCs w:val="28"/>
          <w:lang w:val="en-GB"/>
        </w:rPr>
      </w:pPr>
      <w:r w:rsidRPr="002B089D">
        <w:rPr>
          <w:b/>
          <w:sz w:val="28"/>
          <w:szCs w:val="28"/>
          <w:lang w:val="en-GB"/>
        </w:rPr>
        <w:t>Annex 2</w:t>
      </w:r>
      <w:r w:rsidRPr="002B089D">
        <w:rPr>
          <w:sz w:val="28"/>
          <w:szCs w:val="28"/>
          <w:lang w:val="en-GB"/>
        </w:rPr>
        <w:t xml:space="preserve">: </w:t>
      </w:r>
      <w:r w:rsidR="00D30F3E" w:rsidRPr="002B089D">
        <w:rPr>
          <w:sz w:val="28"/>
          <w:szCs w:val="28"/>
          <w:lang w:val="en-GB"/>
        </w:rPr>
        <w:t xml:space="preserve">Bid bond template. </w:t>
      </w:r>
    </w:p>
    <w:p w:rsidR="00251863" w:rsidRPr="002B089D" w:rsidRDefault="00251863" w:rsidP="00D30F3E">
      <w:pPr>
        <w:jc w:val="both"/>
        <w:rPr>
          <w:sz w:val="28"/>
          <w:szCs w:val="28"/>
          <w:lang w:val="en-GB"/>
        </w:rPr>
      </w:pPr>
    </w:p>
    <w:p w:rsidR="00251863" w:rsidRPr="002B089D" w:rsidRDefault="00251863" w:rsidP="00D30F3E">
      <w:pPr>
        <w:jc w:val="both"/>
        <w:rPr>
          <w:sz w:val="28"/>
          <w:szCs w:val="28"/>
          <w:lang w:val="en-GB"/>
        </w:rPr>
      </w:pPr>
      <w:r w:rsidRPr="002B089D">
        <w:rPr>
          <w:b/>
          <w:sz w:val="28"/>
          <w:szCs w:val="28"/>
          <w:lang w:val="en-GB"/>
        </w:rPr>
        <w:t>Annex 3:</w:t>
      </w:r>
      <w:r w:rsidR="00C35745" w:rsidRPr="002B089D">
        <w:rPr>
          <w:b/>
          <w:sz w:val="28"/>
          <w:szCs w:val="28"/>
          <w:lang w:val="en-GB"/>
        </w:rPr>
        <w:t xml:space="preserve"> </w:t>
      </w:r>
      <w:r w:rsidR="00D30F3E" w:rsidRPr="002B089D">
        <w:rPr>
          <w:sz w:val="28"/>
          <w:szCs w:val="28"/>
          <w:lang w:val="en-GB"/>
        </w:rPr>
        <w:t xml:space="preserve">Final bonding model. </w:t>
      </w:r>
    </w:p>
    <w:p w:rsidR="00251863" w:rsidRPr="002B089D" w:rsidRDefault="00251863" w:rsidP="00D30F3E">
      <w:pPr>
        <w:jc w:val="both"/>
        <w:rPr>
          <w:sz w:val="28"/>
          <w:szCs w:val="28"/>
          <w:lang w:val="en-GB"/>
        </w:rPr>
      </w:pPr>
    </w:p>
    <w:p w:rsidR="00251863" w:rsidRPr="002B089D" w:rsidRDefault="00251863" w:rsidP="00D30F3E">
      <w:pPr>
        <w:jc w:val="both"/>
        <w:rPr>
          <w:sz w:val="28"/>
          <w:szCs w:val="28"/>
          <w:lang w:val="en-GB"/>
        </w:rPr>
      </w:pPr>
      <w:r w:rsidRPr="002B089D">
        <w:rPr>
          <w:b/>
          <w:sz w:val="28"/>
          <w:szCs w:val="28"/>
          <w:lang w:val="en-GB"/>
        </w:rPr>
        <w:t>Annex 4</w:t>
      </w:r>
      <w:r w:rsidRPr="002B089D">
        <w:rPr>
          <w:sz w:val="28"/>
          <w:szCs w:val="28"/>
          <w:lang w:val="en-GB"/>
        </w:rPr>
        <w:t xml:space="preserve">: </w:t>
      </w:r>
      <w:r w:rsidR="00D30F3E" w:rsidRPr="002B089D">
        <w:rPr>
          <w:sz w:val="28"/>
          <w:szCs w:val="28"/>
          <w:lang w:val="en-GB"/>
        </w:rPr>
        <w:t>Model of advance loan guarantee.</w:t>
      </w:r>
    </w:p>
    <w:p w:rsidR="00D30F3E" w:rsidRPr="002B089D" w:rsidRDefault="00D30F3E" w:rsidP="00D30F3E">
      <w:pPr>
        <w:jc w:val="both"/>
        <w:rPr>
          <w:sz w:val="28"/>
          <w:szCs w:val="28"/>
          <w:lang w:val="en-GB"/>
        </w:rPr>
      </w:pPr>
    </w:p>
    <w:p w:rsidR="00251863" w:rsidRPr="002B089D" w:rsidRDefault="00251863" w:rsidP="00D30F3E">
      <w:pPr>
        <w:jc w:val="both"/>
        <w:rPr>
          <w:sz w:val="28"/>
          <w:szCs w:val="28"/>
          <w:lang w:val="en-GB"/>
        </w:rPr>
      </w:pPr>
      <w:r w:rsidRPr="002B089D">
        <w:rPr>
          <w:b/>
          <w:sz w:val="28"/>
          <w:szCs w:val="28"/>
          <w:lang w:val="en-GB"/>
        </w:rPr>
        <w:t>Annex 5</w:t>
      </w:r>
      <w:r w:rsidRPr="002B089D">
        <w:rPr>
          <w:sz w:val="28"/>
          <w:szCs w:val="28"/>
          <w:lang w:val="en-GB"/>
        </w:rPr>
        <w:t xml:space="preserve">: </w:t>
      </w:r>
      <w:r w:rsidR="00D30F3E" w:rsidRPr="002B089D">
        <w:rPr>
          <w:sz w:val="28"/>
          <w:szCs w:val="28"/>
          <w:lang w:val="en-GB"/>
        </w:rPr>
        <w:t>Model of guarantee retainer.</w:t>
      </w:r>
    </w:p>
    <w:p w:rsidR="00D30F3E" w:rsidRPr="002B089D" w:rsidRDefault="00D30F3E" w:rsidP="00D30F3E">
      <w:pPr>
        <w:jc w:val="both"/>
        <w:rPr>
          <w:b/>
          <w:sz w:val="28"/>
          <w:szCs w:val="28"/>
          <w:lang w:val="en-GB"/>
        </w:rPr>
      </w:pPr>
    </w:p>
    <w:p w:rsidR="00251863" w:rsidRPr="002B089D" w:rsidRDefault="00251863" w:rsidP="00D30F3E">
      <w:pPr>
        <w:jc w:val="both"/>
        <w:rPr>
          <w:b/>
          <w:sz w:val="28"/>
          <w:szCs w:val="28"/>
          <w:lang w:val="en-GB"/>
        </w:rPr>
      </w:pPr>
    </w:p>
    <w:p w:rsidR="00251863" w:rsidRPr="002B089D" w:rsidRDefault="00251863" w:rsidP="00D30F3E">
      <w:pPr>
        <w:jc w:val="both"/>
        <w:rPr>
          <w:b/>
          <w:sz w:val="28"/>
          <w:szCs w:val="28"/>
          <w:lang w:val="en-GB"/>
        </w:rPr>
      </w:pPr>
    </w:p>
    <w:p w:rsidR="00251863" w:rsidRPr="002B089D" w:rsidRDefault="00251863" w:rsidP="00D30F3E">
      <w:pPr>
        <w:jc w:val="both"/>
        <w:rPr>
          <w:b/>
          <w:sz w:val="28"/>
          <w:szCs w:val="28"/>
          <w:lang w:val="en-GB"/>
        </w:rPr>
        <w:sectPr w:rsidR="00251863" w:rsidRPr="002B089D" w:rsidSect="00307016">
          <w:pgSz w:w="11906" w:h="16838"/>
          <w:pgMar w:top="1417" w:right="1417" w:bottom="1417" w:left="1417" w:header="708" w:footer="708" w:gutter="0"/>
          <w:cols w:space="708"/>
          <w:docGrid w:linePitch="360"/>
        </w:sectPr>
      </w:pPr>
    </w:p>
    <w:p w:rsidR="00251863" w:rsidRPr="002B089D" w:rsidRDefault="00251863" w:rsidP="00251863">
      <w:pPr>
        <w:jc w:val="both"/>
        <w:rPr>
          <w:b/>
          <w:sz w:val="28"/>
          <w:szCs w:val="28"/>
          <w:lang w:val="en-GB"/>
        </w:rPr>
      </w:pPr>
      <w:r w:rsidRPr="002B089D">
        <w:rPr>
          <w:b/>
          <w:sz w:val="28"/>
          <w:szCs w:val="28"/>
          <w:lang w:val="en-GB"/>
        </w:rPr>
        <w:lastRenderedPageBreak/>
        <w:t>Annex 1: Tender Template</w:t>
      </w:r>
    </w:p>
    <w:p w:rsidR="00251863" w:rsidRPr="002B089D" w:rsidRDefault="00251863" w:rsidP="00251863">
      <w:pPr>
        <w:jc w:val="both"/>
        <w:rPr>
          <w:b/>
          <w:sz w:val="28"/>
          <w:szCs w:val="28"/>
          <w:lang w:val="en-GB"/>
        </w:rPr>
      </w:pPr>
    </w:p>
    <w:p w:rsidR="00251863" w:rsidRPr="002B089D" w:rsidRDefault="00251863" w:rsidP="00251863">
      <w:pPr>
        <w:jc w:val="both"/>
        <w:rPr>
          <w:sz w:val="22"/>
          <w:lang w:val="en-GB"/>
        </w:rPr>
      </w:pPr>
      <w:r w:rsidRPr="002B089D">
        <w:rPr>
          <w:sz w:val="22"/>
          <w:lang w:val="en-GB"/>
        </w:rPr>
        <w:t xml:space="preserve">I, the undersigned ... </w:t>
      </w:r>
      <w:proofErr w:type="gramStart"/>
      <w:r w:rsidRPr="002B089D">
        <w:rPr>
          <w:sz w:val="22"/>
          <w:lang w:val="en-GB"/>
        </w:rPr>
        <w:t>............................... ............</w:t>
      </w:r>
      <w:proofErr w:type="gramEnd"/>
      <w:r w:rsidRPr="002B089D">
        <w:rPr>
          <w:sz w:val="22"/>
          <w:lang w:val="en-GB"/>
        </w:rPr>
        <w:t xml:space="preserve"> [</w:t>
      </w:r>
      <w:proofErr w:type="gramStart"/>
      <w:r w:rsidRPr="002B089D">
        <w:rPr>
          <w:sz w:val="22"/>
          <w:lang w:val="en-GB"/>
        </w:rPr>
        <w:t>indicate</w:t>
      </w:r>
      <w:proofErr w:type="gramEnd"/>
      <w:r w:rsidRPr="002B089D">
        <w:rPr>
          <w:sz w:val="22"/>
          <w:lang w:val="en-GB"/>
        </w:rPr>
        <w:t xml:space="preserve"> the name and the quality of the signatory] representing the company, the company or the group ........................ .............. ... .. ... </w:t>
      </w:r>
      <w:proofErr w:type="gramStart"/>
      <w:r w:rsidRPr="002B089D">
        <w:rPr>
          <w:sz w:val="22"/>
          <w:lang w:val="en-GB"/>
        </w:rPr>
        <w:t>whose</w:t>
      </w:r>
      <w:proofErr w:type="gramEnd"/>
      <w:r w:rsidRPr="002B089D">
        <w:rPr>
          <w:sz w:val="22"/>
          <w:lang w:val="en-GB"/>
        </w:rPr>
        <w:t xml:space="preserve"> head office is at .......... ... .... .......................... .... </w:t>
      </w:r>
      <w:proofErr w:type="gramStart"/>
      <w:r w:rsidRPr="002B089D">
        <w:rPr>
          <w:sz w:val="22"/>
          <w:lang w:val="en-GB"/>
        </w:rPr>
        <w:t>registered</w:t>
      </w:r>
      <w:proofErr w:type="gramEnd"/>
      <w:r w:rsidRPr="002B089D">
        <w:rPr>
          <w:sz w:val="22"/>
          <w:lang w:val="en-GB"/>
        </w:rPr>
        <w:t xml:space="preserve"> in the commercial register of ......... ............... ........................ ... under the number .................. ..... ............................. ......</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After having read all the documents appearing or mentioned in the tender documents including the addendum (s), the invitation to tender [recall the number and subject of the Call Offers]</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 After having personally visited the site of the works and having greatly appreciated the situation and noted the nature and constraints of the work to be done</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 Remits, bearing my signature, the list of unit prices and the estimate established in accordance with the frameworks in the tender dossier.</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 Submit me and undertake to perform the work in accordance with the tender documents, for the prices I have established for each type of work, which prices show the amount of the offer for Lot No ......... ............. to</w:t>
      </w:r>
    </w:p>
    <w:p w:rsidR="00251863" w:rsidRPr="002B089D" w:rsidRDefault="00251863" w:rsidP="00251863">
      <w:pPr>
        <w:jc w:val="both"/>
        <w:rPr>
          <w:sz w:val="22"/>
          <w:lang w:val="en-GB"/>
        </w:rPr>
      </w:pPr>
      <w:r w:rsidRPr="002B089D">
        <w:rPr>
          <w:sz w:val="22"/>
          <w:lang w:val="en-GB"/>
        </w:rPr>
        <w:t>-</w:t>
      </w:r>
      <w:r w:rsidRPr="002B089D">
        <w:rPr>
          <w:sz w:val="22"/>
          <w:lang w:val="en-GB"/>
        </w:rPr>
        <w:tab/>
        <w:t>………........................................... [</w:t>
      </w:r>
      <w:proofErr w:type="gramStart"/>
      <w:r w:rsidRPr="002B089D">
        <w:rPr>
          <w:sz w:val="22"/>
          <w:lang w:val="en-GB"/>
        </w:rPr>
        <w:t>in</w:t>
      </w:r>
      <w:proofErr w:type="gramEnd"/>
      <w:r w:rsidRPr="002B089D">
        <w:rPr>
          <w:sz w:val="22"/>
          <w:lang w:val="en-GB"/>
        </w:rPr>
        <w:t xml:space="preserve"> numbers and in letters] </w:t>
      </w:r>
      <w:proofErr w:type="spellStart"/>
      <w:r w:rsidRPr="002B089D">
        <w:rPr>
          <w:sz w:val="22"/>
          <w:lang w:val="en-GB"/>
        </w:rPr>
        <w:t>Cfa</w:t>
      </w:r>
      <w:proofErr w:type="spellEnd"/>
      <w:r w:rsidRPr="002B089D">
        <w:rPr>
          <w:sz w:val="22"/>
          <w:lang w:val="en-GB"/>
        </w:rPr>
        <w:t xml:space="preserve"> francs </w:t>
      </w:r>
      <w:proofErr w:type="gramStart"/>
      <w:r w:rsidRPr="002B089D">
        <w:rPr>
          <w:sz w:val="22"/>
          <w:lang w:val="en-GB"/>
        </w:rPr>
        <w:t>Excluding</w:t>
      </w:r>
      <w:proofErr w:type="gramEnd"/>
      <w:r w:rsidRPr="002B089D">
        <w:rPr>
          <w:sz w:val="22"/>
          <w:lang w:val="en-GB"/>
        </w:rPr>
        <w:t xml:space="preserve"> VAT, and</w:t>
      </w:r>
    </w:p>
    <w:p w:rsidR="00251863" w:rsidRPr="002B089D" w:rsidRDefault="00251863" w:rsidP="00251863">
      <w:pPr>
        <w:jc w:val="both"/>
        <w:rPr>
          <w:sz w:val="22"/>
          <w:lang w:val="en-GB"/>
        </w:rPr>
      </w:pPr>
      <w:r w:rsidRPr="002B089D">
        <w:rPr>
          <w:sz w:val="22"/>
          <w:lang w:val="en-GB"/>
        </w:rPr>
        <w:t>......... .............................. CFA Francs All Taxes Included. [</w:t>
      </w:r>
      <w:proofErr w:type="gramStart"/>
      <w:r w:rsidRPr="002B089D">
        <w:rPr>
          <w:sz w:val="22"/>
          <w:lang w:val="en-GB"/>
        </w:rPr>
        <w:t>in</w:t>
      </w:r>
      <w:proofErr w:type="gramEnd"/>
      <w:r w:rsidRPr="002B089D">
        <w:rPr>
          <w:sz w:val="22"/>
          <w:lang w:val="en-GB"/>
        </w:rPr>
        <w:t xml:space="preserve"> figures and in letters]</w:t>
      </w:r>
    </w:p>
    <w:p w:rsidR="00251863" w:rsidRPr="002B089D" w:rsidRDefault="00251863" w:rsidP="00251863">
      <w:pPr>
        <w:jc w:val="both"/>
        <w:rPr>
          <w:sz w:val="22"/>
          <w:lang w:val="en-GB"/>
        </w:rPr>
      </w:pPr>
      <w:r w:rsidRPr="002B089D">
        <w:rPr>
          <w:sz w:val="22"/>
          <w:lang w:val="en-GB"/>
        </w:rPr>
        <w:t>- I undertake to perform the work within a period of ......... ............. months</w:t>
      </w:r>
    </w:p>
    <w:p w:rsidR="00251863" w:rsidRPr="002B089D" w:rsidRDefault="00251863" w:rsidP="00251863">
      <w:pPr>
        <w:jc w:val="both"/>
        <w:rPr>
          <w:sz w:val="22"/>
          <w:lang w:val="en-GB"/>
        </w:rPr>
      </w:pPr>
      <w:r w:rsidRPr="002B089D">
        <w:rPr>
          <w:sz w:val="22"/>
          <w:lang w:val="en-GB"/>
        </w:rPr>
        <w:t xml:space="preserve">- Also commit myself to maintain my offer within the time limit ......... ............. days [indicate the period of validity, in principle 90 days for the NSO and 120 days for the </w:t>
      </w:r>
      <w:proofErr w:type="gramStart"/>
      <w:r w:rsidRPr="002B089D">
        <w:rPr>
          <w:sz w:val="22"/>
          <w:lang w:val="en-GB"/>
        </w:rPr>
        <w:t>ICB ]</w:t>
      </w:r>
      <w:proofErr w:type="gramEnd"/>
      <w:r w:rsidRPr="002B089D">
        <w:rPr>
          <w:sz w:val="22"/>
          <w:lang w:val="en-GB"/>
        </w:rPr>
        <w:t xml:space="preserve"> from the deadline for submission of tenders.</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 The discounts and the conditions of application of the said rebates are the following ones (in case of possibility of attribution of several lots):</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 xml:space="preserve">The Client will release the sums due by him under this contract by giving credit to the account n ° </w:t>
      </w:r>
      <w:proofErr w:type="gramStart"/>
      <w:r w:rsidRPr="002B089D">
        <w:rPr>
          <w:sz w:val="22"/>
          <w:lang w:val="en-GB"/>
        </w:rPr>
        <w:t>.................. .................</w:t>
      </w:r>
      <w:proofErr w:type="gramEnd"/>
      <w:r w:rsidRPr="002B089D">
        <w:rPr>
          <w:sz w:val="22"/>
          <w:lang w:val="en-GB"/>
        </w:rPr>
        <w:t xml:space="preserve"> </w:t>
      </w:r>
      <w:proofErr w:type="gramStart"/>
      <w:r w:rsidRPr="002B089D">
        <w:rPr>
          <w:sz w:val="22"/>
          <w:lang w:val="en-GB"/>
        </w:rPr>
        <w:t>opened</w:t>
      </w:r>
      <w:proofErr w:type="gramEnd"/>
      <w:r w:rsidRPr="002B089D">
        <w:rPr>
          <w:sz w:val="22"/>
          <w:lang w:val="en-GB"/>
        </w:rPr>
        <w:t xml:space="preserve"> at name of …................................…. at the bank ... ................................ ............... Agency of </w:t>
      </w:r>
      <w:proofErr w:type="gramStart"/>
      <w:r w:rsidRPr="002B089D">
        <w:rPr>
          <w:sz w:val="22"/>
          <w:lang w:val="en-GB"/>
        </w:rPr>
        <w:t>... .....</w:t>
      </w:r>
      <w:proofErr w:type="gramEnd"/>
      <w:r w:rsidRPr="002B089D">
        <w:rPr>
          <w:sz w:val="22"/>
          <w:lang w:val="en-GB"/>
        </w:rPr>
        <w:t xml:space="preserve"> ......................... ........................ ..</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Before signing the contract, the present bid accepted by you will be worth engagement between us.</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Made in ………....................……. the ………...............................…….</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 xml:space="preserve">Signature of ......... ........................................... </w:t>
      </w:r>
      <w:proofErr w:type="gramStart"/>
      <w:r w:rsidRPr="002B089D">
        <w:rPr>
          <w:sz w:val="22"/>
          <w:lang w:val="en-GB"/>
        </w:rPr>
        <w:t>...... ....</w:t>
      </w:r>
      <w:proofErr w:type="gramEnd"/>
    </w:p>
    <w:p w:rsidR="00251863" w:rsidRPr="002B089D" w:rsidRDefault="00251863" w:rsidP="00251863">
      <w:pPr>
        <w:jc w:val="both"/>
        <w:rPr>
          <w:sz w:val="22"/>
          <w:lang w:val="en-GB"/>
        </w:rPr>
      </w:pPr>
    </w:p>
    <w:p w:rsidR="00251863" w:rsidRPr="002B089D" w:rsidRDefault="00251863" w:rsidP="00251863">
      <w:pPr>
        <w:jc w:val="both"/>
        <w:rPr>
          <w:sz w:val="22"/>
          <w:lang w:val="en-GB"/>
        </w:rPr>
      </w:pPr>
      <w:proofErr w:type="gramStart"/>
      <w:r w:rsidRPr="002B089D">
        <w:rPr>
          <w:sz w:val="22"/>
          <w:lang w:val="en-GB"/>
        </w:rPr>
        <w:t>in</w:t>
      </w:r>
      <w:proofErr w:type="gramEnd"/>
      <w:r w:rsidRPr="002B089D">
        <w:rPr>
          <w:sz w:val="22"/>
          <w:lang w:val="en-GB"/>
        </w:rPr>
        <w:t xml:space="preserve"> quality of ………..................................……. duly authorized to sign the tenders for and in the name of ......... .................................... ....... ..........</w:t>
      </w:r>
    </w:p>
    <w:p w:rsidR="00251863" w:rsidRPr="002B089D" w:rsidRDefault="00251863" w:rsidP="00251863">
      <w:pPr>
        <w:jc w:val="both"/>
        <w:rPr>
          <w:sz w:val="22"/>
          <w:lang w:val="en-GB"/>
        </w:rPr>
        <w:sectPr w:rsidR="00251863" w:rsidRPr="002B089D" w:rsidSect="00307016">
          <w:pgSz w:w="11906" w:h="16838"/>
          <w:pgMar w:top="1417" w:right="1417" w:bottom="1417" w:left="1417" w:header="708" w:footer="708" w:gutter="0"/>
          <w:cols w:space="708"/>
          <w:docGrid w:linePitch="360"/>
        </w:sectPr>
      </w:pPr>
    </w:p>
    <w:p w:rsidR="00251863" w:rsidRPr="002B089D" w:rsidRDefault="00251863" w:rsidP="00251863">
      <w:pPr>
        <w:jc w:val="both"/>
        <w:rPr>
          <w:b/>
          <w:sz w:val="22"/>
          <w:lang w:val="en-GB"/>
        </w:rPr>
      </w:pPr>
      <w:r w:rsidRPr="002B089D">
        <w:rPr>
          <w:b/>
          <w:sz w:val="22"/>
          <w:lang w:val="en-GB"/>
        </w:rPr>
        <w:lastRenderedPageBreak/>
        <w:t>Annex 2: Model Bid Deposit</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A [indicate the Contracting Authority and its address], "the Contracting Authority"</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 xml:space="preserve">Whereas the company </w:t>
      </w:r>
      <w:proofErr w:type="gramStart"/>
      <w:r w:rsidRPr="002B089D">
        <w:rPr>
          <w:sz w:val="22"/>
          <w:lang w:val="en-GB"/>
        </w:rPr>
        <w:t>............... ..........................</w:t>
      </w:r>
      <w:proofErr w:type="gramEnd"/>
      <w:r w:rsidRPr="002B089D">
        <w:rPr>
          <w:sz w:val="22"/>
          <w:lang w:val="en-GB"/>
        </w:rPr>
        <w:t xml:space="preserve"> </w:t>
      </w:r>
      <w:proofErr w:type="gramStart"/>
      <w:r w:rsidRPr="002B089D">
        <w:rPr>
          <w:sz w:val="22"/>
          <w:lang w:val="en-GB"/>
        </w:rPr>
        <w:t>......... ..,</w:t>
      </w:r>
      <w:proofErr w:type="gramEnd"/>
      <w:r w:rsidRPr="002B089D">
        <w:rPr>
          <w:sz w:val="22"/>
          <w:lang w:val="en-GB"/>
        </w:rPr>
        <w:t xml:space="preserve"> hereinafter referred to as "the tenderer" , submitted its offer dated ............... .......................... ......... .. </w:t>
      </w:r>
      <w:proofErr w:type="gramStart"/>
      <w:r w:rsidRPr="002B089D">
        <w:rPr>
          <w:sz w:val="22"/>
          <w:lang w:val="en-GB"/>
        </w:rPr>
        <w:t>to</w:t>
      </w:r>
      <w:proofErr w:type="gramEnd"/>
      <w:r w:rsidRPr="002B089D">
        <w:rPr>
          <w:sz w:val="22"/>
          <w:lang w:val="en-GB"/>
        </w:rPr>
        <w:t xml:space="preserve"> [recall the subject of the Invitation to Tender], hereinafter referred to as "the offer", and for which it must attach a provisional bond equivalent to [insert amount] CFA francs,</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 xml:space="preserve">We </w:t>
      </w:r>
      <w:proofErr w:type="gramStart"/>
      <w:r w:rsidRPr="002B089D">
        <w:rPr>
          <w:sz w:val="22"/>
          <w:lang w:val="en-GB"/>
        </w:rPr>
        <w:t>............ ....................</w:t>
      </w:r>
      <w:proofErr w:type="gramEnd"/>
      <w:r w:rsidRPr="002B089D">
        <w:rPr>
          <w:sz w:val="22"/>
          <w:lang w:val="en-GB"/>
        </w:rPr>
        <w:t xml:space="preserve"> ... ........................ .. ......... .. [</w:t>
      </w:r>
      <w:proofErr w:type="gramStart"/>
      <w:r w:rsidRPr="002B089D">
        <w:rPr>
          <w:sz w:val="22"/>
          <w:lang w:val="en-GB"/>
        </w:rPr>
        <w:t>name</w:t>
      </w:r>
      <w:proofErr w:type="gramEnd"/>
      <w:r w:rsidRPr="002B089D">
        <w:rPr>
          <w:sz w:val="22"/>
          <w:lang w:val="en-GB"/>
        </w:rPr>
        <w:t xml:space="preserve"> and address of the bank], represented by ............... .......................... ... ...... .. [names of signatories], hereinafter referred to as "the bank", declare to guarantee payment to the Contracting Authority of the maximum sum of [insert amount] CFA Francs, which the bank undertakes to pay in full to the Contracting Authority, binding itself, its successors and assigns.</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The conditions of this obligation are as follows:</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If the tenderer withdraws his tender during the period of validity laid down in the Tender Documents;</w:t>
      </w:r>
    </w:p>
    <w:p w:rsidR="00251863" w:rsidRPr="002B089D" w:rsidRDefault="00251863" w:rsidP="00251863">
      <w:pPr>
        <w:jc w:val="both"/>
        <w:rPr>
          <w:sz w:val="22"/>
          <w:lang w:val="en-GB"/>
        </w:rPr>
      </w:pPr>
      <w:proofErr w:type="gramStart"/>
      <w:r w:rsidRPr="002B089D">
        <w:rPr>
          <w:sz w:val="22"/>
          <w:lang w:val="en-GB"/>
        </w:rPr>
        <w:t>or</w:t>
      </w:r>
      <w:proofErr w:type="gramEnd"/>
    </w:p>
    <w:p w:rsidR="00251863" w:rsidRPr="002B089D" w:rsidRDefault="00251863" w:rsidP="00251863">
      <w:pPr>
        <w:jc w:val="both"/>
        <w:rPr>
          <w:sz w:val="22"/>
          <w:lang w:val="en-GB"/>
        </w:rPr>
      </w:pPr>
      <w:r w:rsidRPr="002B089D">
        <w:rPr>
          <w:sz w:val="22"/>
          <w:lang w:val="en-GB"/>
        </w:rPr>
        <w:t>If the tenderer has been notified of the award of the contract by the Contracting Authority during the period of validity:</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 xml:space="preserve">- </w:t>
      </w:r>
      <w:proofErr w:type="gramStart"/>
      <w:r w:rsidRPr="002B089D">
        <w:rPr>
          <w:sz w:val="22"/>
          <w:lang w:val="en-GB"/>
        </w:rPr>
        <w:t>to</w:t>
      </w:r>
      <w:proofErr w:type="gramEnd"/>
      <w:r w:rsidRPr="002B089D">
        <w:rPr>
          <w:sz w:val="22"/>
          <w:lang w:val="en-GB"/>
        </w:rPr>
        <w:t xml:space="preserve"> sign or refuse to sign the contract, while it is required to do so;</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 fails or refuses to provide the final contract security (final bond), as provided for in the contract.</w:t>
      </w:r>
    </w:p>
    <w:p w:rsidR="00251863" w:rsidRPr="002B089D" w:rsidRDefault="00251863" w:rsidP="00251863">
      <w:pPr>
        <w:jc w:val="both"/>
        <w:rPr>
          <w:sz w:val="22"/>
          <w:lang w:val="en-GB"/>
        </w:rPr>
      </w:pPr>
      <w:r w:rsidRPr="002B089D">
        <w:rPr>
          <w:sz w:val="22"/>
          <w:lang w:val="en-GB"/>
        </w:rPr>
        <w:t>We undertake to pay to [Contracting Authority] an amount up to the maximum of the sum stipulated above, upon receipt of its first written request, without the Contracting Authority having to justify its request, provided, however, that in its request, the Contracting Authority will note that the amount claimed by the Contracting Authority is due to it because one or both of the above conditions, or both, are met, and that it will specify which (s) condition (s) has (have) played.</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This deposit shall enter into force upon signature and from the date fixed by the Contracting Authority for the submission of tenders. It will remain valid until the thirtieth day inclusive after the end of the period of validity of the offers. Any request from the Contracting Authority to have it played shall reach the bank by registered letter with acknowledgment of receipt, before the end of this period of validity.</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This deposit is subject for its interpretation and execution under Cameroon law. The courts of Cameroon shall have exclusive jurisdiction to rule on all matters relating to this undertaking and its consequences.</w:t>
      </w:r>
    </w:p>
    <w:p w:rsidR="00251863" w:rsidRPr="002B089D" w:rsidRDefault="00251863" w:rsidP="00251863">
      <w:pPr>
        <w:jc w:val="both"/>
        <w:rPr>
          <w:sz w:val="22"/>
          <w:lang w:val="en-GB"/>
        </w:rPr>
      </w:pPr>
      <w:r w:rsidRPr="002B089D">
        <w:rPr>
          <w:sz w:val="22"/>
          <w:lang w:val="en-GB"/>
        </w:rPr>
        <w:t>Signed and authenticated by the bank</w:t>
      </w:r>
    </w:p>
    <w:p w:rsidR="00251863" w:rsidRPr="002B089D" w:rsidRDefault="00251863" w:rsidP="00251863">
      <w:pPr>
        <w:jc w:val="both"/>
        <w:rPr>
          <w:sz w:val="22"/>
          <w:lang w:val="en-GB"/>
        </w:rPr>
      </w:pPr>
      <w:proofErr w:type="gramStart"/>
      <w:r w:rsidRPr="002B089D">
        <w:rPr>
          <w:sz w:val="22"/>
          <w:lang w:val="en-GB"/>
        </w:rPr>
        <w:t>to</w:t>
      </w:r>
      <w:proofErr w:type="gramEnd"/>
      <w:r w:rsidRPr="002B089D">
        <w:rPr>
          <w:sz w:val="22"/>
          <w:lang w:val="en-GB"/>
        </w:rPr>
        <w:t xml:space="preserve"> ............... .......................... </w:t>
      </w:r>
      <w:proofErr w:type="gramStart"/>
      <w:r w:rsidRPr="002B089D">
        <w:rPr>
          <w:sz w:val="22"/>
          <w:lang w:val="en-GB"/>
        </w:rPr>
        <w:t>......... ..,</w:t>
      </w:r>
      <w:proofErr w:type="gramEnd"/>
      <w:r w:rsidRPr="002B089D">
        <w:rPr>
          <w:sz w:val="22"/>
          <w:lang w:val="en-GB"/>
        </w:rPr>
        <w:t xml:space="preserve"> the ............... ...... .................... ......... ..</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w:t>
      </w:r>
      <w:proofErr w:type="gramStart"/>
      <w:r w:rsidRPr="002B089D">
        <w:rPr>
          <w:sz w:val="22"/>
          <w:lang w:val="en-GB"/>
        </w:rPr>
        <w:t>bank</w:t>
      </w:r>
      <w:proofErr w:type="gramEnd"/>
      <w:r w:rsidRPr="002B089D">
        <w:rPr>
          <w:sz w:val="22"/>
          <w:lang w:val="en-GB"/>
        </w:rPr>
        <w:t xml:space="preserve"> signature]</w:t>
      </w:r>
    </w:p>
    <w:p w:rsidR="00251863" w:rsidRPr="002B089D" w:rsidRDefault="00251863" w:rsidP="00251863">
      <w:pPr>
        <w:jc w:val="both"/>
        <w:rPr>
          <w:sz w:val="22"/>
          <w:lang w:val="en-GB"/>
        </w:rPr>
        <w:sectPr w:rsidR="00251863" w:rsidRPr="002B089D" w:rsidSect="00307016">
          <w:pgSz w:w="11906" w:h="16838"/>
          <w:pgMar w:top="1417" w:right="1417" w:bottom="1417" w:left="1417" w:header="708" w:footer="708" w:gutter="0"/>
          <w:cols w:space="708"/>
          <w:docGrid w:linePitch="360"/>
        </w:sectPr>
      </w:pPr>
    </w:p>
    <w:p w:rsidR="00251863" w:rsidRPr="002B089D" w:rsidRDefault="00251863" w:rsidP="00251863">
      <w:pPr>
        <w:jc w:val="both"/>
        <w:rPr>
          <w:b/>
          <w:sz w:val="22"/>
          <w:lang w:val="en-GB"/>
        </w:rPr>
      </w:pPr>
      <w:r w:rsidRPr="002B089D">
        <w:rPr>
          <w:b/>
          <w:sz w:val="22"/>
          <w:lang w:val="en-GB"/>
        </w:rPr>
        <w:lastRenderedPageBreak/>
        <w:t>Annex 3: Final Bond Model</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Bank:</w:t>
      </w:r>
    </w:p>
    <w:p w:rsidR="00251863" w:rsidRPr="002B089D" w:rsidRDefault="00251863" w:rsidP="00251863">
      <w:pPr>
        <w:jc w:val="both"/>
        <w:rPr>
          <w:sz w:val="22"/>
          <w:lang w:val="en-GB"/>
        </w:rPr>
      </w:pPr>
      <w:r w:rsidRPr="002B089D">
        <w:rPr>
          <w:sz w:val="22"/>
          <w:lang w:val="en-GB"/>
        </w:rPr>
        <w:t xml:space="preserve">Reference of the Deposit: N ° ............... </w:t>
      </w:r>
      <w:proofErr w:type="gramStart"/>
      <w:r w:rsidRPr="002B089D">
        <w:rPr>
          <w:sz w:val="22"/>
          <w:lang w:val="en-GB"/>
        </w:rPr>
        <w:t>.................................. ..........</w:t>
      </w:r>
      <w:proofErr w:type="gramEnd"/>
      <w:r w:rsidRPr="002B089D">
        <w:rPr>
          <w:sz w:val="22"/>
          <w:lang w:val="en-GB"/>
        </w:rPr>
        <w:t xml:space="preserve"> .</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 xml:space="preserve">A [indicate the Client and his address] Cameroon, hereinafter referred to as the </w:t>
      </w:r>
      <w:proofErr w:type="gramStart"/>
      <w:r w:rsidRPr="002B089D">
        <w:rPr>
          <w:sz w:val="22"/>
          <w:lang w:val="en-GB"/>
        </w:rPr>
        <w:t>Employer "</w:t>
      </w:r>
      <w:proofErr w:type="gramEnd"/>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 xml:space="preserve">Whereas; ... </w:t>
      </w:r>
      <w:proofErr w:type="gramStart"/>
      <w:r w:rsidRPr="002B089D">
        <w:rPr>
          <w:sz w:val="22"/>
          <w:lang w:val="en-GB"/>
        </w:rPr>
        <w:t>................................................. ..</w:t>
      </w:r>
      <w:proofErr w:type="gramEnd"/>
      <w:r w:rsidRPr="002B089D">
        <w:rPr>
          <w:sz w:val="22"/>
          <w:lang w:val="en-GB"/>
        </w:rPr>
        <w:t xml:space="preserve"> ......... .. [</w:t>
      </w:r>
      <w:proofErr w:type="gramStart"/>
      <w:r w:rsidRPr="002B089D">
        <w:rPr>
          <w:sz w:val="22"/>
          <w:lang w:val="en-GB"/>
        </w:rPr>
        <w:t>name</w:t>
      </w:r>
      <w:proofErr w:type="gramEnd"/>
      <w:r w:rsidRPr="002B089D">
        <w:rPr>
          <w:sz w:val="22"/>
          <w:lang w:val="en-GB"/>
        </w:rPr>
        <w:t xml:space="preserve"> and address of the undertaking], hereinafter referred to as "the contractor", undertook, in execution of the designated contract "the contract", to carry out [indicate the nature of the work ]</w:t>
      </w:r>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Whereas he; is stipulated in the contract that the contractor will give the Client a final bond, equal to [indicate the percentage between 2 and 5%] of the amount of the works of the corresponding contract, as a guarantee of the execution performance obligations in accordance with market conditions,</w:t>
      </w:r>
    </w:p>
    <w:p w:rsidR="00251863" w:rsidRPr="002B089D" w:rsidRDefault="00251863" w:rsidP="00251863">
      <w:pPr>
        <w:jc w:val="both"/>
        <w:rPr>
          <w:sz w:val="22"/>
          <w:lang w:val="en-GB"/>
        </w:rPr>
      </w:pPr>
    </w:p>
    <w:p w:rsidR="00251863" w:rsidRPr="002B089D" w:rsidRDefault="00251863" w:rsidP="00251863">
      <w:pPr>
        <w:jc w:val="both"/>
        <w:rPr>
          <w:sz w:val="22"/>
          <w:lang w:val="en-GB"/>
        </w:rPr>
      </w:pPr>
      <w:proofErr w:type="gramStart"/>
      <w:r w:rsidRPr="002B089D">
        <w:rPr>
          <w:sz w:val="22"/>
          <w:lang w:val="en-GB"/>
        </w:rPr>
        <w:t>Whereas; we agreed to give the contractor this bond.</w:t>
      </w:r>
      <w:proofErr w:type="gramEnd"/>
    </w:p>
    <w:p w:rsidR="00251863" w:rsidRPr="002B089D" w:rsidRDefault="00251863" w:rsidP="00251863">
      <w:pPr>
        <w:jc w:val="both"/>
        <w:rPr>
          <w:sz w:val="22"/>
          <w:lang w:val="en-GB"/>
        </w:rPr>
      </w:pPr>
    </w:p>
    <w:p w:rsidR="00251863" w:rsidRPr="002B089D" w:rsidRDefault="00251863" w:rsidP="00251863">
      <w:pPr>
        <w:jc w:val="both"/>
        <w:rPr>
          <w:sz w:val="22"/>
          <w:lang w:val="en-GB"/>
        </w:rPr>
      </w:pPr>
      <w:r w:rsidRPr="002B089D">
        <w:rPr>
          <w:sz w:val="22"/>
          <w:lang w:val="en-GB"/>
        </w:rPr>
        <w:t>We,</w:t>
      </w:r>
      <w:proofErr w:type="gramStart"/>
      <w:r w:rsidRPr="002B089D">
        <w:rPr>
          <w:sz w:val="22"/>
          <w:lang w:val="en-GB"/>
        </w:rPr>
        <w:t>................................................ ..........................</w:t>
      </w:r>
      <w:proofErr w:type="gramEnd"/>
      <w:r w:rsidRPr="002B089D">
        <w:rPr>
          <w:sz w:val="22"/>
          <w:lang w:val="en-GB"/>
        </w:rPr>
        <w:t xml:space="preserve"> ......... .. [</w:t>
      </w:r>
      <w:proofErr w:type="gramStart"/>
      <w:r w:rsidRPr="002B089D">
        <w:rPr>
          <w:sz w:val="22"/>
          <w:lang w:val="en-GB"/>
        </w:rPr>
        <w:t>name</w:t>
      </w:r>
      <w:proofErr w:type="gramEnd"/>
      <w:r w:rsidRPr="002B089D">
        <w:rPr>
          <w:sz w:val="22"/>
          <w:lang w:val="en-GB"/>
        </w:rPr>
        <w:t xml:space="preserve"> and bank address], represented .......... .................................................. .... .......... ... .. [names of signatories], hereinafter referred to as "the bank", we undertake to pay to the Owner, within a maximum period of eight (08) weeks, upon request in writing stating that the Contractor has not fulfilled its contractual obligations under the Contract, without being able to defer payment or raise any dispute for any reason, any amount up to ... .............................................. .......... [</w:t>
      </w:r>
      <w:proofErr w:type="gramStart"/>
      <w:r w:rsidRPr="002B089D">
        <w:rPr>
          <w:sz w:val="22"/>
          <w:lang w:val="en-GB"/>
        </w:rPr>
        <w:t>in</w:t>
      </w:r>
      <w:proofErr w:type="gramEnd"/>
      <w:r w:rsidRPr="002B089D">
        <w:rPr>
          <w:sz w:val="22"/>
          <w:lang w:val="en-GB"/>
        </w:rPr>
        <w:t xml:space="preserve"> figures and in letters].</w:t>
      </w:r>
    </w:p>
    <w:p w:rsidR="00557A38" w:rsidRPr="002B089D" w:rsidRDefault="00557A38" w:rsidP="00557A38">
      <w:pPr>
        <w:jc w:val="both"/>
        <w:rPr>
          <w:sz w:val="22"/>
          <w:lang w:val="en-GB"/>
        </w:rPr>
      </w:pPr>
      <w:r w:rsidRPr="002B089D">
        <w:rPr>
          <w:sz w:val="22"/>
          <w:lang w:val="en-GB"/>
        </w:rPr>
        <w:t>We agree that no changes or additions or other changes to the Market will release us from any obligation under this Final Bond and we hereby waive any change, addendum or change.</w:t>
      </w: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This final bond shall take effect upon signature and upon notification of the contract. The deposit is released within [insert time] from the date of provisional acceptance of the work.</w:t>
      </w: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After the aforementioned period, the deposit becomes moot and must be automatically returned to us without any form of procedure.</w:t>
      </w: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Any request for payment made by the Client under this guarantee must be made by registered letter with acknowledgment of receipt, received at the bank during the period of validity of this commitment.</w:t>
      </w: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This final guarantee is submitted for its interpretation and execution under Cameroonian law. The Cameroonian courts will have exclusive jurisdiction to rule on all matters relating to this undertaking and its consequences.</w:t>
      </w:r>
    </w:p>
    <w:p w:rsidR="00557A38" w:rsidRPr="002B089D" w:rsidRDefault="00557A38" w:rsidP="00557A38">
      <w:pPr>
        <w:jc w:val="both"/>
        <w:rPr>
          <w:sz w:val="22"/>
          <w:lang w:val="en-GB"/>
        </w:rPr>
      </w:pPr>
      <w:r w:rsidRPr="002B089D">
        <w:rPr>
          <w:sz w:val="22"/>
          <w:lang w:val="en-GB"/>
        </w:rPr>
        <w:t>Signed and authenticated by the bank</w:t>
      </w:r>
    </w:p>
    <w:p w:rsidR="00251863" w:rsidRPr="002B089D" w:rsidRDefault="00557A38" w:rsidP="00557A38">
      <w:pPr>
        <w:jc w:val="both"/>
        <w:rPr>
          <w:sz w:val="22"/>
          <w:lang w:val="en-GB"/>
        </w:rPr>
      </w:pPr>
      <w:proofErr w:type="gramStart"/>
      <w:r w:rsidRPr="002B089D">
        <w:rPr>
          <w:sz w:val="22"/>
          <w:lang w:val="en-GB"/>
        </w:rPr>
        <w:t>to</w:t>
      </w:r>
      <w:proofErr w:type="gramEnd"/>
      <w:r w:rsidRPr="002B089D">
        <w:rPr>
          <w:sz w:val="22"/>
          <w:lang w:val="en-GB"/>
        </w:rPr>
        <w:t xml:space="preserve"> ............... .......................... </w:t>
      </w:r>
      <w:proofErr w:type="gramStart"/>
      <w:r w:rsidRPr="002B089D">
        <w:rPr>
          <w:sz w:val="22"/>
          <w:lang w:val="en-GB"/>
        </w:rPr>
        <w:t>......... ..,</w:t>
      </w:r>
      <w:proofErr w:type="gramEnd"/>
      <w:r w:rsidRPr="002B089D">
        <w:rPr>
          <w:sz w:val="22"/>
          <w:lang w:val="en-GB"/>
        </w:rPr>
        <w:t xml:space="preserve"> the ............... ...... .................... ......... ..</w:t>
      </w:r>
    </w:p>
    <w:p w:rsidR="00251863" w:rsidRPr="002B089D" w:rsidRDefault="00251863" w:rsidP="00251863">
      <w:pPr>
        <w:jc w:val="both"/>
        <w:rPr>
          <w:sz w:val="22"/>
          <w:lang w:val="en-GB"/>
        </w:rPr>
      </w:pPr>
    </w:p>
    <w:p w:rsidR="00251863" w:rsidRPr="002B089D" w:rsidRDefault="00251863" w:rsidP="00251863">
      <w:pPr>
        <w:jc w:val="both"/>
        <w:rPr>
          <w:sz w:val="22"/>
          <w:lang w:val="en-GB"/>
        </w:rPr>
      </w:pPr>
    </w:p>
    <w:p w:rsidR="00557A38" w:rsidRPr="002B089D" w:rsidRDefault="00557A38" w:rsidP="00251863">
      <w:pPr>
        <w:jc w:val="both"/>
        <w:rPr>
          <w:sz w:val="22"/>
          <w:lang w:val="en-GB"/>
        </w:rPr>
        <w:sectPr w:rsidR="00557A38" w:rsidRPr="002B089D" w:rsidSect="00307016">
          <w:pgSz w:w="11906" w:h="16838"/>
          <w:pgMar w:top="1417" w:right="1417" w:bottom="1417" w:left="1417" w:header="708" w:footer="708" w:gutter="0"/>
          <w:cols w:space="708"/>
          <w:docGrid w:linePitch="360"/>
        </w:sectPr>
      </w:pPr>
    </w:p>
    <w:p w:rsidR="00557A38" w:rsidRPr="002B089D" w:rsidRDefault="00557A38" w:rsidP="00557A38">
      <w:pPr>
        <w:jc w:val="both"/>
        <w:rPr>
          <w:b/>
          <w:sz w:val="22"/>
          <w:lang w:val="en-GB"/>
        </w:rPr>
      </w:pPr>
      <w:r w:rsidRPr="002B089D">
        <w:rPr>
          <w:b/>
          <w:sz w:val="22"/>
          <w:lang w:val="en-GB"/>
        </w:rPr>
        <w:lastRenderedPageBreak/>
        <w:t>Annex 4: Model of a Start Advance Bond</w:t>
      </w:r>
    </w:p>
    <w:p w:rsidR="00557A38" w:rsidRPr="002B089D" w:rsidRDefault="00557A38" w:rsidP="00557A38">
      <w:pPr>
        <w:jc w:val="both"/>
        <w:rPr>
          <w:sz w:val="22"/>
          <w:lang w:val="en-GB"/>
        </w:rPr>
      </w:pP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 xml:space="preserve">Bank: reference, address ............... </w:t>
      </w:r>
      <w:proofErr w:type="gramStart"/>
      <w:r w:rsidRPr="002B089D">
        <w:rPr>
          <w:sz w:val="22"/>
          <w:lang w:val="en-GB"/>
        </w:rPr>
        <w:t>........................................ ......................................</w:t>
      </w:r>
      <w:proofErr w:type="gramEnd"/>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 xml:space="preserve">We the undersigned (bank, address), declare hereby guarantee, on behalf of: </w:t>
      </w:r>
      <w:proofErr w:type="gramStart"/>
      <w:r w:rsidRPr="002B089D">
        <w:rPr>
          <w:sz w:val="22"/>
          <w:lang w:val="en-GB"/>
        </w:rPr>
        <w:t>............... ..........................</w:t>
      </w:r>
      <w:proofErr w:type="gramEnd"/>
      <w:r w:rsidRPr="002B089D">
        <w:rPr>
          <w:sz w:val="22"/>
          <w:lang w:val="en-GB"/>
        </w:rPr>
        <w:t xml:space="preserve"> .................................................. ........ [</w:t>
      </w:r>
      <w:proofErr w:type="gramStart"/>
      <w:r w:rsidRPr="002B089D">
        <w:rPr>
          <w:sz w:val="22"/>
          <w:lang w:val="en-GB"/>
        </w:rPr>
        <w:t>the</w:t>
      </w:r>
      <w:proofErr w:type="gramEnd"/>
      <w:r w:rsidRPr="002B089D">
        <w:rPr>
          <w:sz w:val="22"/>
          <w:lang w:val="en-GB"/>
        </w:rPr>
        <w:t xml:space="preserve"> holder], for the benefit of the Owner [Address of the Owner]</w:t>
      </w:r>
    </w:p>
    <w:p w:rsidR="00557A38" w:rsidRPr="002B089D" w:rsidRDefault="00557A38" w:rsidP="00557A38">
      <w:pPr>
        <w:jc w:val="both"/>
        <w:rPr>
          <w:sz w:val="22"/>
          <w:lang w:val="en-GB"/>
        </w:rPr>
      </w:pPr>
      <w:r w:rsidRPr="002B089D">
        <w:rPr>
          <w:sz w:val="22"/>
          <w:lang w:val="en-GB"/>
        </w:rPr>
        <w:t>(" The beneficiary ")</w:t>
      </w:r>
    </w:p>
    <w:p w:rsidR="00557A38" w:rsidRPr="002B089D" w:rsidRDefault="00557A38" w:rsidP="00557A38">
      <w:pPr>
        <w:jc w:val="both"/>
        <w:rPr>
          <w:sz w:val="22"/>
          <w:lang w:val="en-GB"/>
        </w:rPr>
      </w:pP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 xml:space="preserve">Payment, without dispute and upon receipt of the first written request of the beneficiary, declaring that </w:t>
      </w:r>
      <w:proofErr w:type="gramStart"/>
      <w:r w:rsidRPr="002B089D">
        <w:rPr>
          <w:sz w:val="22"/>
          <w:lang w:val="en-GB"/>
        </w:rPr>
        <w:t>............ .................</w:t>
      </w:r>
      <w:proofErr w:type="gramEnd"/>
      <w:r w:rsidRPr="002B089D">
        <w:rPr>
          <w:sz w:val="22"/>
          <w:lang w:val="en-GB"/>
        </w:rPr>
        <w:t xml:space="preserve"> ...... .. [</w:t>
      </w:r>
      <w:proofErr w:type="gramStart"/>
      <w:r w:rsidRPr="002B089D">
        <w:rPr>
          <w:sz w:val="22"/>
          <w:lang w:val="en-GB"/>
        </w:rPr>
        <w:t>the</w:t>
      </w:r>
      <w:proofErr w:type="gramEnd"/>
      <w:r w:rsidRPr="002B089D">
        <w:rPr>
          <w:sz w:val="22"/>
          <w:lang w:val="en-GB"/>
        </w:rPr>
        <w:t xml:space="preserve"> holder] does not has not paid its obligations, relating to the repayment of the start-up loan according to market conditions ............ ................. ...... .. </w:t>
      </w:r>
      <w:proofErr w:type="gramStart"/>
      <w:r w:rsidRPr="002B089D">
        <w:rPr>
          <w:sz w:val="22"/>
          <w:lang w:val="en-GB"/>
        </w:rPr>
        <w:t>of</w:t>
      </w:r>
      <w:proofErr w:type="gramEnd"/>
      <w:r w:rsidRPr="002B089D">
        <w:rPr>
          <w:sz w:val="22"/>
          <w:lang w:val="en-GB"/>
        </w:rPr>
        <w:t xml:space="preserve"> ... ........................... ...... .. </w:t>
      </w:r>
      <w:proofErr w:type="gramStart"/>
      <w:r w:rsidRPr="002B089D">
        <w:rPr>
          <w:sz w:val="22"/>
          <w:lang w:val="en-GB"/>
        </w:rPr>
        <w:t>relating</w:t>
      </w:r>
      <w:proofErr w:type="gramEnd"/>
      <w:r w:rsidRPr="002B089D">
        <w:rPr>
          <w:sz w:val="22"/>
          <w:lang w:val="en-GB"/>
        </w:rPr>
        <w:t xml:space="preserve"> to the work [indicate the purpose of the work, the references of the Call for Tenders and the lot, if possible], of the maximum total sum corresponding to the advance of [twenty (20)%] of the amount of all taxes included in the contract No ............ ........... ................................, payable upon notification of the corresponding </w:t>
      </w:r>
      <w:r w:rsidR="00935F44" w:rsidRPr="002B089D">
        <w:rPr>
          <w:sz w:val="22"/>
          <w:lang w:val="en-GB"/>
        </w:rPr>
        <w:t>Service Order</w:t>
      </w:r>
      <w:r w:rsidRPr="002B089D">
        <w:rPr>
          <w:sz w:val="22"/>
          <w:lang w:val="en-GB"/>
        </w:rPr>
        <w:t xml:space="preserve">, that is: ......... ... .......................................... </w:t>
      </w:r>
      <w:proofErr w:type="gramStart"/>
      <w:r w:rsidRPr="002B089D">
        <w:rPr>
          <w:sz w:val="22"/>
          <w:lang w:val="en-GB"/>
        </w:rPr>
        <w:t>...... ..</w:t>
      </w:r>
      <w:proofErr w:type="gramEnd"/>
      <w:r w:rsidRPr="002B089D">
        <w:rPr>
          <w:sz w:val="22"/>
          <w:lang w:val="en-GB"/>
        </w:rPr>
        <w:t xml:space="preserve"> CFA francs</w:t>
      </w:r>
    </w:p>
    <w:p w:rsidR="00557A38" w:rsidRPr="002B089D" w:rsidRDefault="00557A38" w:rsidP="00557A38">
      <w:pPr>
        <w:jc w:val="both"/>
        <w:rPr>
          <w:sz w:val="22"/>
          <w:lang w:val="en-GB"/>
        </w:rPr>
      </w:pP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 xml:space="preserve">This guarantee will come into effect and will take effect after transfer of the respective shares of this advance to the accounts of ............ ......................... ..................... </w:t>
      </w:r>
      <w:proofErr w:type="gramStart"/>
      <w:r w:rsidRPr="002B089D">
        <w:rPr>
          <w:sz w:val="22"/>
          <w:lang w:val="en-GB"/>
        </w:rPr>
        <w:t>... ..</w:t>
      </w:r>
      <w:proofErr w:type="gramEnd"/>
      <w:r w:rsidRPr="002B089D">
        <w:rPr>
          <w:sz w:val="22"/>
          <w:lang w:val="en-GB"/>
        </w:rPr>
        <w:t xml:space="preserve"> [</w:t>
      </w:r>
      <w:proofErr w:type="gramStart"/>
      <w:r w:rsidRPr="002B089D">
        <w:rPr>
          <w:sz w:val="22"/>
          <w:lang w:val="en-GB"/>
        </w:rPr>
        <w:t>the</w:t>
      </w:r>
      <w:proofErr w:type="gramEnd"/>
      <w:r w:rsidRPr="002B089D">
        <w:rPr>
          <w:sz w:val="22"/>
          <w:lang w:val="en-GB"/>
        </w:rPr>
        <w:t xml:space="preserve"> holder] open at the bank ...... ............... .. ...... .. ............ ................. ...... .. </w:t>
      </w:r>
      <w:proofErr w:type="gramStart"/>
      <w:r w:rsidRPr="002B089D">
        <w:rPr>
          <w:sz w:val="22"/>
          <w:lang w:val="en-GB"/>
        </w:rPr>
        <w:t>under</w:t>
      </w:r>
      <w:proofErr w:type="gramEnd"/>
      <w:r w:rsidRPr="002B089D">
        <w:rPr>
          <w:sz w:val="22"/>
          <w:lang w:val="en-GB"/>
        </w:rPr>
        <w:t xml:space="preserve"> number ............ ........... ...... ...... .. ............ ................. ...... ..</w:t>
      </w:r>
    </w:p>
    <w:p w:rsidR="00557A38" w:rsidRPr="002B089D" w:rsidRDefault="00557A38" w:rsidP="00557A38">
      <w:pPr>
        <w:jc w:val="both"/>
        <w:rPr>
          <w:sz w:val="22"/>
          <w:lang w:val="en-GB"/>
        </w:rPr>
      </w:pP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It will remain in effect until repayment of the advance in accordance with the procedure set by the SCC. However, the amount of the deposit will be reduced proportionately to the repayment of the advance as and when repayment.</w:t>
      </w: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The law and jurisdiction applicable to the guarantee are those of the Republic of Cameroon.</w:t>
      </w:r>
    </w:p>
    <w:p w:rsidR="00557A38" w:rsidRPr="002B089D" w:rsidRDefault="00557A38" w:rsidP="00557A38">
      <w:pPr>
        <w:jc w:val="both"/>
        <w:rPr>
          <w:sz w:val="22"/>
          <w:lang w:val="en-GB"/>
        </w:rPr>
      </w:pP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Signed and authenticated by the bank</w:t>
      </w:r>
    </w:p>
    <w:p w:rsidR="00557A38" w:rsidRPr="002B089D" w:rsidRDefault="00557A38" w:rsidP="00557A38">
      <w:pPr>
        <w:jc w:val="both"/>
        <w:rPr>
          <w:sz w:val="22"/>
          <w:lang w:val="en-GB"/>
        </w:rPr>
      </w:pPr>
      <w:proofErr w:type="gramStart"/>
      <w:r w:rsidRPr="002B089D">
        <w:rPr>
          <w:sz w:val="22"/>
          <w:lang w:val="en-GB"/>
        </w:rPr>
        <w:t>to</w:t>
      </w:r>
      <w:proofErr w:type="gramEnd"/>
      <w:r w:rsidRPr="002B089D">
        <w:rPr>
          <w:sz w:val="22"/>
          <w:lang w:val="en-GB"/>
        </w:rPr>
        <w:t xml:space="preserve"> ............... .......................... </w:t>
      </w:r>
      <w:proofErr w:type="gramStart"/>
      <w:r w:rsidRPr="002B089D">
        <w:rPr>
          <w:sz w:val="22"/>
          <w:lang w:val="en-GB"/>
        </w:rPr>
        <w:t>......... ..,</w:t>
      </w:r>
      <w:proofErr w:type="gramEnd"/>
      <w:r w:rsidRPr="002B089D">
        <w:rPr>
          <w:sz w:val="22"/>
          <w:lang w:val="en-GB"/>
        </w:rPr>
        <w:t xml:space="preserve"> the ............... ...... .................... ......... ..</w:t>
      </w:r>
    </w:p>
    <w:p w:rsidR="00557A38" w:rsidRPr="002B089D" w:rsidRDefault="00557A38" w:rsidP="00557A38">
      <w:pPr>
        <w:jc w:val="both"/>
        <w:rPr>
          <w:sz w:val="22"/>
          <w:lang w:val="en-GB"/>
        </w:rPr>
      </w:pPr>
    </w:p>
    <w:p w:rsidR="00557A38" w:rsidRPr="002B089D" w:rsidRDefault="00557A38" w:rsidP="00557A38">
      <w:pPr>
        <w:jc w:val="both"/>
        <w:rPr>
          <w:sz w:val="22"/>
          <w:lang w:val="en-GB"/>
        </w:rPr>
      </w:pPr>
    </w:p>
    <w:p w:rsidR="00251863" w:rsidRPr="002B089D" w:rsidRDefault="00557A38" w:rsidP="00557A38">
      <w:pPr>
        <w:jc w:val="both"/>
        <w:rPr>
          <w:sz w:val="22"/>
          <w:lang w:val="en-GB"/>
        </w:rPr>
      </w:pPr>
      <w:r w:rsidRPr="002B089D">
        <w:rPr>
          <w:sz w:val="22"/>
          <w:lang w:val="en-GB"/>
        </w:rPr>
        <w:t>[</w:t>
      </w:r>
      <w:proofErr w:type="gramStart"/>
      <w:r w:rsidRPr="002B089D">
        <w:rPr>
          <w:sz w:val="22"/>
          <w:lang w:val="en-GB"/>
        </w:rPr>
        <w:t>bank</w:t>
      </w:r>
      <w:proofErr w:type="gramEnd"/>
      <w:r w:rsidRPr="002B089D">
        <w:rPr>
          <w:sz w:val="22"/>
          <w:lang w:val="en-GB"/>
        </w:rPr>
        <w:t xml:space="preserve"> signature]</w:t>
      </w:r>
    </w:p>
    <w:p w:rsidR="00557A38" w:rsidRPr="002B089D" w:rsidRDefault="00557A38" w:rsidP="00251863">
      <w:pPr>
        <w:jc w:val="both"/>
        <w:rPr>
          <w:sz w:val="22"/>
          <w:lang w:val="en-GB"/>
        </w:rPr>
      </w:pPr>
    </w:p>
    <w:p w:rsidR="00557A38" w:rsidRPr="002B089D" w:rsidRDefault="00557A38" w:rsidP="00251863">
      <w:pPr>
        <w:jc w:val="both"/>
        <w:rPr>
          <w:sz w:val="22"/>
          <w:lang w:val="en-GB"/>
        </w:rPr>
      </w:pPr>
    </w:p>
    <w:p w:rsidR="00557A38" w:rsidRPr="002B089D" w:rsidRDefault="00557A38" w:rsidP="00251863">
      <w:pPr>
        <w:jc w:val="both"/>
        <w:rPr>
          <w:sz w:val="22"/>
          <w:lang w:val="en-GB"/>
        </w:rPr>
      </w:pPr>
    </w:p>
    <w:p w:rsidR="00557A38" w:rsidRPr="002B089D" w:rsidRDefault="00557A38" w:rsidP="00251863">
      <w:pPr>
        <w:jc w:val="both"/>
        <w:rPr>
          <w:sz w:val="22"/>
          <w:lang w:val="en-GB"/>
        </w:rPr>
        <w:sectPr w:rsidR="00557A38" w:rsidRPr="002B089D" w:rsidSect="00307016">
          <w:pgSz w:w="11906" w:h="16838"/>
          <w:pgMar w:top="1417" w:right="1417" w:bottom="1417" w:left="1417" w:header="708" w:footer="708" w:gutter="0"/>
          <w:cols w:space="708"/>
          <w:docGrid w:linePitch="360"/>
        </w:sectPr>
      </w:pPr>
    </w:p>
    <w:p w:rsidR="00557A38" w:rsidRPr="002B089D" w:rsidRDefault="00557A38" w:rsidP="00557A38">
      <w:pPr>
        <w:jc w:val="both"/>
        <w:rPr>
          <w:b/>
          <w:sz w:val="22"/>
          <w:lang w:val="en-GB"/>
        </w:rPr>
      </w:pPr>
      <w:r w:rsidRPr="002B089D">
        <w:rPr>
          <w:b/>
          <w:sz w:val="22"/>
          <w:lang w:val="en-GB"/>
        </w:rPr>
        <w:lastRenderedPageBreak/>
        <w:t xml:space="preserve">Appendix 5: </w:t>
      </w:r>
      <w:r w:rsidRPr="002B089D">
        <w:rPr>
          <w:b/>
          <w:lang w:val="en-GB"/>
        </w:rPr>
        <w:t>MODEL RETENTION FUND</w:t>
      </w: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 xml:space="preserve">Bank: ............ </w:t>
      </w:r>
      <w:proofErr w:type="gramStart"/>
      <w:r w:rsidRPr="002B089D">
        <w:rPr>
          <w:sz w:val="22"/>
          <w:lang w:val="en-GB"/>
        </w:rPr>
        <w:t>........................... ........................</w:t>
      </w:r>
      <w:proofErr w:type="gramEnd"/>
    </w:p>
    <w:p w:rsidR="00557A38" w:rsidRPr="002B089D" w:rsidRDefault="00557A38" w:rsidP="00557A38">
      <w:pPr>
        <w:jc w:val="both"/>
        <w:rPr>
          <w:sz w:val="22"/>
          <w:lang w:val="en-GB"/>
        </w:rPr>
      </w:pPr>
      <w:r w:rsidRPr="002B089D">
        <w:rPr>
          <w:sz w:val="22"/>
          <w:lang w:val="en-GB"/>
        </w:rPr>
        <w:t xml:space="preserve">Reference of the Deposit: N ° ............ </w:t>
      </w:r>
      <w:proofErr w:type="gramStart"/>
      <w:r w:rsidRPr="002B089D">
        <w:rPr>
          <w:sz w:val="22"/>
          <w:lang w:val="en-GB"/>
        </w:rPr>
        <w:t>........................... ........................</w:t>
      </w:r>
      <w:proofErr w:type="gramEnd"/>
    </w:p>
    <w:p w:rsidR="00557A38" w:rsidRPr="002B089D" w:rsidRDefault="00557A38" w:rsidP="00557A38">
      <w:pPr>
        <w:jc w:val="both"/>
        <w:rPr>
          <w:sz w:val="22"/>
          <w:lang w:val="en-GB"/>
        </w:rPr>
      </w:pPr>
      <w:r w:rsidRPr="002B089D">
        <w:rPr>
          <w:sz w:val="22"/>
          <w:lang w:val="en-GB"/>
        </w:rPr>
        <w:t>A [indicate the Owner]</w:t>
      </w:r>
    </w:p>
    <w:p w:rsidR="00557A38" w:rsidRPr="002B089D" w:rsidRDefault="00557A38" w:rsidP="00557A38">
      <w:pPr>
        <w:jc w:val="both"/>
        <w:rPr>
          <w:sz w:val="22"/>
          <w:lang w:val="en-GB"/>
        </w:rPr>
      </w:pPr>
      <w:r w:rsidRPr="002B089D">
        <w:rPr>
          <w:sz w:val="22"/>
          <w:lang w:val="en-GB"/>
        </w:rPr>
        <w:t>[Address of the Contracting Authority]</w:t>
      </w:r>
    </w:p>
    <w:p w:rsidR="00557A38" w:rsidRPr="002B089D" w:rsidRDefault="00557A38" w:rsidP="00557A38">
      <w:pPr>
        <w:jc w:val="both"/>
        <w:rPr>
          <w:sz w:val="22"/>
          <w:lang w:val="en-GB"/>
        </w:rPr>
      </w:pPr>
    </w:p>
    <w:p w:rsidR="00557A38" w:rsidRPr="002B089D" w:rsidRDefault="00557A38" w:rsidP="00557A38">
      <w:pPr>
        <w:jc w:val="both"/>
        <w:rPr>
          <w:sz w:val="22"/>
          <w:lang w:val="en-GB"/>
        </w:rPr>
      </w:pPr>
      <w:proofErr w:type="gramStart"/>
      <w:r w:rsidRPr="002B089D">
        <w:rPr>
          <w:sz w:val="22"/>
          <w:lang w:val="en-GB"/>
        </w:rPr>
        <w:t>hereinafter</w:t>
      </w:r>
      <w:proofErr w:type="gramEnd"/>
      <w:r w:rsidRPr="002B089D">
        <w:rPr>
          <w:sz w:val="22"/>
          <w:lang w:val="en-GB"/>
        </w:rPr>
        <w:t xml:space="preserve"> referred to as "the Client"</w:t>
      </w: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 xml:space="preserve">Whereas; </w:t>
      </w:r>
      <w:proofErr w:type="gramStart"/>
      <w:r w:rsidRPr="002B089D">
        <w:rPr>
          <w:sz w:val="22"/>
          <w:lang w:val="en-GB"/>
        </w:rPr>
        <w:t>............ ...........</w:t>
      </w:r>
      <w:proofErr w:type="gramEnd"/>
      <w:r w:rsidRPr="002B089D">
        <w:rPr>
          <w:sz w:val="22"/>
          <w:lang w:val="en-GB"/>
        </w:rPr>
        <w:t xml:space="preserve"> ...... ............ .................. [</w:t>
      </w:r>
      <w:proofErr w:type="gramStart"/>
      <w:r w:rsidRPr="002B089D">
        <w:rPr>
          <w:sz w:val="22"/>
          <w:lang w:val="en-GB"/>
        </w:rPr>
        <w:t>name</w:t>
      </w:r>
      <w:proofErr w:type="gramEnd"/>
      <w:r w:rsidRPr="002B089D">
        <w:rPr>
          <w:sz w:val="22"/>
          <w:lang w:val="en-GB"/>
        </w:rPr>
        <w:t xml:space="preserve"> and address of the company], hereinafter referred to as " the Contractor ", undertook, in execution of the contract, to carry out the work of [indicate the purpose of the work]</w:t>
      </w:r>
    </w:p>
    <w:p w:rsidR="00557A38" w:rsidRPr="002B089D" w:rsidRDefault="00557A38" w:rsidP="00557A38">
      <w:pPr>
        <w:jc w:val="both"/>
        <w:rPr>
          <w:sz w:val="22"/>
          <w:lang w:val="en-GB"/>
        </w:rPr>
      </w:pPr>
    </w:p>
    <w:p w:rsidR="00557A38" w:rsidRPr="002B089D" w:rsidRDefault="00557A38" w:rsidP="00557A38">
      <w:pPr>
        <w:jc w:val="both"/>
        <w:rPr>
          <w:sz w:val="22"/>
          <w:lang w:val="en-GB"/>
        </w:rPr>
      </w:pPr>
      <w:proofErr w:type="gramStart"/>
      <w:r w:rsidRPr="002B089D">
        <w:rPr>
          <w:sz w:val="22"/>
          <w:lang w:val="en-GB"/>
        </w:rPr>
        <w:t>whereas</w:t>
      </w:r>
      <w:proofErr w:type="gramEnd"/>
      <w:r w:rsidRPr="002B089D">
        <w:rPr>
          <w:sz w:val="22"/>
          <w:lang w:val="en-GB"/>
        </w:rPr>
        <w:t xml:space="preserve"> he; is stipulated in the contract that the holdback of [% below 10% to be specified] of the TTC amount of the contract may be replaced by a joint and several guarantee,</w:t>
      </w: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 xml:space="preserve">Whereas; we have agreed to give the contractor this bond, We, ............ ........................... </w:t>
      </w:r>
      <w:proofErr w:type="gramStart"/>
      <w:r w:rsidRPr="002B089D">
        <w:rPr>
          <w:sz w:val="22"/>
          <w:lang w:val="en-GB"/>
        </w:rPr>
        <w:t>............. ..............</w:t>
      </w:r>
      <w:proofErr w:type="gramEnd"/>
      <w:r w:rsidRPr="002B089D">
        <w:rPr>
          <w:sz w:val="22"/>
          <w:lang w:val="en-GB"/>
        </w:rPr>
        <w:t xml:space="preserve"> ..................... [</w:t>
      </w:r>
      <w:proofErr w:type="gramStart"/>
      <w:r w:rsidRPr="002B089D">
        <w:rPr>
          <w:sz w:val="22"/>
          <w:lang w:val="en-GB"/>
        </w:rPr>
        <w:t>name</w:t>
      </w:r>
      <w:proofErr w:type="gramEnd"/>
      <w:r w:rsidRPr="002B089D">
        <w:rPr>
          <w:sz w:val="22"/>
          <w:lang w:val="en-GB"/>
        </w:rPr>
        <w:t xml:space="preserve"> and bank address], represented by ................... ........ .................................... .............................. .. ............ [</w:t>
      </w:r>
      <w:proofErr w:type="gramStart"/>
      <w:r w:rsidRPr="002B089D">
        <w:rPr>
          <w:sz w:val="22"/>
          <w:lang w:val="en-GB"/>
        </w:rPr>
        <w:t>names</w:t>
      </w:r>
      <w:proofErr w:type="gramEnd"/>
      <w:r w:rsidRPr="002B089D">
        <w:rPr>
          <w:sz w:val="22"/>
          <w:lang w:val="en-GB"/>
        </w:rPr>
        <w:t xml:space="preserve"> of signatories], and hereinafter referred to as "the bank",</w:t>
      </w: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 xml:space="preserve">Therefore, we hereby affirm that we are the guarantors and responsible to the Owner, in the name of the contractor, for a maximum amount of ............. </w:t>
      </w:r>
      <w:proofErr w:type="gramStart"/>
      <w:r w:rsidRPr="002B089D">
        <w:rPr>
          <w:sz w:val="22"/>
          <w:lang w:val="en-GB"/>
        </w:rPr>
        <w:t>......... ........................</w:t>
      </w:r>
      <w:proofErr w:type="gramEnd"/>
      <w:r w:rsidRPr="002B089D">
        <w:rPr>
          <w:sz w:val="22"/>
          <w:lang w:val="en-GB"/>
        </w:rPr>
        <w:t xml:space="preserve"> [</w:t>
      </w:r>
      <w:proofErr w:type="gramStart"/>
      <w:r w:rsidRPr="002B089D">
        <w:rPr>
          <w:sz w:val="22"/>
          <w:lang w:val="en-GB"/>
        </w:rPr>
        <w:t>in</w:t>
      </w:r>
      <w:proofErr w:type="gramEnd"/>
      <w:r w:rsidRPr="002B089D">
        <w:rPr>
          <w:sz w:val="22"/>
          <w:lang w:val="en-GB"/>
        </w:rPr>
        <w:t xml:space="preserve"> figures and in words], corresponding to [less than 10% to be specified] of the amount of the contract,</w:t>
      </w:r>
    </w:p>
    <w:p w:rsidR="00557A38" w:rsidRPr="002B089D" w:rsidRDefault="00557A38" w:rsidP="00557A38">
      <w:pPr>
        <w:jc w:val="both"/>
        <w:rPr>
          <w:sz w:val="22"/>
          <w:lang w:val="en-GB"/>
        </w:rPr>
      </w:pPr>
      <w:r w:rsidRPr="002B089D">
        <w:rPr>
          <w:sz w:val="22"/>
          <w:lang w:val="en-GB"/>
        </w:rPr>
        <w:t>And we undertake to pay the Owner, within a maximum period of eight (08) weeks, upon a simple written request from the latter stating that the contractor has not satisfied his contractual commitments or that he is found to be the Principal's debtor under the amended contract, if necessary by its amendments, without being able to defer payment or raise any dispute for any reason whatsoever, any sum (s) within the limits of the amount equal to [percentage less than 10% to be specified] of the cumulative amount of work included in the final statement, without the Owner having to prove or give the reasons or the reason for his request for the amount of the sum indicated above .</w:t>
      </w: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We agree that no changes or additions or other changes to the market will release us from any obligation under this warranty and we hereby waive any change, addendum or change.</w:t>
      </w: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This guarantee comes into force upon signature. It will be released within thirty (30) days from the date of final acceptance of the works, and on release delivered by the Owner.</w:t>
      </w: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Any request for payment made by the Client under this guarantee must be made by registered letter with acknowledgment of receipt, received at the bank during the period of validity of this commitment.</w:t>
      </w: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This deposit is subject for its interpretation and execution under Cameroon law. The Cameroonian courts will have exclusive jurisdiction to rule on all matters relating to this undertaking and its consequences.</w:t>
      </w:r>
    </w:p>
    <w:p w:rsidR="00557A38" w:rsidRPr="002B089D" w:rsidRDefault="00557A38" w:rsidP="00557A38">
      <w:pPr>
        <w:jc w:val="both"/>
        <w:rPr>
          <w:sz w:val="22"/>
          <w:lang w:val="en-GB"/>
        </w:rPr>
      </w:pPr>
    </w:p>
    <w:p w:rsidR="00557A38" w:rsidRPr="002B089D" w:rsidRDefault="00557A38" w:rsidP="00557A38">
      <w:pPr>
        <w:jc w:val="both"/>
        <w:rPr>
          <w:sz w:val="22"/>
          <w:lang w:val="en-GB"/>
        </w:rPr>
      </w:pPr>
      <w:r w:rsidRPr="002B089D">
        <w:rPr>
          <w:sz w:val="22"/>
          <w:lang w:val="en-GB"/>
        </w:rPr>
        <w:t>Signed and authenticated by the bank</w:t>
      </w:r>
    </w:p>
    <w:p w:rsidR="00557A38" w:rsidRPr="002B089D" w:rsidRDefault="00557A38" w:rsidP="00557A38">
      <w:pPr>
        <w:jc w:val="both"/>
        <w:rPr>
          <w:sz w:val="22"/>
          <w:lang w:val="en-GB"/>
        </w:rPr>
      </w:pPr>
      <w:proofErr w:type="gramStart"/>
      <w:r w:rsidRPr="002B089D">
        <w:rPr>
          <w:sz w:val="22"/>
          <w:lang w:val="en-GB"/>
        </w:rPr>
        <w:t>to</w:t>
      </w:r>
      <w:proofErr w:type="gramEnd"/>
      <w:r w:rsidRPr="002B089D">
        <w:rPr>
          <w:sz w:val="22"/>
          <w:lang w:val="en-GB"/>
        </w:rPr>
        <w:t xml:space="preserve"> ............... .......................... </w:t>
      </w:r>
      <w:proofErr w:type="gramStart"/>
      <w:r w:rsidRPr="002B089D">
        <w:rPr>
          <w:sz w:val="22"/>
          <w:lang w:val="en-GB"/>
        </w:rPr>
        <w:t>......... ..,</w:t>
      </w:r>
      <w:proofErr w:type="gramEnd"/>
      <w:r w:rsidRPr="002B089D">
        <w:rPr>
          <w:sz w:val="22"/>
          <w:lang w:val="en-GB"/>
        </w:rPr>
        <w:t xml:space="preserve"> the ............... ...... .................... ......... ..</w:t>
      </w:r>
    </w:p>
    <w:p w:rsidR="00557A38" w:rsidRPr="002B089D" w:rsidRDefault="00557A38" w:rsidP="00557A38">
      <w:pPr>
        <w:jc w:val="both"/>
        <w:rPr>
          <w:sz w:val="22"/>
          <w:lang w:val="en-GB"/>
        </w:rPr>
      </w:pPr>
      <w:r w:rsidRPr="002B089D">
        <w:rPr>
          <w:sz w:val="22"/>
          <w:lang w:val="en-GB"/>
        </w:rPr>
        <w:t>[</w:t>
      </w:r>
      <w:proofErr w:type="gramStart"/>
      <w:r w:rsidRPr="002B089D">
        <w:rPr>
          <w:sz w:val="22"/>
          <w:lang w:val="en-GB"/>
        </w:rPr>
        <w:t>bank</w:t>
      </w:r>
      <w:proofErr w:type="gramEnd"/>
      <w:r w:rsidRPr="002B089D">
        <w:rPr>
          <w:sz w:val="22"/>
          <w:lang w:val="en-GB"/>
        </w:rPr>
        <w:t xml:space="preserve"> signature]</w:t>
      </w:r>
    </w:p>
    <w:p w:rsidR="00557A38" w:rsidRPr="002B089D" w:rsidRDefault="00557A38" w:rsidP="00557A38">
      <w:pPr>
        <w:jc w:val="both"/>
        <w:rPr>
          <w:sz w:val="22"/>
          <w:lang w:val="en-GB"/>
        </w:rPr>
      </w:pPr>
    </w:p>
    <w:p w:rsidR="00557A38" w:rsidRPr="002B089D" w:rsidRDefault="00557A38" w:rsidP="00557A38">
      <w:pPr>
        <w:jc w:val="both"/>
        <w:rPr>
          <w:sz w:val="22"/>
          <w:lang w:val="en-GB"/>
        </w:rPr>
        <w:sectPr w:rsidR="00557A38" w:rsidRPr="002B089D" w:rsidSect="00307016">
          <w:pgSz w:w="11906" w:h="16838"/>
          <w:pgMar w:top="1417" w:right="1417" w:bottom="1417" w:left="1417" w:header="708" w:footer="708" w:gutter="0"/>
          <w:cols w:space="708"/>
          <w:docGrid w:linePitch="360"/>
        </w:sectPr>
      </w:pPr>
    </w:p>
    <w:p w:rsidR="00557A38" w:rsidRPr="002B089D" w:rsidRDefault="00557A38" w:rsidP="00557A38">
      <w:pPr>
        <w:jc w:val="both"/>
        <w:rPr>
          <w:sz w:val="22"/>
          <w:lang w:val="en-GB"/>
        </w:rPr>
      </w:pPr>
    </w:p>
    <w:p w:rsidR="00D30F3E" w:rsidRPr="002B089D" w:rsidRDefault="00D30F3E" w:rsidP="005073E8">
      <w:pPr>
        <w:jc w:val="center"/>
        <w:rPr>
          <w:sz w:val="22"/>
          <w:lang w:val="en-GB"/>
        </w:rPr>
      </w:pPr>
    </w:p>
    <w:p w:rsidR="005073E8" w:rsidRPr="002B089D" w:rsidRDefault="005073E8" w:rsidP="005073E8">
      <w:pPr>
        <w:rPr>
          <w:sz w:val="36"/>
          <w:szCs w:val="36"/>
          <w:lang w:val="en-GB"/>
        </w:rPr>
      </w:pPr>
    </w:p>
    <w:p w:rsidR="005073E8" w:rsidRPr="002B089D" w:rsidRDefault="005073E8" w:rsidP="005073E8">
      <w:pPr>
        <w:rPr>
          <w:sz w:val="36"/>
          <w:szCs w:val="36"/>
          <w:lang w:val="en-GB"/>
        </w:rPr>
      </w:pPr>
    </w:p>
    <w:p w:rsidR="005073E8" w:rsidRPr="002B089D" w:rsidRDefault="005073E8" w:rsidP="005073E8">
      <w:pPr>
        <w:rPr>
          <w:sz w:val="36"/>
          <w:szCs w:val="36"/>
          <w:lang w:val="en-GB"/>
        </w:rPr>
      </w:pPr>
    </w:p>
    <w:p w:rsidR="005073E8" w:rsidRPr="002B089D" w:rsidRDefault="005073E8" w:rsidP="005073E8">
      <w:pPr>
        <w:rPr>
          <w:sz w:val="36"/>
          <w:szCs w:val="36"/>
          <w:lang w:val="en-GB"/>
        </w:rPr>
      </w:pPr>
    </w:p>
    <w:p w:rsidR="005073E8" w:rsidRPr="002B089D" w:rsidRDefault="005073E8" w:rsidP="005073E8">
      <w:pPr>
        <w:rPr>
          <w:sz w:val="36"/>
          <w:szCs w:val="36"/>
          <w:lang w:val="en-GB"/>
        </w:rPr>
      </w:pPr>
    </w:p>
    <w:p w:rsidR="005073E8" w:rsidRPr="002B089D" w:rsidRDefault="005073E8" w:rsidP="005073E8">
      <w:pPr>
        <w:rPr>
          <w:sz w:val="36"/>
          <w:szCs w:val="36"/>
          <w:lang w:val="en-GB"/>
        </w:rPr>
      </w:pPr>
    </w:p>
    <w:p w:rsidR="005073E8" w:rsidRPr="002B089D" w:rsidRDefault="005073E8" w:rsidP="005073E8">
      <w:pPr>
        <w:ind w:left="4114" w:hanging="4114"/>
        <w:rPr>
          <w:b/>
          <w:lang w:val="en-GB"/>
        </w:rPr>
      </w:pPr>
    </w:p>
    <w:p w:rsidR="005073E8" w:rsidRPr="002B089D" w:rsidRDefault="005073E8" w:rsidP="005073E8">
      <w:pPr>
        <w:ind w:left="4114" w:hanging="4114"/>
        <w:rPr>
          <w:b/>
          <w:lang w:val="en-GB"/>
        </w:rPr>
      </w:pPr>
    </w:p>
    <w:p w:rsidR="005073E8" w:rsidRPr="002B089D" w:rsidRDefault="005073E8" w:rsidP="005073E8">
      <w:pPr>
        <w:ind w:left="4114" w:hanging="4114"/>
        <w:rPr>
          <w:b/>
          <w:lang w:val="en-GB"/>
        </w:rPr>
      </w:pPr>
    </w:p>
    <w:p w:rsidR="005073E8" w:rsidRPr="002B089D" w:rsidRDefault="005073E8" w:rsidP="005073E8">
      <w:pPr>
        <w:ind w:left="4114" w:hanging="4114"/>
        <w:rPr>
          <w:b/>
          <w:lang w:val="en-GB"/>
        </w:rPr>
      </w:pPr>
    </w:p>
    <w:p w:rsidR="005073E8" w:rsidRPr="002B089D" w:rsidRDefault="005073E8" w:rsidP="005073E8">
      <w:pPr>
        <w:ind w:left="4114" w:hanging="4114"/>
        <w:rPr>
          <w:b/>
          <w:lang w:val="en-GB"/>
        </w:rPr>
      </w:pPr>
    </w:p>
    <w:p w:rsidR="005073E8" w:rsidRPr="002B089D" w:rsidRDefault="005073E8" w:rsidP="005073E8">
      <w:pPr>
        <w:ind w:left="4114" w:hanging="4114"/>
        <w:rPr>
          <w:b/>
          <w:lang w:val="en-GB"/>
        </w:rPr>
      </w:pPr>
    </w:p>
    <w:p w:rsidR="005073E8" w:rsidRPr="002B089D" w:rsidRDefault="005073E8" w:rsidP="005073E8">
      <w:pPr>
        <w:ind w:left="4114" w:hanging="4114"/>
        <w:rPr>
          <w:b/>
          <w:lang w:val="en-GB"/>
        </w:rPr>
      </w:pPr>
    </w:p>
    <w:p w:rsidR="005073E8" w:rsidRPr="002B089D" w:rsidRDefault="005073E8" w:rsidP="005073E8">
      <w:pPr>
        <w:ind w:left="4114" w:hanging="4114"/>
        <w:rPr>
          <w:b/>
          <w:lang w:val="en-GB"/>
        </w:rPr>
      </w:pPr>
    </w:p>
    <w:p w:rsidR="005073E8" w:rsidRPr="002B089D" w:rsidRDefault="005073E8" w:rsidP="005073E8">
      <w:pPr>
        <w:ind w:left="4114" w:hanging="4114"/>
        <w:rPr>
          <w:b/>
          <w:lang w:val="en-GB"/>
        </w:rPr>
      </w:pPr>
    </w:p>
    <w:p w:rsidR="005073E8" w:rsidRPr="002B089D" w:rsidRDefault="005073E8" w:rsidP="005073E8">
      <w:pPr>
        <w:rPr>
          <w:lang w:val="en-GB"/>
        </w:rPr>
      </w:pPr>
    </w:p>
    <w:p w:rsidR="005073E8" w:rsidRPr="002B089D" w:rsidRDefault="005073E8" w:rsidP="005073E8">
      <w:pPr>
        <w:rPr>
          <w:lang w:val="en-GB"/>
        </w:rPr>
      </w:pPr>
    </w:p>
    <w:p w:rsidR="00911601" w:rsidRPr="002B089D" w:rsidRDefault="005073E8" w:rsidP="005073E8">
      <w:pPr>
        <w:jc w:val="center"/>
        <w:rPr>
          <w:sz w:val="60"/>
          <w:szCs w:val="60"/>
          <w:lang w:val="en-GB"/>
        </w:rPr>
      </w:pPr>
      <w:r w:rsidRPr="002B089D">
        <w:rPr>
          <w:sz w:val="60"/>
          <w:szCs w:val="60"/>
          <w:lang w:val="en-GB"/>
        </w:rPr>
        <w:t xml:space="preserve">Document No. 11: </w:t>
      </w:r>
    </w:p>
    <w:p w:rsidR="005073E8" w:rsidRPr="002B089D" w:rsidRDefault="004209A3" w:rsidP="005073E8">
      <w:pPr>
        <w:jc w:val="center"/>
        <w:rPr>
          <w:sz w:val="60"/>
          <w:szCs w:val="60"/>
          <w:lang w:val="en-GB"/>
        </w:rPr>
      </w:pPr>
      <w:r w:rsidRPr="002B089D">
        <w:rPr>
          <w:sz w:val="60"/>
          <w:szCs w:val="60"/>
          <w:lang w:val="en-GB"/>
        </w:rPr>
        <w:t>Bids evaluation sheet</w:t>
      </w:r>
    </w:p>
    <w:p w:rsidR="005073E8" w:rsidRPr="002B089D" w:rsidRDefault="005073E8" w:rsidP="005073E8">
      <w:pPr>
        <w:jc w:val="center"/>
        <w:rPr>
          <w:sz w:val="60"/>
          <w:szCs w:val="60"/>
          <w:lang w:val="en-GB"/>
        </w:rPr>
      </w:pPr>
    </w:p>
    <w:p w:rsidR="005073E8" w:rsidRPr="002B089D" w:rsidRDefault="005073E8" w:rsidP="005073E8">
      <w:pPr>
        <w:jc w:val="center"/>
        <w:rPr>
          <w:sz w:val="36"/>
          <w:szCs w:val="36"/>
          <w:lang w:val="en-GB"/>
        </w:rPr>
      </w:pPr>
    </w:p>
    <w:p w:rsidR="005073E8" w:rsidRPr="002B089D" w:rsidRDefault="005073E8" w:rsidP="005073E8">
      <w:pPr>
        <w:jc w:val="center"/>
        <w:rPr>
          <w:sz w:val="36"/>
          <w:szCs w:val="36"/>
          <w:lang w:val="en-GB"/>
        </w:rPr>
      </w:pPr>
    </w:p>
    <w:p w:rsidR="005073E8" w:rsidRPr="002B089D" w:rsidRDefault="005073E8" w:rsidP="005073E8">
      <w:pPr>
        <w:jc w:val="center"/>
        <w:rPr>
          <w:sz w:val="36"/>
          <w:szCs w:val="36"/>
          <w:lang w:val="en-GB"/>
        </w:rPr>
      </w:pPr>
    </w:p>
    <w:p w:rsidR="005073E8" w:rsidRPr="002B089D" w:rsidRDefault="005073E8" w:rsidP="005073E8">
      <w:pPr>
        <w:jc w:val="center"/>
        <w:rPr>
          <w:sz w:val="36"/>
          <w:szCs w:val="36"/>
          <w:lang w:val="en-GB"/>
        </w:rPr>
      </w:pPr>
    </w:p>
    <w:p w:rsidR="005073E8" w:rsidRPr="002B089D" w:rsidRDefault="005073E8" w:rsidP="005073E8">
      <w:pPr>
        <w:jc w:val="center"/>
        <w:rPr>
          <w:sz w:val="36"/>
          <w:szCs w:val="36"/>
          <w:lang w:val="en-GB"/>
        </w:rPr>
      </w:pPr>
    </w:p>
    <w:p w:rsidR="005073E8" w:rsidRPr="002B089D" w:rsidRDefault="005073E8" w:rsidP="005073E8">
      <w:pPr>
        <w:jc w:val="center"/>
        <w:rPr>
          <w:sz w:val="36"/>
          <w:szCs w:val="36"/>
          <w:lang w:val="en-GB"/>
        </w:rPr>
      </w:pPr>
    </w:p>
    <w:p w:rsidR="005073E8" w:rsidRPr="002B089D" w:rsidRDefault="005073E8" w:rsidP="005073E8">
      <w:pPr>
        <w:jc w:val="center"/>
        <w:rPr>
          <w:sz w:val="36"/>
          <w:szCs w:val="36"/>
          <w:lang w:val="en-GB"/>
        </w:rPr>
      </w:pPr>
    </w:p>
    <w:p w:rsidR="005073E8" w:rsidRPr="002B089D" w:rsidRDefault="005073E8" w:rsidP="005073E8">
      <w:pPr>
        <w:jc w:val="center"/>
        <w:rPr>
          <w:sz w:val="36"/>
          <w:szCs w:val="36"/>
          <w:lang w:val="en-GB"/>
        </w:rPr>
      </w:pPr>
    </w:p>
    <w:p w:rsidR="005073E8" w:rsidRPr="002B089D" w:rsidRDefault="005073E8" w:rsidP="005073E8">
      <w:pPr>
        <w:jc w:val="center"/>
        <w:rPr>
          <w:sz w:val="36"/>
          <w:szCs w:val="36"/>
          <w:lang w:val="en-GB"/>
        </w:rPr>
      </w:pPr>
    </w:p>
    <w:p w:rsidR="005073E8" w:rsidRPr="002B089D" w:rsidRDefault="005073E8" w:rsidP="005073E8">
      <w:pPr>
        <w:jc w:val="center"/>
        <w:rPr>
          <w:sz w:val="36"/>
          <w:szCs w:val="36"/>
          <w:lang w:val="en-GB"/>
        </w:rPr>
      </w:pPr>
    </w:p>
    <w:p w:rsidR="005073E8" w:rsidRPr="002B089D" w:rsidRDefault="005073E8" w:rsidP="00797BCD">
      <w:pPr>
        <w:rPr>
          <w:sz w:val="36"/>
          <w:szCs w:val="36"/>
          <w:lang w:val="en-GB"/>
        </w:rPr>
      </w:pPr>
    </w:p>
    <w:p w:rsidR="00EA5821" w:rsidRPr="002B089D" w:rsidRDefault="00EA5821" w:rsidP="00CD2183">
      <w:pPr>
        <w:rPr>
          <w:sz w:val="36"/>
          <w:szCs w:val="36"/>
          <w:lang w:val="en-GB"/>
        </w:rPr>
        <w:sectPr w:rsidR="00EA5821" w:rsidRPr="002B089D" w:rsidSect="00307016">
          <w:pgSz w:w="11906" w:h="16838"/>
          <w:pgMar w:top="1417" w:right="1417" w:bottom="1417" w:left="1417" w:header="708" w:footer="708" w:gutter="0"/>
          <w:cols w:space="708"/>
          <w:docGrid w:linePitch="360"/>
        </w:sectPr>
      </w:pPr>
    </w:p>
    <w:tbl>
      <w:tblPr>
        <w:tblW w:w="10341" w:type="dxa"/>
        <w:tblInd w:w="-560" w:type="dxa"/>
        <w:tblLayout w:type="fixed"/>
        <w:tblCellMar>
          <w:left w:w="70" w:type="dxa"/>
          <w:right w:w="70" w:type="dxa"/>
        </w:tblCellMar>
        <w:tblLook w:val="04A0" w:firstRow="1" w:lastRow="0" w:firstColumn="1" w:lastColumn="0" w:noHBand="0" w:noVBand="1"/>
      </w:tblPr>
      <w:tblGrid>
        <w:gridCol w:w="10341"/>
      </w:tblGrid>
      <w:tr w:rsidR="00557A38" w:rsidRPr="002B089D" w:rsidTr="00CD2183">
        <w:trPr>
          <w:trHeight w:val="80"/>
        </w:trPr>
        <w:tc>
          <w:tcPr>
            <w:tcW w:w="10341" w:type="dxa"/>
            <w:tcBorders>
              <w:top w:val="nil"/>
              <w:left w:val="nil"/>
              <w:bottom w:val="single" w:sz="4" w:space="0" w:color="auto"/>
              <w:right w:val="nil"/>
            </w:tcBorders>
            <w:hideMark/>
          </w:tcPr>
          <w:p w:rsidR="00557A38" w:rsidRPr="002B089D" w:rsidRDefault="00CD2183" w:rsidP="00CD2183">
            <w:pPr>
              <w:jc w:val="center"/>
              <w:rPr>
                <w:b/>
                <w:color w:val="000000"/>
                <w:sz w:val="32"/>
                <w:szCs w:val="32"/>
                <w:u w:val="single"/>
                <w:lang w:val="en-US"/>
              </w:rPr>
            </w:pPr>
            <w:r w:rsidRPr="002B089D">
              <w:rPr>
                <w:b/>
                <w:color w:val="000000"/>
                <w:sz w:val="32"/>
                <w:szCs w:val="32"/>
                <w:u w:val="single"/>
                <w:lang w:val="en-US"/>
              </w:rPr>
              <w:lastRenderedPageBreak/>
              <w:t>THE EVALUATION GRID</w:t>
            </w:r>
          </w:p>
        </w:tc>
      </w:tr>
      <w:tr w:rsidR="00557A38" w:rsidRPr="002B089D" w:rsidTr="00CD2183">
        <w:trPr>
          <w:trHeight w:val="402"/>
        </w:trPr>
        <w:tc>
          <w:tcPr>
            <w:tcW w:w="10341" w:type="dxa"/>
            <w:noWrap/>
            <w:vAlign w:val="bottom"/>
          </w:tcPr>
          <w:p w:rsidR="00F4241A" w:rsidRPr="002B089D" w:rsidRDefault="00F4241A" w:rsidP="00F4241A">
            <w:pPr>
              <w:spacing w:after="292"/>
              <w:ind w:left="62" w:hanging="10"/>
              <w:rPr>
                <w:rFonts w:eastAsia="Calibri"/>
                <w:color w:val="000000"/>
                <w:sz w:val="28"/>
                <w:szCs w:val="28"/>
                <w:lang w:val="en-GB" w:eastAsia="fr-CM"/>
              </w:rPr>
            </w:pPr>
            <w:r w:rsidRPr="002B089D">
              <w:rPr>
                <w:rFonts w:eastAsia="Tahoma"/>
                <w:b/>
                <w:color w:val="000000"/>
                <w:sz w:val="28"/>
                <w:szCs w:val="28"/>
                <w:lang w:val="en-GB" w:eastAsia="fr-CM"/>
              </w:rPr>
              <w:t>ESSENTIAL CRITERIA:</w:t>
            </w: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
              <w:gridCol w:w="5159"/>
              <w:gridCol w:w="850"/>
              <w:gridCol w:w="85"/>
              <w:gridCol w:w="1336"/>
              <w:gridCol w:w="40"/>
              <w:gridCol w:w="1870"/>
            </w:tblGrid>
            <w:tr w:rsidR="008500ED" w:rsidRPr="002B089D" w:rsidTr="00A55A4D">
              <w:tc>
                <w:tcPr>
                  <w:tcW w:w="854" w:type="dxa"/>
                  <w:vAlign w:val="center"/>
                </w:tcPr>
                <w:p w:rsidR="008500ED" w:rsidRPr="002B089D" w:rsidRDefault="008500ED" w:rsidP="00A55A4D">
                  <w:pPr>
                    <w:tabs>
                      <w:tab w:val="left" w:pos="9000"/>
                      <w:tab w:val="right" w:pos="9360"/>
                    </w:tabs>
                    <w:suppressAutoHyphens/>
                    <w:jc w:val="center"/>
                    <w:rPr>
                      <w:b/>
                      <w:lang w:val="en-GB"/>
                    </w:rPr>
                  </w:pPr>
                  <w:r w:rsidRPr="002B089D">
                    <w:rPr>
                      <w:b/>
                      <w:lang w:val="en-GB"/>
                    </w:rPr>
                    <w:t>N</w:t>
                  </w:r>
                  <w:r w:rsidRPr="002B089D">
                    <w:rPr>
                      <w:b/>
                      <w:vertAlign w:val="superscript"/>
                      <w:lang w:val="en-GB"/>
                    </w:rPr>
                    <w:t>O</w:t>
                  </w:r>
                </w:p>
              </w:tc>
              <w:tc>
                <w:tcPr>
                  <w:tcW w:w="5159" w:type="dxa"/>
                  <w:vAlign w:val="center"/>
                </w:tcPr>
                <w:p w:rsidR="008500ED" w:rsidRPr="002B089D" w:rsidRDefault="008500ED" w:rsidP="00A55A4D">
                  <w:pPr>
                    <w:tabs>
                      <w:tab w:val="left" w:pos="9000"/>
                      <w:tab w:val="right" w:pos="9360"/>
                    </w:tabs>
                    <w:suppressAutoHyphens/>
                    <w:jc w:val="center"/>
                    <w:rPr>
                      <w:b/>
                      <w:lang w:val="en-GB"/>
                    </w:rPr>
                  </w:pPr>
                  <w:r w:rsidRPr="002B089D">
                    <w:rPr>
                      <w:b/>
                      <w:lang w:val="en-GB"/>
                    </w:rPr>
                    <w:t>CRITERIA</w:t>
                  </w:r>
                </w:p>
              </w:tc>
              <w:tc>
                <w:tcPr>
                  <w:tcW w:w="2311" w:type="dxa"/>
                  <w:gridSpan w:val="4"/>
                  <w:vAlign w:val="center"/>
                </w:tcPr>
                <w:p w:rsidR="008500ED" w:rsidRPr="002B089D" w:rsidRDefault="008500ED" w:rsidP="00A55A4D">
                  <w:pPr>
                    <w:tabs>
                      <w:tab w:val="left" w:pos="9000"/>
                      <w:tab w:val="right" w:pos="9360"/>
                    </w:tabs>
                    <w:suppressAutoHyphens/>
                    <w:jc w:val="center"/>
                    <w:rPr>
                      <w:b/>
                      <w:lang w:val="en-GB"/>
                    </w:rPr>
                  </w:pPr>
                  <w:r w:rsidRPr="002B089D">
                    <w:rPr>
                      <w:b/>
                      <w:lang w:val="en-GB"/>
                    </w:rPr>
                    <w:t>CONFORMITY</w:t>
                  </w:r>
                </w:p>
              </w:tc>
              <w:tc>
                <w:tcPr>
                  <w:tcW w:w="1870" w:type="dxa"/>
                  <w:vAlign w:val="center"/>
                </w:tcPr>
                <w:p w:rsidR="008500ED" w:rsidRPr="002B089D" w:rsidRDefault="008500ED" w:rsidP="00A55A4D">
                  <w:pPr>
                    <w:tabs>
                      <w:tab w:val="left" w:pos="9000"/>
                      <w:tab w:val="right" w:pos="9360"/>
                    </w:tabs>
                    <w:suppressAutoHyphens/>
                    <w:jc w:val="center"/>
                    <w:rPr>
                      <w:b/>
                      <w:lang w:val="en-GB"/>
                    </w:rPr>
                  </w:pPr>
                  <w:r w:rsidRPr="002B089D">
                    <w:rPr>
                      <w:b/>
                      <w:lang w:val="en-GB"/>
                    </w:rPr>
                    <w:t>OBSERVATIONS</w:t>
                  </w:r>
                </w:p>
              </w:tc>
            </w:tr>
            <w:tr w:rsidR="008500ED" w:rsidRPr="002B089D" w:rsidTr="009C0189">
              <w:tc>
                <w:tcPr>
                  <w:tcW w:w="854" w:type="dxa"/>
                </w:tcPr>
                <w:p w:rsidR="008500ED" w:rsidRPr="002B089D" w:rsidRDefault="008500ED" w:rsidP="008500ED">
                  <w:pPr>
                    <w:tabs>
                      <w:tab w:val="left" w:pos="9000"/>
                      <w:tab w:val="right" w:pos="9360"/>
                    </w:tabs>
                    <w:suppressAutoHyphens/>
                    <w:jc w:val="both"/>
                    <w:rPr>
                      <w:lang w:val="en-GB"/>
                    </w:rPr>
                  </w:pPr>
                </w:p>
              </w:tc>
              <w:tc>
                <w:tcPr>
                  <w:tcW w:w="5159" w:type="dxa"/>
                </w:tcPr>
                <w:p w:rsidR="008500ED" w:rsidRPr="002B089D" w:rsidRDefault="008500ED" w:rsidP="008500ED">
                  <w:pPr>
                    <w:tabs>
                      <w:tab w:val="left" w:pos="9000"/>
                      <w:tab w:val="right" w:pos="9360"/>
                    </w:tabs>
                    <w:suppressAutoHyphens/>
                    <w:jc w:val="both"/>
                    <w:rPr>
                      <w:lang w:val="en-GB"/>
                    </w:rPr>
                  </w:pPr>
                </w:p>
              </w:tc>
              <w:tc>
                <w:tcPr>
                  <w:tcW w:w="850" w:type="dxa"/>
                </w:tcPr>
                <w:p w:rsidR="008500ED" w:rsidRPr="002B089D" w:rsidRDefault="008500ED" w:rsidP="008500ED">
                  <w:pPr>
                    <w:tabs>
                      <w:tab w:val="left" w:pos="9000"/>
                      <w:tab w:val="right" w:pos="9360"/>
                    </w:tabs>
                    <w:suppressAutoHyphens/>
                    <w:jc w:val="both"/>
                    <w:rPr>
                      <w:lang w:val="en-GB"/>
                    </w:rPr>
                  </w:pPr>
                  <w:r w:rsidRPr="002B089D">
                    <w:rPr>
                      <w:lang w:val="en-GB"/>
                    </w:rPr>
                    <w:t>YES</w:t>
                  </w:r>
                </w:p>
              </w:tc>
              <w:tc>
                <w:tcPr>
                  <w:tcW w:w="1461" w:type="dxa"/>
                  <w:gridSpan w:val="3"/>
                </w:tcPr>
                <w:p w:rsidR="008500ED" w:rsidRPr="002B089D" w:rsidRDefault="008500ED" w:rsidP="008500ED">
                  <w:pPr>
                    <w:tabs>
                      <w:tab w:val="left" w:pos="9000"/>
                      <w:tab w:val="right" w:pos="9360"/>
                    </w:tabs>
                    <w:suppressAutoHyphens/>
                    <w:jc w:val="both"/>
                    <w:rPr>
                      <w:lang w:val="en-GB"/>
                    </w:rPr>
                  </w:pPr>
                  <w:r w:rsidRPr="002B089D">
                    <w:rPr>
                      <w:lang w:val="en-GB"/>
                    </w:rPr>
                    <w:t>NO</w:t>
                  </w:r>
                </w:p>
              </w:tc>
              <w:tc>
                <w:tcPr>
                  <w:tcW w:w="1870" w:type="dxa"/>
                </w:tcPr>
                <w:p w:rsidR="008500ED" w:rsidRPr="002B089D" w:rsidRDefault="008500ED" w:rsidP="008500ED">
                  <w:pPr>
                    <w:tabs>
                      <w:tab w:val="left" w:pos="9000"/>
                      <w:tab w:val="right" w:pos="9360"/>
                    </w:tabs>
                    <w:suppressAutoHyphens/>
                    <w:jc w:val="both"/>
                    <w:rPr>
                      <w:lang w:val="en-GB"/>
                    </w:rPr>
                  </w:pPr>
                </w:p>
              </w:tc>
            </w:tr>
            <w:tr w:rsidR="008500ED" w:rsidRPr="002B089D" w:rsidTr="009C0189">
              <w:tc>
                <w:tcPr>
                  <w:tcW w:w="10194" w:type="dxa"/>
                  <w:gridSpan w:val="7"/>
                </w:tcPr>
                <w:p w:rsidR="008500ED" w:rsidRPr="002B089D" w:rsidRDefault="008500ED" w:rsidP="008500ED">
                  <w:pPr>
                    <w:tabs>
                      <w:tab w:val="left" w:pos="9000"/>
                      <w:tab w:val="right" w:pos="9360"/>
                    </w:tabs>
                    <w:suppressAutoHyphens/>
                    <w:rPr>
                      <w:b/>
                      <w:lang w:val="en-GB"/>
                    </w:rPr>
                  </w:pPr>
                  <w:r w:rsidRPr="002B089D">
                    <w:rPr>
                      <w:b/>
                      <w:lang w:val="en-GB"/>
                    </w:rPr>
                    <w:t>GENERAL PRESENTATION OF THE BIDS</w:t>
                  </w:r>
                </w:p>
              </w:tc>
            </w:tr>
            <w:tr w:rsidR="008500ED" w:rsidRPr="002B089D" w:rsidTr="00A55A4D">
              <w:tc>
                <w:tcPr>
                  <w:tcW w:w="854" w:type="dxa"/>
                  <w:vAlign w:val="center"/>
                </w:tcPr>
                <w:p w:rsidR="008500ED" w:rsidRPr="002B089D" w:rsidRDefault="00A55A4D" w:rsidP="00A55A4D">
                  <w:pPr>
                    <w:tabs>
                      <w:tab w:val="left" w:pos="9000"/>
                      <w:tab w:val="right" w:pos="9360"/>
                    </w:tabs>
                    <w:suppressAutoHyphens/>
                    <w:jc w:val="center"/>
                    <w:rPr>
                      <w:lang w:val="en-GB"/>
                    </w:rPr>
                  </w:pPr>
                  <w:r w:rsidRPr="002B089D">
                    <w:rPr>
                      <w:lang w:val="en-GB"/>
                    </w:rPr>
                    <w:t>1</w:t>
                  </w:r>
                </w:p>
              </w:tc>
              <w:tc>
                <w:tcPr>
                  <w:tcW w:w="5159" w:type="dxa"/>
                </w:tcPr>
                <w:p w:rsidR="008500ED" w:rsidRPr="002B089D" w:rsidRDefault="008500ED" w:rsidP="008500ED">
                  <w:pPr>
                    <w:tabs>
                      <w:tab w:val="left" w:pos="9000"/>
                      <w:tab w:val="right" w:pos="9360"/>
                    </w:tabs>
                    <w:suppressAutoHyphens/>
                    <w:jc w:val="both"/>
                    <w:rPr>
                      <w:lang w:val="en-GB"/>
                    </w:rPr>
                  </w:pPr>
                  <w:r w:rsidRPr="002B089D">
                    <w:rPr>
                      <w:lang w:val="en-GB"/>
                    </w:rPr>
                    <w:t>Table of content</w:t>
                  </w:r>
                </w:p>
              </w:tc>
              <w:tc>
                <w:tcPr>
                  <w:tcW w:w="850" w:type="dxa"/>
                </w:tcPr>
                <w:p w:rsidR="008500ED" w:rsidRPr="002B089D" w:rsidRDefault="008500ED" w:rsidP="008500ED">
                  <w:pPr>
                    <w:tabs>
                      <w:tab w:val="left" w:pos="9000"/>
                      <w:tab w:val="right" w:pos="9360"/>
                    </w:tabs>
                    <w:suppressAutoHyphens/>
                    <w:jc w:val="both"/>
                    <w:rPr>
                      <w:lang w:val="en-GB"/>
                    </w:rPr>
                  </w:pPr>
                </w:p>
              </w:tc>
              <w:tc>
                <w:tcPr>
                  <w:tcW w:w="1461" w:type="dxa"/>
                  <w:gridSpan w:val="3"/>
                </w:tcPr>
                <w:p w:rsidR="008500ED" w:rsidRPr="002B089D" w:rsidRDefault="008500ED" w:rsidP="008500ED">
                  <w:pPr>
                    <w:tabs>
                      <w:tab w:val="left" w:pos="9000"/>
                      <w:tab w:val="right" w:pos="9360"/>
                    </w:tabs>
                    <w:suppressAutoHyphens/>
                    <w:jc w:val="both"/>
                    <w:rPr>
                      <w:lang w:val="en-GB"/>
                    </w:rPr>
                  </w:pPr>
                </w:p>
              </w:tc>
              <w:tc>
                <w:tcPr>
                  <w:tcW w:w="1870" w:type="dxa"/>
                </w:tcPr>
                <w:p w:rsidR="008500ED" w:rsidRPr="002B089D" w:rsidRDefault="008500ED" w:rsidP="008500ED">
                  <w:pPr>
                    <w:tabs>
                      <w:tab w:val="left" w:pos="9000"/>
                      <w:tab w:val="right" w:pos="9360"/>
                    </w:tabs>
                    <w:suppressAutoHyphens/>
                    <w:jc w:val="both"/>
                    <w:rPr>
                      <w:lang w:val="en-GB"/>
                    </w:rPr>
                  </w:pPr>
                </w:p>
              </w:tc>
            </w:tr>
            <w:tr w:rsidR="008500ED" w:rsidRPr="002B089D" w:rsidTr="00A55A4D">
              <w:tc>
                <w:tcPr>
                  <w:tcW w:w="854" w:type="dxa"/>
                  <w:vAlign w:val="center"/>
                </w:tcPr>
                <w:p w:rsidR="008500ED" w:rsidRPr="002B089D" w:rsidRDefault="00A55A4D" w:rsidP="00A55A4D">
                  <w:pPr>
                    <w:tabs>
                      <w:tab w:val="left" w:pos="9000"/>
                      <w:tab w:val="right" w:pos="9360"/>
                    </w:tabs>
                    <w:suppressAutoHyphens/>
                    <w:jc w:val="center"/>
                    <w:rPr>
                      <w:lang w:val="en-GB"/>
                    </w:rPr>
                  </w:pPr>
                  <w:r w:rsidRPr="002B089D">
                    <w:rPr>
                      <w:lang w:val="en-GB"/>
                    </w:rPr>
                    <w:t>2</w:t>
                  </w:r>
                </w:p>
              </w:tc>
              <w:tc>
                <w:tcPr>
                  <w:tcW w:w="5159" w:type="dxa"/>
                </w:tcPr>
                <w:p w:rsidR="008500ED" w:rsidRPr="002B089D" w:rsidRDefault="008500ED" w:rsidP="008500ED">
                  <w:pPr>
                    <w:tabs>
                      <w:tab w:val="left" w:pos="9000"/>
                      <w:tab w:val="right" w:pos="9360"/>
                    </w:tabs>
                    <w:suppressAutoHyphens/>
                    <w:jc w:val="both"/>
                    <w:rPr>
                      <w:lang w:val="en-GB"/>
                    </w:rPr>
                  </w:pPr>
                  <w:r w:rsidRPr="002B089D">
                    <w:rPr>
                      <w:lang w:val="en-GB"/>
                    </w:rPr>
                    <w:t xml:space="preserve">Page </w:t>
                  </w:r>
                  <w:r w:rsidR="00A55A4D" w:rsidRPr="002B089D">
                    <w:rPr>
                      <w:lang w:val="en-GB"/>
                    </w:rPr>
                    <w:t>separators</w:t>
                  </w:r>
                  <w:r w:rsidRPr="002B089D">
                    <w:rPr>
                      <w:lang w:val="en-GB"/>
                    </w:rPr>
                    <w:t xml:space="preserve"> in colour apart from white</w:t>
                  </w:r>
                </w:p>
              </w:tc>
              <w:tc>
                <w:tcPr>
                  <w:tcW w:w="850" w:type="dxa"/>
                </w:tcPr>
                <w:p w:rsidR="008500ED" w:rsidRPr="002B089D" w:rsidRDefault="008500ED" w:rsidP="008500ED">
                  <w:pPr>
                    <w:tabs>
                      <w:tab w:val="left" w:pos="9000"/>
                      <w:tab w:val="right" w:pos="9360"/>
                    </w:tabs>
                    <w:suppressAutoHyphens/>
                    <w:jc w:val="both"/>
                    <w:rPr>
                      <w:lang w:val="en-GB"/>
                    </w:rPr>
                  </w:pPr>
                </w:p>
              </w:tc>
              <w:tc>
                <w:tcPr>
                  <w:tcW w:w="1461" w:type="dxa"/>
                  <w:gridSpan w:val="3"/>
                </w:tcPr>
                <w:p w:rsidR="008500ED" w:rsidRPr="002B089D" w:rsidRDefault="008500ED" w:rsidP="008500ED">
                  <w:pPr>
                    <w:tabs>
                      <w:tab w:val="left" w:pos="9000"/>
                      <w:tab w:val="right" w:pos="9360"/>
                    </w:tabs>
                    <w:suppressAutoHyphens/>
                    <w:jc w:val="both"/>
                    <w:rPr>
                      <w:lang w:val="en-GB"/>
                    </w:rPr>
                  </w:pPr>
                </w:p>
              </w:tc>
              <w:tc>
                <w:tcPr>
                  <w:tcW w:w="1870" w:type="dxa"/>
                </w:tcPr>
                <w:p w:rsidR="008500ED" w:rsidRPr="002B089D" w:rsidRDefault="008500ED" w:rsidP="008500ED">
                  <w:pPr>
                    <w:tabs>
                      <w:tab w:val="left" w:pos="9000"/>
                      <w:tab w:val="right" w:pos="9360"/>
                    </w:tabs>
                    <w:suppressAutoHyphens/>
                    <w:jc w:val="both"/>
                    <w:rPr>
                      <w:lang w:val="en-GB"/>
                    </w:rPr>
                  </w:pPr>
                </w:p>
              </w:tc>
            </w:tr>
            <w:tr w:rsidR="008500ED" w:rsidRPr="002B089D" w:rsidTr="00A55A4D">
              <w:tc>
                <w:tcPr>
                  <w:tcW w:w="854" w:type="dxa"/>
                  <w:vAlign w:val="center"/>
                </w:tcPr>
                <w:p w:rsidR="008500ED" w:rsidRPr="002B089D" w:rsidRDefault="00A55A4D" w:rsidP="00A55A4D">
                  <w:pPr>
                    <w:tabs>
                      <w:tab w:val="left" w:pos="9000"/>
                      <w:tab w:val="right" w:pos="9360"/>
                    </w:tabs>
                    <w:suppressAutoHyphens/>
                    <w:jc w:val="center"/>
                    <w:rPr>
                      <w:lang w:val="en-GB"/>
                    </w:rPr>
                  </w:pPr>
                  <w:r w:rsidRPr="002B089D">
                    <w:rPr>
                      <w:lang w:val="en-GB"/>
                    </w:rPr>
                    <w:t>3</w:t>
                  </w:r>
                </w:p>
              </w:tc>
              <w:tc>
                <w:tcPr>
                  <w:tcW w:w="5159" w:type="dxa"/>
                </w:tcPr>
                <w:p w:rsidR="008500ED" w:rsidRPr="002B089D" w:rsidRDefault="008500ED" w:rsidP="008500ED">
                  <w:pPr>
                    <w:tabs>
                      <w:tab w:val="left" w:pos="9000"/>
                      <w:tab w:val="right" w:pos="9360"/>
                    </w:tabs>
                    <w:suppressAutoHyphens/>
                    <w:jc w:val="both"/>
                    <w:rPr>
                      <w:lang w:val="en-GB"/>
                    </w:rPr>
                  </w:pPr>
                  <w:r w:rsidRPr="002B089D">
                    <w:rPr>
                      <w:lang w:val="en-GB"/>
                    </w:rPr>
                    <w:t>Order</w:t>
                  </w:r>
                  <w:r w:rsidR="00A55A4D" w:rsidRPr="002B089D">
                    <w:rPr>
                      <w:lang w:val="en-GB"/>
                    </w:rPr>
                    <w:t xml:space="preserve"> </w:t>
                  </w:r>
                  <w:r w:rsidRPr="002B089D">
                    <w:rPr>
                      <w:lang w:val="en-GB"/>
                    </w:rPr>
                    <w:t>prescribed</w:t>
                  </w:r>
                  <w:r w:rsidR="00A55A4D" w:rsidRPr="002B089D">
                    <w:rPr>
                      <w:lang w:val="en-GB"/>
                    </w:rPr>
                    <w:t xml:space="preserve"> </w:t>
                  </w:r>
                  <w:r w:rsidRPr="002B089D">
                    <w:rPr>
                      <w:lang w:val="en-GB"/>
                    </w:rPr>
                    <w:t>respected</w:t>
                  </w:r>
                </w:p>
              </w:tc>
              <w:tc>
                <w:tcPr>
                  <w:tcW w:w="850" w:type="dxa"/>
                </w:tcPr>
                <w:p w:rsidR="008500ED" w:rsidRPr="002B089D" w:rsidRDefault="008500ED" w:rsidP="008500ED">
                  <w:pPr>
                    <w:tabs>
                      <w:tab w:val="left" w:pos="9000"/>
                      <w:tab w:val="right" w:pos="9360"/>
                    </w:tabs>
                    <w:suppressAutoHyphens/>
                    <w:jc w:val="both"/>
                    <w:rPr>
                      <w:lang w:val="en-GB"/>
                    </w:rPr>
                  </w:pPr>
                </w:p>
              </w:tc>
              <w:tc>
                <w:tcPr>
                  <w:tcW w:w="1461" w:type="dxa"/>
                  <w:gridSpan w:val="3"/>
                </w:tcPr>
                <w:p w:rsidR="008500ED" w:rsidRPr="002B089D" w:rsidRDefault="008500ED" w:rsidP="008500ED">
                  <w:pPr>
                    <w:tabs>
                      <w:tab w:val="left" w:pos="9000"/>
                      <w:tab w:val="right" w:pos="9360"/>
                    </w:tabs>
                    <w:suppressAutoHyphens/>
                    <w:jc w:val="both"/>
                    <w:rPr>
                      <w:lang w:val="en-GB"/>
                    </w:rPr>
                  </w:pPr>
                </w:p>
              </w:tc>
              <w:tc>
                <w:tcPr>
                  <w:tcW w:w="1870" w:type="dxa"/>
                </w:tcPr>
                <w:p w:rsidR="008500ED" w:rsidRPr="002B089D" w:rsidRDefault="008500ED" w:rsidP="008500ED">
                  <w:pPr>
                    <w:tabs>
                      <w:tab w:val="left" w:pos="9000"/>
                      <w:tab w:val="right" w:pos="9360"/>
                    </w:tabs>
                    <w:suppressAutoHyphens/>
                    <w:jc w:val="both"/>
                    <w:rPr>
                      <w:lang w:val="en-GB"/>
                    </w:rPr>
                  </w:pPr>
                </w:p>
              </w:tc>
            </w:tr>
            <w:tr w:rsidR="008500ED" w:rsidRPr="002B089D" w:rsidTr="00A55A4D">
              <w:tc>
                <w:tcPr>
                  <w:tcW w:w="854" w:type="dxa"/>
                  <w:vAlign w:val="center"/>
                </w:tcPr>
                <w:p w:rsidR="008500ED" w:rsidRPr="002B089D" w:rsidRDefault="00A55A4D" w:rsidP="00A55A4D">
                  <w:pPr>
                    <w:tabs>
                      <w:tab w:val="left" w:pos="9000"/>
                      <w:tab w:val="right" w:pos="9360"/>
                    </w:tabs>
                    <w:suppressAutoHyphens/>
                    <w:jc w:val="center"/>
                    <w:rPr>
                      <w:lang w:val="en-GB"/>
                    </w:rPr>
                  </w:pPr>
                  <w:r w:rsidRPr="002B089D">
                    <w:rPr>
                      <w:lang w:val="en-GB"/>
                    </w:rPr>
                    <w:t>4</w:t>
                  </w:r>
                </w:p>
              </w:tc>
              <w:tc>
                <w:tcPr>
                  <w:tcW w:w="5159" w:type="dxa"/>
                </w:tcPr>
                <w:p w:rsidR="008500ED" w:rsidRPr="002B089D" w:rsidRDefault="008500ED" w:rsidP="008500ED">
                  <w:pPr>
                    <w:tabs>
                      <w:tab w:val="left" w:pos="9000"/>
                      <w:tab w:val="right" w:pos="9360"/>
                    </w:tabs>
                    <w:suppressAutoHyphens/>
                    <w:jc w:val="both"/>
                    <w:rPr>
                      <w:lang w:val="en-GB"/>
                    </w:rPr>
                  </w:pPr>
                  <w:r w:rsidRPr="002B089D">
                    <w:rPr>
                      <w:lang w:val="en-GB"/>
                    </w:rPr>
                    <w:t>Clearness of the documents</w:t>
                  </w:r>
                </w:p>
              </w:tc>
              <w:tc>
                <w:tcPr>
                  <w:tcW w:w="850" w:type="dxa"/>
                </w:tcPr>
                <w:p w:rsidR="008500ED" w:rsidRPr="002B089D" w:rsidRDefault="008500ED" w:rsidP="008500ED">
                  <w:pPr>
                    <w:tabs>
                      <w:tab w:val="left" w:pos="9000"/>
                      <w:tab w:val="right" w:pos="9360"/>
                    </w:tabs>
                    <w:suppressAutoHyphens/>
                    <w:jc w:val="both"/>
                    <w:rPr>
                      <w:lang w:val="en-GB"/>
                    </w:rPr>
                  </w:pPr>
                </w:p>
              </w:tc>
              <w:tc>
                <w:tcPr>
                  <w:tcW w:w="1461" w:type="dxa"/>
                  <w:gridSpan w:val="3"/>
                </w:tcPr>
                <w:p w:rsidR="008500ED" w:rsidRPr="002B089D" w:rsidRDefault="008500ED" w:rsidP="008500ED">
                  <w:pPr>
                    <w:tabs>
                      <w:tab w:val="left" w:pos="9000"/>
                      <w:tab w:val="right" w:pos="9360"/>
                    </w:tabs>
                    <w:suppressAutoHyphens/>
                    <w:jc w:val="both"/>
                    <w:rPr>
                      <w:lang w:val="en-GB"/>
                    </w:rPr>
                  </w:pPr>
                </w:p>
              </w:tc>
              <w:tc>
                <w:tcPr>
                  <w:tcW w:w="1870" w:type="dxa"/>
                </w:tcPr>
                <w:p w:rsidR="008500ED" w:rsidRPr="002B089D" w:rsidRDefault="008500ED" w:rsidP="008500ED">
                  <w:pPr>
                    <w:tabs>
                      <w:tab w:val="left" w:pos="9000"/>
                      <w:tab w:val="right" w:pos="9360"/>
                    </w:tabs>
                    <w:suppressAutoHyphens/>
                    <w:jc w:val="both"/>
                    <w:rPr>
                      <w:lang w:val="en-GB"/>
                    </w:rPr>
                  </w:pPr>
                </w:p>
              </w:tc>
            </w:tr>
            <w:tr w:rsidR="008500ED" w:rsidRPr="002B089D" w:rsidTr="00A55A4D">
              <w:tc>
                <w:tcPr>
                  <w:tcW w:w="854" w:type="dxa"/>
                  <w:vAlign w:val="center"/>
                </w:tcPr>
                <w:p w:rsidR="008500ED" w:rsidRPr="002B089D" w:rsidRDefault="00A55A4D" w:rsidP="00A55A4D">
                  <w:pPr>
                    <w:tabs>
                      <w:tab w:val="left" w:pos="9000"/>
                      <w:tab w:val="right" w:pos="9360"/>
                    </w:tabs>
                    <w:suppressAutoHyphens/>
                    <w:jc w:val="center"/>
                    <w:rPr>
                      <w:lang w:val="en-GB"/>
                    </w:rPr>
                  </w:pPr>
                  <w:r w:rsidRPr="002B089D">
                    <w:rPr>
                      <w:lang w:val="en-GB"/>
                    </w:rPr>
                    <w:t>5</w:t>
                  </w:r>
                </w:p>
              </w:tc>
              <w:tc>
                <w:tcPr>
                  <w:tcW w:w="5159" w:type="dxa"/>
                </w:tcPr>
                <w:p w:rsidR="008500ED" w:rsidRPr="002B089D" w:rsidRDefault="008500ED" w:rsidP="008500ED">
                  <w:pPr>
                    <w:tabs>
                      <w:tab w:val="left" w:pos="9000"/>
                      <w:tab w:val="right" w:pos="9360"/>
                    </w:tabs>
                    <w:suppressAutoHyphens/>
                    <w:jc w:val="both"/>
                    <w:rPr>
                      <w:lang w:val="en-GB"/>
                    </w:rPr>
                  </w:pPr>
                  <w:r w:rsidRPr="002B089D">
                    <w:rPr>
                      <w:lang w:val="en-GB"/>
                    </w:rPr>
                    <w:t>Presence of all the documents</w:t>
                  </w:r>
                </w:p>
              </w:tc>
              <w:tc>
                <w:tcPr>
                  <w:tcW w:w="850" w:type="dxa"/>
                </w:tcPr>
                <w:p w:rsidR="008500ED" w:rsidRPr="002B089D" w:rsidRDefault="008500ED" w:rsidP="008500ED">
                  <w:pPr>
                    <w:tabs>
                      <w:tab w:val="left" w:pos="9000"/>
                      <w:tab w:val="right" w:pos="9360"/>
                    </w:tabs>
                    <w:suppressAutoHyphens/>
                    <w:jc w:val="both"/>
                    <w:rPr>
                      <w:lang w:val="en-GB"/>
                    </w:rPr>
                  </w:pPr>
                </w:p>
              </w:tc>
              <w:tc>
                <w:tcPr>
                  <w:tcW w:w="1461" w:type="dxa"/>
                  <w:gridSpan w:val="3"/>
                </w:tcPr>
                <w:p w:rsidR="008500ED" w:rsidRPr="002B089D" w:rsidRDefault="008500ED" w:rsidP="008500ED">
                  <w:pPr>
                    <w:tabs>
                      <w:tab w:val="left" w:pos="9000"/>
                      <w:tab w:val="right" w:pos="9360"/>
                    </w:tabs>
                    <w:suppressAutoHyphens/>
                    <w:jc w:val="both"/>
                    <w:rPr>
                      <w:lang w:val="en-GB"/>
                    </w:rPr>
                  </w:pPr>
                </w:p>
              </w:tc>
              <w:tc>
                <w:tcPr>
                  <w:tcW w:w="1870" w:type="dxa"/>
                </w:tcPr>
                <w:p w:rsidR="008500ED" w:rsidRPr="002B089D" w:rsidRDefault="008500ED" w:rsidP="008500ED">
                  <w:pPr>
                    <w:tabs>
                      <w:tab w:val="left" w:pos="9000"/>
                      <w:tab w:val="right" w:pos="9360"/>
                    </w:tabs>
                    <w:suppressAutoHyphens/>
                    <w:jc w:val="both"/>
                    <w:rPr>
                      <w:lang w:val="en-GB"/>
                    </w:rPr>
                  </w:pPr>
                </w:p>
              </w:tc>
            </w:tr>
            <w:tr w:rsidR="008500ED" w:rsidRPr="002B089D" w:rsidTr="009C0189">
              <w:tc>
                <w:tcPr>
                  <w:tcW w:w="10194" w:type="dxa"/>
                  <w:gridSpan w:val="7"/>
                </w:tcPr>
                <w:p w:rsidR="008500ED" w:rsidRPr="002B089D" w:rsidRDefault="008500ED" w:rsidP="008500ED">
                  <w:pPr>
                    <w:tabs>
                      <w:tab w:val="left" w:pos="9000"/>
                      <w:tab w:val="right" w:pos="9360"/>
                    </w:tabs>
                    <w:suppressAutoHyphens/>
                    <w:jc w:val="both"/>
                    <w:rPr>
                      <w:lang w:val="en-GB"/>
                    </w:rPr>
                  </w:pPr>
                </w:p>
              </w:tc>
            </w:tr>
            <w:tr w:rsidR="008500ED" w:rsidRPr="002B089D" w:rsidTr="009C0189">
              <w:tc>
                <w:tcPr>
                  <w:tcW w:w="10194" w:type="dxa"/>
                  <w:gridSpan w:val="7"/>
                </w:tcPr>
                <w:p w:rsidR="008500ED" w:rsidRPr="002B089D" w:rsidRDefault="008500ED" w:rsidP="008500ED">
                  <w:pPr>
                    <w:tabs>
                      <w:tab w:val="left" w:pos="9000"/>
                      <w:tab w:val="right" w:pos="9360"/>
                    </w:tabs>
                    <w:suppressAutoHyphens/>
                    <w:rPr>
                      <w:b/>
                      <w:lang w:val="en-GB"/>
                    </w:rPr>
                  </w:pPr>
                  <w:r w:rsidRPr="002B089D">
                    <w:rPr>
                      <w:b/>
                      <w:lang w:val="en-GB"/>
                    </w:rPr>
                    <w:t>REFERENCES OF THE COMPANY</w:t>
                  </w:r>
                </w:p>
              </w:tc>
            </w:tr>
            <w:tr w:rsidR="008500ED" w:rsidRPr="002B089D" w:rsidTr="00A55A4D">
              <w:tc>
                <w:tcPr>
                  <w:tcW w:w="854" w:type="dxa"/>
                  <w:vAlign w:val="center"/>
                </w:tcPr>
                <w:p w:rsidR="008500ED" w:rsidRPr="002B089D" w:rsidRDefault="00A55A4D" w:rsidP="00A55A4D">
                  <w:pPr>
                    <w:tabs>
                      <w:tab w:val="left" w:pos="9000"/>
                      <w:tab w:val="right" w:pos="9360"/>
                    </w:tabs>
                    <w:suppressAutoHyphens/>
                    <w:jc w:val="center"/>
                    <w:rPr>
                      <w:lang w:val="en-GB"/>
                    </w:rPr>
                  </w:pPr>
                  <w:r w:rsidRPr="002B089D">
                    <w:rPr>
                      <w:lang w:val="en-GB"/>
                    </w:rPr>
                    <w:t>6</w:t>
                  </w:r>
                </w:p>
              </w:tc>
              <w:tc>
                <w:tcPr>
                  <w:tcW w:w="5159" w:type="dxa"/>
                </w:tcPr>
                <w:p w:rsidR="008500ED" w:rsidRPr="002B089D" w:rsidRDefault="008500ED" w:rsidP="008500ED">
                  <w:pPr>
                    <w:tabs>
                      <w:tab w:val="left" w:pos="9000"/>
                      <w:tab w:val="right" w:pos="9360"/>
                    </w:tabs>
                    <w:suppressAutoHyphens/>
                    <w:jc w:val="both"/>
                    <w:rPr>
                      <w:lang w:val="en-GB"/>
                    </w:rPr>
                  </w:pPr>
                  <w:r w:rsidRPr="002B089D">
                    <w:rPr>
                      <w:lang w:val="en-GB"/>
                    </w:rPr>
                    <w:t>Minimum two (02) registered Jobbing Order or contract (1</w:t>
                  </w:r>
                  <w:r w:rsidRPr="002B089D">
                    <w:rPr>
                      <w:vertAlign w:val="superscript"/>
                      <w:lang w:val="en-GB"/>
                    </w:rPr>
                    <w:t>st</w:t>
                  </w:r>
                  <w:r w:rsidRPr="002B089D">
                    <w:rPr>
                      <w:lang w:val="en-GB"/>
                    </w:rPr>
                    <w:t xml:space="preserve"> and last pages) certified by a competent authority</w:t>
                  </w:r>
                </w:p>
              </w:tc>
              <w:tc>
                <w:tcPr>
                  <w:tcW w:w="850" w:type="dxa"/>
                </w:tcPr>
                <w:p w:rsidR="008500ED" w:rsidRPr="002B089D" w:rsidRDefault="008500ED" w:rsidP="008500ED">
                  <w:pPr>
                    <w:tabs>
                      <w:tab w:val="left" w:pos="9000"/>
                      <w:tab w:val="right" w:pos="9360"/>
                    </w:tabs>
                    <w:suppressAutoHyphens/>
                    <w:jc w:val="both"/>
                    <w:rPr>
                      <w:lang w:val="en-GB"/>
                    </w:rPr>
                  </w:pPr>
                </w:p>
              </w:tc>
              <w:tc>
                <w:tcPr>
                  <w:tcW w:w="1461" w:type="dxa"/>
                  <w:gridSpan w:val="3"/>
                </w:tcPr>
                <w:p w:rsidR="008500ED" w:rsidRPr="002B089D" w:rsidRDefault="008500ED" w:rsidP="008500ED">
                  <w:pPr>
                    <w:tabs>
                      <w:tab w:val="left" w:pos="9000"/>
                      <w:tab w:val="right" w:pos="9360"/>
                    </w:tabs>
                    <w:suppressAutoHyphens/>
                    <w:jc w:val="both"/>
                    <w:rPr>
                      <w:lang w:val="en-GB"/>
                    </w:rPr>
                  </w:pPr>
                </w:p>
              </w:tc>
              <w:tc>
                <w:tcPr>
                  <w:tcW w:w="1870" w:type="dxa"/>
                </w:tcPr>
                <w:p w:rsidR="008500ED" w:rsidRPr="002B089D" w:rsidRDefault="008500ED" w:rsidP="008500ED">
                  <w:pPr>
                    <w:tabs>
                      <w:tab w:val="left" w:pos="9000"/>
                      <w:tab w:val="right" w:pos="9360"/>
                    </w:tabs>
                    <w:suppressAutoHyphens/>
                    <w:jc w:val="both"/>
                    <w:rPr>
                      <w:lang w:val="en-GB"/>
                    </w:rPr>
                  </w:pPr>
                </w:p>
              </w:tc>
            </w:tr>
            <w:tr w:rsidR="008500ED" w:rsidRPr="002B089D" w:rsidTr="00A55A4D">
              <w:tc>
                <w:tcPr>
                  <w:tcW w:w="854" w:type="dxa"/>
                  <w:vAlign w:val="center"/>
                </w:tcPr>
                <w:p w:rsidR="008500ED" w:rsidRPr="002B089D" w:rsidRDefault="00A55A4D" w:rsidP="00A55A4D">
                  <w:pPr>
                    <w:tabs>
                      <w:tab w:val="left" w:pos="9000"/>
                      <w:tab w:val="right" w:pos="9360"/>
                    </w:tabs>
                    <w:suppressAutoHyphens/>
                    <w:jc w:val="center"/>
                    <w:rPr>
                      <w:lang w:val="en-GB"/>
                    </w:rPr>
                  </w:pPr>
                  <w:r w:rsidRPr="002B089D">
                    <w:rPr>
                      <w:lang w:val="en-GB"/>
                    </w:rPr>
                    <w:t>7</w:t>
                  </w:r>
                </w:p>
              </w:tc>
              <w:tc>
                <w:tcPr>
                  <w:tcW w:w="5159" w:type="dxa"/>
                </w:tcPr>
                <w:p w:rsidR="008500ED" w:rsidRPr="002B089D" w:rsidRDefault="008500ED" w:rsidP="008500ED">
                  <w:pPr>
                    <w:tabs>
                      <w:tab w:val="left" w:pos="9000"/>
                      <w:tab w:val="right" w:pos="9360"/>
                    </w:tabs>
                    <w:suppressAutoHyphens/>
                    <w:jc w:val="both"/>
                    <w:rPr>
                      <w:lang w:val="en-GB"/>
                    </w:rPr>
                  </w:pPr>
                  <w:r w:rsidRPr="002B089D">
                    <w:rPr>
                      <w:lang w:val="en-GB"/>
                    </w:rPr>
                    <w:t>Minimum two (02) PV of reception corresponding to the joint Jobbing Order or contracts certified by a competent authority</w:t>
                  </w:r>
                </w:p>
              </w:tc>
              <w:tc>
                <w:tcPr>
                  <w:tcW w:w="850" w:type="dxa"/>
                </w:tcPr>
                <w:p w:rsidR="008500ED" w:rsidRPr="002B089D" w:rsidRDefault="008500ED" w:rsidP="008500ED">
                  <w:pPr>
                    <w:tabs>
                      <w:tab w:val="left" w:pos="9000"/>
                      <w:tab w:val="right" w:pos="9360"/>
                    </w:tabs>
                    <w:suppressAutoHyphens/>
                    <w:jc w:val="both"/>
                    <w:rPr>
                      <w:lang w:val="en-GB"/>
                    </w:rPr>
                  </w:pPr>
                </w:p>
              </w:tc>
              <w:tc>
                <w:tcPr>
                  <w:tcW w:w="1461" w:type="dxa"/>
                  <w:gridSpan w:val="3"/>
                </w:tcPr>
                <w:p w:rsidR="008500ED" w:rsidRPr="002B089D" w:rsidRDefault="008500ED" w:rsidP="008500ED">
                  <w:pPr>
                    <w:tabs>
                      <w:tab w:val="left" w:pos="9000"/>
                      <w:tab w:val="right" w:pos="9360"/>
                    </w:tabs>
                    <w:suppressAutoHyphens/>
                    <w:jc w:val="both"/>
                    <w:rPr>
                      <w:lang w:val="en-GB"/>
                    </w:rPr>
                  </w:pPr>
                </w:p>
              </w:tc>
              <w:tc>
                <w:tcPr>
                  <w:tcW w:w="1870" w:type="dxa"/>
                </w:tcPr>
                <w:p w:rsidR="008500ED" w:rsidRPr="002B089D" w:rsidRDefault="008500ED" w:rsidP="008500ED">
                  <w:pPr>
                    <w:tabs>
                      <w:tab w:val="left" w:pos="9000"/>
                      <w:tab w:val="right" w:pos="9360"/>
                    </w:tabs>
                    <w:suppressAutoHyphens/>
                    <w:jc w:val="both"/>
                    <w:rPr>
                      <w:lang w:val="en-GB"/>
                    </w:rPr>
                  </w:pPr>
                </w:p>
              </w:tc>
            </w:tr>
            <w:tr w:rsidR="008500ED" w:rsidRPr="002B089D" w:rsidTr="009C0189">
              <w:tc>
                <w:tcPr>
                  <w:tcW w:w="10194" w:type="dxa"/>
                  <w:gridSpan w:val="7"/>
                </w:tcPr>
                <w:p w:rsidR="008500ED" w:rsidRPr="002B089D" w:rsidRDefault="008500ED" w:rsidP="008500ED">
                  <w:pPr>
                    <w:tabs>
                      <w:tab w:val="left" w:pos="9000"/>
                      <w:tab w:val="right" w:pos="9360"/>
                    </w:tabs>
                    <w:suppressAutoHyphens/>
                    <w:rPr>
                      <w:b/>
                      <w:lang w:val="en-GB"/>
                    </w:rPr>
                  </w:pPr>
                  <w:r w:rsidRPr="002B089D">
                    <w:rPr>
                      <w:b/>
                      <w:lang w:val="en-GB"/>
                    </w:rPr>
                    <w:t>PERMANENT OR MOBILISABLE MATERIAL MEANS</w:t>
                  </w:r>
                </w:p>
              </w:tc>
            </w:tr>
            <w:tr w:rsidR="008500ED" w:rsidRPr="002B089D" w:rsidTr="00A55A4D">
              <w:tc>
                <w:tcPr>
                  <w:tcW w:w="854" w:type="dxa"/>
                  <w:vAlign w:val="center"/>
                </w:tcPr>
                <w:p w:rsidR="008500ED" w:rsidRPr="002B089D" w:rsidRDefault="00A55A4D" w:rsidP="00A55A4D">
                  <w:pPr>
                    <w:tabs>
                      <w:tab w:val="left" w:pos="9000"/>
                      <w:tab w:val="right" w:pos="9360"/>
                    </w:tabs>
                    <w:suppressAutoHyphens/>
                    <w:jc w:val="center"/>
                    <w:rPr>
                      <w:lang w:val="en-GB"/>
                    </w:rPr>
                  </w:pPr>
                  <w:r w:rsidRPr="002B089D">
                    <w:rPr>
                      <w:lang w:val="en-GB"/>
                    </w:rPr>
                    <w:t>8</w:t>
                  </w:r>
                </w:p>
              </w:tc>
              <w:tc>
                <w:tcPr>
                  <w:tcW w:w="5159" w:type="dxa"/>
                </w:tcPr>
                <w:p w:rsidR="008500ED" w:rsidRPr="002B089D" w:rsidRDefault="008500ED" w:rsidP="008500ED">
                  <w:pPr>
                    <w:tabs>
                      <w:tab w:val="left" w:pos="9000"/>
                      <w:tab w:val="right" w:pos="9360"/>
                    </w:tabs>
                    <w:suppressAutoHyphens/>
                    <w:jc w:val="both"/>
                    <w:rPr>
                      <w:lang w:val="en-GB"/>
                    </w:rPr>
                  </w:pPr>
                  <w:r w:rsidRPr="002B089D">
                    <w:rPr>
                      <w:lang w:val="en-GB"/>
                    </w:rPr>
                    <w:t>Proof of a vehicle (pick up 4 X 4 or a van) (own or hire)</w:t>
                  </w:r>
                </w:p>
              </w:tc>
              <w:tc>
                <w:tcPr>
                  <w:tcW w:w="850" w:type="dxa"/>
                </w:tcPr>
                <w:p w:rsidR="008500ED" w:rsidRPr="002B089D" w:rsidRDefault="008500ED" w:rsidP="008500ED">
                  <w:pPr>
                    <w:tabs>
                      <w:tab w:val="left" w:pos="9000"/>
                      <w:tab w:val="right" w:pos="9360"/>
                    </w:tabs>
                    <w:suppressAutoHyphens/>
                    <w:jc w:val="both"/>
                    <w:rPr>
                      <w:lang w:val="en-GB"/>
                    </w:rPr>
                  </w:pPr>
                </w:p>
              </w:tc>
              <w:tc>
                <w:tcPr>
                  <w:tcW w:w="1461" w:type="dxa"/>
                  <w:gridSpan w:val="3"/>
                </w:tcPr>
                <w:p w:rsidR="008500ED" w:rsidRPr="002B089D" w:rsidRDefault="008500ED" w:rsidP="008500ED">
                  <w:pPr>
                    <w:tabs>
                      <w:tab w:val="left" w:pos="9000"/>
                      <w:tab w:val="right" w:pos="9360"/>
                    </w:tabs>
                    <w:suppressAutoHyphens/>
                    <w:jc w:val="both"/>
                    <w:rPr>
                      <w:lang w:val="en-GB"/>
                    </w:rPr>
                  </w:pPr>
                </w:p>
              </w:tc>
              <w:tc>
                <w:tcPr>
                  <w:tcW w:w="1870" w:type="dxa"/>
                </w:tcPr>
                <w:p w:rsidR="008500ED" w:rsidRPr="002B089D" w:rsidRDefault="008500ED" w:rsidP="008500ED">
                  <w:pPr>
                    <w:tabs>
                      <w:tab w:val="left" w:pos="9000"/>
                      <w:tab w:val="right" w:pos="9360"/>
                    </w:tabs>
                    <w:suppressAutoHyphens/>
                    <w:jc w:val="both"/>
                    <w:rPr>
                      <w:lang w:val="en-GB"/>
                    </w:rPr>
                  </w:pPr>
                </w:p>
              </w:tc>
            </w:tr>
            <w:tr w:rsidR="008500ED" w:rsidRPr="002B089D" w:rsidTr="00A55A4D">
              <w:tc>
                <w:tcPr>
                  <w:tcW w:w="854" w:type="dxa"/>
                  <w:vAlign w:val="center"/>
                </w:tcPr>
                <w:p w:rsidR="008500ED" w:rsidRPr="002B089D" w:rsidRDefault="00A55A4D" w:rsidP="00A55A4D">
                  <w:pPr>
                    <w:tabs>
                      <w:tab w:val="left" w:pos="9000"/>
                      <w:tab w:val="right" w:pos="9360"/>
                    </w:tabs>
                    <w:suppressAutoHyphens/>
                    <w:jc w:val="center"/>
                    <w:rPr>
                      <w:lang w:val="en-GB"/>
                    </w:rPr>
                  </w:pPr>
                  <w:r w:rsidRPr="002B089D">
                    <w:rPr>
                      <w:lang w:val="en-GB"/>
                    </w:rPr>
                    <w:t>9</w:t>
                  </w:r>
                </w:p>
              </w:tc>
              <w:tc>
                <w:tcPr>
                  <w:tcW w:w="5159" w:type="dxa"/>
                </w:tcPr>
                <w:p w:rsidR="008500ED" w:rsidRPr="002B089D" w:rsidRDefault="008500ED" w:rsidP="008500ED">
                  <w:pPr>
                    <w:tabs>
                      <w:tab w:val="left" w:pos="9000"/>
                      <w:tab w:val="right" w:pos="9360"/>
                    </w:tabs>
                    <w:suppressAutoHyphens/>
                    <w:jc w:val="both"/>
                    <w:rPr>
                      <w:lang w:val="en-GB"/>
                    </w:rPr>
                  </w:pPr>
                  <w:r w:rsidRPr="002B089D">
                    <w:rPr>
                      <w:lang w:val="en-GB"/>
                    </w:rPr>
                    <w:t>Proof of a, head pans, rubber buckets, spades, shovels, dig axes, hammers</w:t>
                  </w:r>
                  <w:r w:rsidR="0000397A" w:rsidRPr="002B089D">
                    <w:rPr>
                      <w:lang w:val="en-GB"/>
                    </w:rPr>
                    <w:t xml:space="preserve">, </w:t>
                  </w:r>
                </w:p>
              </w:tc>
              <w:tc>
                <w:tcPr>
                  <w:tcW w:w="850" w:type="dxa"/>
                </w:tcPr>
                <w:p w:rsidR="008500ED" w:rsidRPr="002B089D" w:rsidRDefault="008500ED" w:rsidP="008500ED">
                  <w:pPr>
                    <w:tabs>
                      <w:tab w:val="left" w:pos="9000"/>
                      <w:tab w:val="right" w:pos="9360"/>
                    </w:tabs>
                    <w:suppressAutoHyphens/>
                    <w:jc w:val="both"/>
                    <w:rPr>
                      <w:lang w:val="en-GB"/>
                    </w:rPr>
                  </w:pPr>
                </w:p>
              </w:tc>
              <w:tc>
                <w:tcPr>
                  <w:tcW w:w="1461" w:type="dxa"/>
                  <w:gridSpan w:val="3"/>
                </w:tcPr>
                <w:p w:rsidR="008500ED" w:rsidRPr="002B089D" w:rsidRDefault="008500ED" w:rsidP="008500ED">
                  <w:pPr>
                    <w:tabs>
                      <w:tab w:val="left" w:pos="9000"/>
                      <w:tab w:val="right" w:pos="9360"/>
                    </w:tabs>
                    <w:suppressAutoHyphens/>
                    <w:jc w:val="both"/>
                    <w:rPr>
                      <w:lang w:val="en-GB"/>
                    </w:rPr>
                  </w:pPr>
                </w:p>
              </w:tc>
              <w:tc>
                <w:tcPr>
                  <w:tcW w:w="1870" w:type="dxa"/>
                </w:tcPr>
                <w:p w:rsidR="008500ED" w:rsidRPr="002B089D" w:rsidRDefault="008500ED" w:rsidP="008500ED">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A55A4D" w:rsidP="00A55A4D">
                  <w:pPr>
                    <w:tabs>
                      <w:tab w:val="left" w:pos="9000"/>
                      <w:tab w:val="right" w:pos="9360"/>
                    </w:tabs>
                    <w:suppressAutoHyphens/>
                    <w:jc w:val="center"/>
                    <w:rPr>
                      <w:lang w:val="en-GB"/>
                    </w:rPr>
                  </w:pPr>
                  <w:r w:rsidRPr="002B089D">
                    <w:rPr>
                      <w:lang w:val="en-GB"/>
                    </w:rPr>
                    <w:t>10</w:t>
                  </w:r>
                </w:p>
              </w:tc>
              <w:tc>
                <w:tcPr>
                  <w:tcW w:w="5159" w:type="dxa"/>
                </w:tcPr>
                <w:p w:rsidR="0000397A" w:rsidRPr="002B089D" w:rsidRDefault="0000397A" w:rsidP="008500ED">
                  <w:pPr>
                    <w:tabs>
                      <w:tab w:val="left" w:pos="9000"/>
                      <w:tab w:val="right" w:pos="9360"/>
                    </w:tabs>
                    <w:suppressAutoHyphens/>
                    <w:jc w:val="both"/>
                    <w:rPr>
                      <w:lang w:val="en-GB"/>
                    </w:rPr>
                  </w:pPr>
                  <w:r w:rsidRPr="002B089D">
                    <w:rPr>
                      <w:lang w:val="en-GB"/>
                    </w:rPr>
                    <w:t>Proof or owner of flow meter, moisture meter, conductivity meters, pH meters, refract</w:t>
                  </w:r>
                  <w:r w:rsidR="00A55A4D" w:rsidRPr="002B089D">
                    <w:rPr>
                      <w:lang w:val="en-GB"/>
                    </w:rPr>
                    <w:t xml:space="preserve"> </w:t>
                  </w:r>
                  <w:r w:rsidRPr="002B089D">
                    <w:rPr>
                      <w:lang w:val="en-GB"/>
                    </w:rPr>
                    <w:t>meters, residual chlorine meter, TDS meter</w:t>
                  </w:r>
                </w:p>
              </w:tc>
              <w:tc>
                <w:tcPr>
                  <w:tcW w:w="850" w:type="dxa"/>
                </w:tcPr>
                <w:p w:rsidR="0000397A" w:rsidRPr="002B089D" w:rsidRDefault="0000397A" w:rsidP="008500ED">
                  <w:pPr>
                    <w:tabs>
                      <w:tab w:val="left" w:pos="9000"/>
                      <w:tab w:val="right" w:pos="9360"/>
                    </w:tabs>
                    <w:suppressAutoHyphens/>
                    <w:jc w:val="both"/>
                    <w:rPr>
                      <w:lang w:val="en-GB"/>
                    </w:rPr>
                  </w:pPr>
                </w:p>
              </w:tc>
              <w:tc>
                <w:tcPr>
                  <w:tcW w:w="1461" w:type="dxa"/>
                  <w:gridSpan w:val="3"/>
                </w:tcPr>
                <w:p w:rsidR="0000397A" w:rsidRPr="002B089D" w:rsidRDefault="0000397A" w:rsidP="008500ED">
                  <w:pPr>
                    <w:tabs>
                      <w:tab w:val="left" w:pos="9000"/>
                      <w:tab w:val="right" w:pos="9360"/>
                    </w:tabs>
                    <w:suppressAutoHyphens/>
                    <w:jc w:val="both"/>
                    <w:rPr>
                      <w:lang w:val="en-GB"/>
                    </w:rPr>
                  </w:pPr>
                </w:p>
              </w:tc>
              <w:tc>
                <w:tcPr>
                  <w:tcW w:w="1870" w:type="dxa"/>
                </w:tcPr>
                <w:p w:rsidR="0000397A" w:rsidRPr="002B089D" w:rsidRDefault="0000397A" w:rsidP="008500ED">
                  <w:pPr>
                    <w:tabs>
                      <w:tab w:val="left" w:pos="9000"/>
                      <w:tab w:val="right" w:pos="9360"/>
                    </w:tabs>
                    <w:suppressAutoHyphens/>
                    <w:jc w:val="both"/>
                    <w:rPr>
                      <w:lang w:val="en-GB"/>
                    </w:rPr>
                  </w:pPr>
                </w:p>
              </w:tc>
            </w:tr>
            <w:tr w:rsidR="008500ED" w:rsidRPr="002B089D" w:rsidTr="00A55A4D">
              <w:tc>
                <w:tcPr>
                  <w:tcW w:w="854" w:type="dxa"/>
                  <w:vAlign w:val="center"/>
                </w:tcPr>
                <w:p w:rsidR="008500ED" w:rsidRPr="002B089D" w:rsidRDefault="0000397A" w:rsidP="00A55A4D">
                  <w:pPr>
                    <w:tabs>
                      <w:tab w:val="left" w:pos="9000"/>
                      <w:tab w:val="right" w:pos="9360"/>
                    </w:tabs>
                    <w:suppressAutoHyphens/>
                    <w:jc w:val="center"/>
                    <w:rPr>
                      <w:lang w:val="en-GB"/>
                    </w:rPr>
                  </w:pPr>
                  <w:r w:rsidRPr="002B089D">
                    <w:rPr>
                      <w:lang w:val="en-GB"/>
                    </w:rPr>
                    <w:t>1</w:t>
                  </w:r>
                  <w:r w:rsidR="00A55A4D" w:rsidRPr="002B089D">
                    <w:rPr>
                      <w:lang w:val="en-GB"/>
                    </w:rPr>
                    <w:t>1</w:t>
                  </w:r>
                </w:p>
              </w:tc>
              <w:tc>
                <w:tcPr>
                  <w:tcW w:w="5159" w:type="dxa"/>
                </w:tcPr>
                <w:p w:rsidR="008500ED" w:rsidRPr="002B089D" w:rsidRDefault="008500ED" w:rsidP="008500ED">
                  <w:pPr>
                    <w:tabs>
                      <w:tab w:val="left" w:pos="9000"/>
                      <w:tab w:val="right" w:pos="9360"/>
                    </w:tabs>
                    <w:suppressAutoHyphens/>
                    <w:jc w:val="both"/>
                    <w:rPr>
                      <w:lang w:val="en-GB"/>
                    </w:rPr>
                  </w:pPr>
                  <w:r w:rsidRPr="002B089D">
                    <w:rPr>
                      <w:lang w:val="en-GB"/>
                    </w:rPr>
                    <w:t xml:space="preserve">Proof or ownership of water analyses KIT capable of </w:t>
                  </w:r>
                  <w:proofErr w:type="spellStart"/>
                  <w:r w:rsidRPr="002B089D">
                    <w:rPr>
                      <w:lang w:val="en-GB"/>
                    </w:rPr>
                    <w:t>analyzing</w:t>
                  </w:r>
                  <w:proofErr w:type="spellEnd"/>
                  <w:r w:rsidRPr="002B089D">
                    <w:rPr>
                      <w:lang w:val="en-GB"/>
                    </w:rPr>
                    <w:t xml:space="preserve"> </w:t>
                  </w:r>
                  <w:proofErr w:type="spellStart"/>
                  <w:r w:rsidRPr="002B089D">
                    <w:rPr>
                      <w:lang w:val="en-GB"/>
                    </w:rPr>
                    <w:t>Physico</w:t>
                  </w:r>
                  <w:proofErr w:type="spellEnd"/>
                  <w:r w:rsidRPr="002B089D">
                    <w:rPr>
                      <w:lang w:val="en-GB"/>
                    </w:rPr>
                    <w:t xml:space="preserve">-Chemical and </w:t>
                  </w:r>
                  <w:proofErr w:type="spellStart"/>
                  <w:r w:rsidRPr="002B089D">
                    <w:rPr>
                      <w:lang w:val="en-GB"/>
                    </w:rPr>
                    <w:t>Bateriolpgical</w:t>
                  </w:r>
                  <w:proofErr w:type="spellEnd"/>
                  <w:r w:rsidRPr="002B089D">
                    <w:rPr>
                      <w:lang w:val="en-GB"/>
                    </w:rPr>
                    <w:t xml:space="preserve"> properties</w:t>
                  </w:r>
                </w:p>
              </w:tc>
              <w:tc>
                <w:tcPr>
                  <w:tcW w:w="850" w:type="dxa"/>
                </w:tcPr>
                <w:p w:rsidR="008500ED" w:rsidRPr="002B089D" w:rsidRDefault="008500ED" w:rsidP="008500ED">
                  <w:pPr>
                    <w:tabs>
                      <w:tab w:val="left" w:pos="9000"/>
                      <w:tab w:val="right" w:pos="9360"/>
                    </w:tabs>
                    <w:suppressAutoHyphens/>
                    <w:jc w:val="both"/>
                    <w:rPr>
                      <w:lang w:val="en-GB"/>
                    </w:rPr>
                  </w:pPr>
                </w:p>
              </w:tc>
              <w:tc>
                <w:tcPr>
                  <w:tcW w:w="1461" w:type="dxa"/>
                  <w:gridSpan w:val="3"/>
                </w:tcPr>
                <w:p w:rsidR="008500ED" w:rsidRPr="002B089D" w:rsidRDefault="008500ED" w:rsidP="008500ED">
                  <w:pPr>
                    <w:tabs>
                      <w:tab w:val="left" w:pos="9000"/>
                      <w:tab w:val="right" w:pos="9360"/>
                    </w:tabs>
                    <w:suppressAutoHyphens/>
                    <w:jc w:val="both"/>
                    <w:rPr>
                      <w:lang w:val="en-GB"/>
                    </w:rPr>
                  </w:pPr>
                </w:p>
              </w:tc>
              <w:tc>
                <w:tcPr>
                  <w:tcW w:w="1870" w:type="dxa"/>
                </w:tcPr>
                <w:p w:rsidR="008500ED" w:rsidRPr="002B089D" w:rsidRDefault="008500ED" w:rsidP="008500ED">
                  <w:pPr>
                    <w:tabs>
                      <w:tab w:val="left" w:pos="9000"/>
                      <w:tab w:val="right" w:pos="9360"/>
                    </w:tabs>
                    <w:suppressAutoHyphens/>
                    <w:jc w:val="both"/>
                    <w:rPr>
                      <w:lang w:val="en-GB"/>
                    </w:rPr>
                  </w:pPr>
                </w:p>
              </w:tc>
            </w:tr>
            <w:tr w:rsidR="008500ED" w:rsidRPr="002B089D" w:rsidTr="009C0189">
              <w:tc>
                <w:tcPr>
                  <w:tcW w:w="10194" w:type="dxa"/>
                  <w:gridSpan w:val="7"/>
                </w:tcPr>
                <w:p w:rsidR="008500ED" w:rsidRPr="002B089D" w:rsidRDefault="008500ED" w:rsidP="008500ED">
                  <w:pPr>
                    <w:tabs>
                      <w:tab w:val="left" w:pos="9000"/>
                      <w:tab w:val="right" w:pos="9360"/>
                    </w:tabs>
                    <w:suppressAutoHyphens/>
                    <w:rPr>
                      <w:b/>
                      <w:lang w:val="en-GB"/>
                    </w:rPr>
                  </w:pPr>
                  <w:r w:rsidRPr="002B089D">
                    <w:rPr>
                      <w:b/>
                      <w:lang w:val="en-GB"/>
                    </w:rPr>
                    <w:t>QUALIFICATION OF SITE PERSONNEL</w:t>
                  </w:r>
                </w:p>
              </w:tc>
            </w:tr>
            <w:tr w:rsidR="0000397A" w:rsidRPr="002B089D" w:rsidTr="00A55A4D">
              <w:tc>
                <w:tcPr>
                  <w:tcW w:w="854" w:type="dxa"/>
                  <w:vAlign w:val="center"/>
                </w:tcPr>
                <w:p w:rsidR="0000397A" w:rsidRPr="002B089D" w:rsidRDefault="0000397A" w:rsidP="00A55A4D">
                  <w:pPr>
                    <w:tabs>
                      <w:tab w:val="left" w:pos="9000"/>
                      <w:tab w:val="right" w:pos="9360"/>
                    </w:tabs>
                    <w:suppressAutoHyphens/>
                    <w:jc w:val="center"/>
                    <w:rPr>
                      <w:lang w:val="en-GB"/>
                    </w:rPr>
                  </w:pPr>
                  <w:r w:rsidRPr="002B089D">
                    <w:rPr>
                      <w:lang w:val="en-GB"/>
                    </w:rPr>
                    <w:t>1</w:t>
                  </w:r>
                  <w:r w:rsidR="00A55A4D" w:rsidRPr="002B089D">
                    <w:rPr>
                      <w:lang w:val="en-GB"/>
                    </w:rPr>
                    <w:t>2</w:t>
                  </w:r>
                </w:p>
              </w:tc>
              <w:tc>
                <w:tcPr>
                  <w:tcW w:w="5159" w:type="dxa"/>
                </w:tcPr>
                <w:p w:rsidR="0000397A" w:rsidRPr="002B089D" w:rsidRDefault="0000397A" w:rsidP="0000397A">
                  <w:pPr>
                    <w:tabs>
                      <w:tab w:val="left" w:pos="9000"/>
                      <w:tab w:val="right" w:pos="9360"/>
                    </w:tabs>
                    <w:suppressAutoHyphens/>
                    <w:jc w:val="both"/>
                    <w:rPr>
                      <w:lang w:val="en-GB"/>
                    </w:rPr>
                  </w:pPr>
                  <w:r w:rsidRPr="002B089D">
                    <w:rPr>
                      <w:lang w:val="en-GB"/>
                    </w:rPr>
                    <w:t>Organizational chart of the company</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76" w:type="dxa"/>
                  <w:gridSpan w:val="2"/>
                </w:tcPr>
                <w:p w:rsidR="0000397A" w:rsidRPr="002B089D" w:rsidRDefault="0000397A" w:rsidP="0000397A">
                  <w:pPr>
                    <w:tabs>
                      <w:tab w:val="left" w:pos="9000"/>
                      <w:tab w:val="right" w:pos="9360"/>
                    </w:tabs>
                    <w:suppressAutoHyphens/>
                    <w:jc w:val="both"/>
                    <w:rPr>
                      <w:lang w:val="en-GB"/>
                    </w:rPr>
                  </w:pPr>
                </w:p>
              </w:tc>
              <w:tc>
                <w:tcPr>
                  <w:tcW w:w="1870" w:type="dxa"/>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00397A" w:rsidP="00A55A4D">
                  <w:pPr>
                    <w:tabs>
                      <w:tab w:val="left" w:pos="9000"/>
                      <w:tab w:val="right" w:pos="9360"/>
                    </w:tabs>
                    <w:suppressAutoHyphens/>
                    <w:jc w:val="center"/>
                    <w:rPr>
                      <w:lang w:val="en-GB"/>
                    </w:rPr>
                  </w:pPr>
                  <w:r w:rsidRPr="002B089D">
                    <w:rPr>
                      <w:lang w:val="en-GB"/>
                    </w:rPr>
                    <w:t>1</w:t>
                  </w:r>
                  <w:r w:rsidR="00A55A4D" w:rsidRPr="002B089D">
                    <w:rPr>
                      <w:lang w:val="en-GB"/>
                    </w:rPr>
                    <w:t>3</w:t>
                  </w:r>
                </w:p>
              </w:tc>
              <w:tc>
                <w:tcPr>
                  <w:tcW w:w="5159" w:type="dxa"/>
                </w:tcPr>
                <w:p w:rsidR="0000397A" w:rsidRPr="002B089D" w:rsidRDefault="0000397A" w:rsidP="0000397A">
                  <w:pPr>
                    <w:tabs>
                      <w:tab w:val="left" w:pos="9000"/>
                      <w:tab w:val="right" w:pos="9360"/>
                    </w:tabs>
                    <w:suppressAutoHyphens/>
                    <w:jc w:val="both"/>
                    <w:rPr>
                      <w:lang w:val="en-GB"/>
                    </w:rPr>
                  </w:pPr>
                  <w:r w:rsidRPr="002B089D">
                    <w:rPr>
                      <w:lang w:val="en-GB"/>
                    </w:rPr>
                    <w:t>Organizational chart of site with comments</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76" w:type="dxa"/>
                  <w:gridSpan w:val="2"/>
                </w:tcPr>
                <w:p w:rsidR="0000397A" w:rsidRPr="002B089D" w:rsidRDefault="0000397A" w:rsidP="0000397A">
                  <w:pPr>
                    <w:tabs>
                      <w:tab w:val="left" w:pos="9000"/>
                      <w:tab w:val="right" w:pos="9360"/>
                    </w:tabs>
                    <w:suppressAutoHyphens/>
                    <w:jc w:val="both"/>
                    <w:rPr>
                      <w:lang w:val="en-GB"/>
                    </w:rPr>
                  </w:pPr>
                </w:p>
              </w:tc>
              <w:tc>
                <w:tcPr>
                  <w:tcW w:w="1870" w:type="dxa"/>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00397A" w:rsidP="00A55A4D">
                  <w:pPr>
                    <w:tabs>
                      <w:tab w:val="left" w:pos="9000"/>
                      <w:tab w:val="right" w:pos="9360"/>
                    </w:tabs>
                    <w:suppressAutoHyphens/>
                    <w:jc w:val="center"/>
                    <w:rPr>
                      <w:lang w:val="en-GB"/>
                    </w:rPr>
                  </w:pPr>
                  <w:r w:rsidRPr="002B089D">
                    <w:rPr>
                      <w:lang w:val="en-GB"/>
                    </w:rPr>
                    <w:t>1</w:t>
                  </w:r>
                  <w:r w:rsidR="00A55A4D" w:rsidRPr="002B089D">
                    <w:rPr>
                      <w:lang w:val="en-GB"/>
                    </w:rPr>
                    <w:t>4</w:t>
                  </w:r>
                </w:p>
              </w:tc>
              <w:tc>
                <w:tcPr>
                  <w:tcW w:w="5159" w:type="dxa"/>
                </w:tcPr>
                <w:p w:rsidR="0000397A" w:rsidRPr="002B089D" w:rsidRDefault="0000397A" w:rsidP="0000397A">
                  <w:pPr>
                    <w:tabs>
                      <w:tab w:val="left" w:pos="9000"/>
                      <w:tab w:val="right" w:pos="9360"/>
                    </w:tabs>
                    <w:suppressAutoHyphens/>
                    <w:jc w:val="both"/>
                    <w:rPr>
                      <w:lang w:val="en-GB"/>
                    </w:rPr>
                  </w:pPr>
                  <w:r w:rsidRPr="002B089D">
                    <w:rPr>
                      <w:sz w:val="22"/>
                      <w:szCs w:val="22"/>
                      <w:lang w:val="en-GB"/>
                    </w:rPr>
                    <w:t>Detailed technical note on the quality of the personnel, their level of education as well as their experience in the domain of water</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76" w:type="dxa"/>
                  <w:gridSpan w:val="2"/>
                </w:tcPr>
                <w:p w:rsidR="0000397A" w:rsidRPr="002B089D" w:rsidRDefault="0000397A" w:rsidP="0000397A">
                  <w:pPr>
                    <w:tabs>
                      <w:tab w:val="left" w:pos="9000"/>
                      <w:tab w:val="right" w:pos="9360"/>
                    </w:tabs>
                    <w:suppressAutoHyphens/>
                    <w:jc w:val="both"/>
                    <w:rPr>
                      <w:lang w:val="en-GB"/>
                    </w:rPr>
                  </w:pPr>
                </w:p>
              </w:tc>
              <w:tc>
                <w:tcPr>
                  <w:tcW w:w="1870" w:type="dxa"/>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00397A" w:rsidP="00A55A4D">
                  <w:pPr>
                    <w:tabs>
                      <w:tab w:val="left" w:pos="9000"/>
                      <w:tab w:val="right" w:pos="9360"/>
                    </w:tabs>
                    <w:suppressAutoHyphens/>
                    <w:jc w:val="center"/>
                    <w:rPr>
                      <w:lang w:val="en-GB"/>
                    </w:rPr>
                  </w:pPr>
                  <w:r w:rsidRPr="002B089D">
                    <w:rPr>
                      <w:lang w:val="en-GB"/>
                    </w:rPr>
                    <w:t>1</w:t>
                  </w:r>
                  <w:r w:rsidR="00A55A4D" w:rsidRPr="002B089D">
                    <w:rPr>
                      <w:lang w:val="en-GB"/>
                    </w:rPr>
                    <w:t>5</w:t>
                  </w:r>
                </w:p>
              </w:tc>
              <w:tc>
                <w:tcPr>
                  <w:tcW w:w="5159" w:type="dxa"/>
                </w:tcPr>
                <w:p w:rsidR="0000397A" w:rsidRPr="002B089D" w:rsidRDefault="0000397A" w:rsidP="0000397A">
                  <w:pPr>
                    <w:tabs>
                      <w:tab w:val="left" w:pos="9000"/>
                      <w:tab w:val="right" w:pos="9360"/>
                    </w:tabs>
                    <w:suppressAutoHyphens/>
                    <w:jc w:val="both"/>
                    <w:rPr>
                      <w:lang w:val="en-GB"/>
                    </w:rPr>
                  </w:pPr>
                  <w:r w:rsidRPr="002B089D">
                    <w:rPr>
                      <w:lang w:val="en-GB"/>
                    </w:rPr>
                    <w:t xml:space="preserve">Works director who is an Engineer in </w:t>
                  </w:r>
                  <w:r w:rsidR="00EC02C1" w:rsidRPr="002B089D">
                    <w:rPr>
                      <w:lang w:val="en-GB"/>
                    </w:rPr>
                    <w:t>Civil/</w:t>
                  </w:r>
                  <w:r w:rsidRPr="002B089D">
                    <w:rPr>
                      <w:lang w:val="en-GB"/>
                    </w:rPr>
                    <w:t>Rural Engineering/Hydrogeology/Hydraulics/Exploration Geophysics</w:t>
                  </w:r>
                  <w:r w:rsidR="00A55A4D" w:rsidRPr="002B089D">
                    <w:rPr>
                      <w:lang w:val="en-GB"/>
                    </w:rPr>
                    <w:t xml:space="preserve"> </w:t>
                  </w:r>
                  <w:r w:rsidRPr="002B089D">
                    <w:rPr>
                      <w:lang w:val="en-GB"/>
                    </w:rPr>
                    <w:t xml:space="preserve">with </w:t>
                  </w:r>
                  <w:proofErr w:type="spellStart"/>
                  <w:r w:rsidRPr="002B089D">
                    <w:rPr>
                      <w:lang w:val="en-GB"/>
                    </w:rPr>
                    <w:t>atleast</w:t>
                  </w:r>
                  <w:proofErr w:type="spellEnd"/>
                  <w:r w:rsidRPr="002B089D">
                    <w:rPr>
                      <w:lang w:val="en-GB"/>
                    </w:rPr>
                    <w:t xml:space="preserve"> 03 years of experience with similar works)</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76" w:type="dxa"/>
                  <w:gridSpan w:val="2"/>
                </w:tcPr>
                <w:p w:rsidR="0000397A" w:rsidRPr="002B089D" w:rsidRDefault="0000397A" w:rsidP="0000397A">
                  <w:pPr>
                    <w:tabs>
                      <w:tab w:val="left" w:pos="9000"/>
                      <w:tab w:val="right" w:pos="9360"/>
                    </w:tabs>
                    <w:suppressAutoHyphens/>
                    <w:jc w:val="both"/>
                    <w:rPr>
                      <w:lang w:val="en-GB"/>
                    </w:rPr>
                  </w:pPr>
                </w:p>
              </w:tc>
              <w:tc>
                <w:tcPr>
                  <w:tcW w:w="1870" w:type="dxa"/>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00397A" w:rsidP="00A55A4D">
                  <w:pPr>
                    <w:tabs>
                      <w:tab w:val="left" w:pos="9000"/>
                      <w:tab w:val="right" w:pos="9360"/>
                    </w:tabs>
                    <w:suppressAutoHyphens/>
                    <w:jc w:val="center"/>
                    <w:rPr>
                      <w:lang w:val="en-GB"/>
                    </w:rPr>
                  </w:pPr>
                  <w:r w:rsidRPr="002B089D">
                    <w:rPr>
                      <w:lang w:val="en-GB"/>
                    </w:rPr>
                    <w:t>1</w:t>
                  </w:r>
                  <w:r w:rsidR="00A55A4D" w:rsidRPr="002B089D">
                    <w:rPr>
                      <w:lang w:val="en-GB"/>
                    </w:rPr>
                    <w:t>6</w:t>
                  </w:r>
                </w:p>
              </w:tc>
              <w:tc>
                <w:tcPr>
                  <w:tcW w:w="5159" w:type="dxa"/>
                </w:tcPr>
                <w:p w:rsidR="0000397A" w:rsidRPr="002B089D" w:rsidRDefault="00EC02C1" w:rsidP="00EC02C1">
                  <w:pPr>
                    <w:tabs>
                      <w:tab w:val="left" w:pos="9000"/>
                      <w:tab w:val="right" w:pos="9360"/>
                    </w:tabs>
                    <w:suppressAutoHyphens/>
                    <w:jc w:val="both"/>
                    <w:rPr>
                      <w:lang w:val="en-GB"/>
                    </w:rPr>
                  </w:pPr>
                  <w:r w:rsidRPr="002B089D">
                    <w:rPr>
                      <w:lang w:val="en-GB"/>
                    </w:rPr>
                    <w:t>C</w:t>
                  </w:r>
                  <w:r w:rsidR="0000397A" w:rsidRPr="002B089D">
                    <w:rPr>
                      <w:lang w:val="en-GB"/>
                    </w:rPr>
                    <w:t>opy of national identity card signed three times by the bearer</w:t>
                  </w:r>
                  <w:r w:rsidR="006C59D2" w:rsidRPr="002B089D">
                    <w:rPr>
                      <w:lang w:val="en-GB"/>
                    </w:rPr>
                    <w:t>.</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76" w:type="dxa"/>
                  <w:gridSpan w:val="2"/>
                </w:tcPr>
                <w:p w:rsidR="0000397A" w:rsidRPr="002B089D" w:rsidRDefault="0000397A" w:rsidP="0000397A">
                  <w:pPr>
                    <w:tabs>
                      <w:tab w:val="left" w:pos="9000"/>
                      <w:tab w:val="right" w:pos="9360"/>
                    </w:tabs>
                    <w:suppressAutoHyphens/>
                    <w:jc w:val="both"/>
                    <w:rPr>
                      <w:lang w:val="en-GB"/>
                    </w:rPr>
                  </w:pPr>
                </w:p>
              </w:tc>
              <w:tc>
                <w:tcPr>
                  <w:tcW w:w="1870" w:type="dxa"/>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00397A" w:rsidP="00A55A4D">
                  <w:pPr>
                    <w:tabs>
                      <w:tab w:val="left" w:pos="9000"/>
                      <w:tab w:val="right" w:pos="9360"/>
                    </w:tabs>
                    <w:suppressAutoHyphens/>
                    <w:jc w:val="center"/>
                    <w:rPr>
                      <w:lang w:val="en-GB"/>
                    </w:rPr>
                  </w:pPr>
                  <w:r w:rsidRPr="002B089D">
                    <w:rPr>
                      <w:lang w:val="en-GB"/>
                    </w:rPr>
                    <w:t>1</w:t>
                  </w:r>
                  <w:r w:rsidR="00A55A4D" w:rsidRPr="002B089D">
                    <w:rPr>
                      <w:lang w:val="en-GB"/>
                    </w:rPr>
                    <w:t>7</w:t>
                  </w:r>
                </w:p>
              </w:tc>
              <w:tc>
                <w:tcPr>
                  <w:tcW w:w="5159" w:type="dxa"/>
                </w:tcPr>
                <w:p w:rsidR="0000397A" w:rsidRPr="002B089D" w:rsidRDefault="0000397A" w:rsidP="0092748D">
                  <w:pPr>
                    <w:tabs>
                      <w:tab w:val="left" w:pos="9000"/>
                      <w:tab w:val="right" w:pos="9360"/>
                    </w:tabs>
                    <w:suppressAutoHyphens/>
                    <w:jc w:val="both"/>
                    <w:rPr>
                      <w:lang w:val="en-GB"/>
                    </w:rPr>
                  </w:pPr>
                  <w:r w:rsidRPr="002B089D">
                    <w:rPr>
                      <w:lang w:val="en-GB"/>
                    </w:rPr>
                    <w:t xml:space="preserve">Certified copy of the diploma of Work Director signed by </w:t>
                  </w:r>
                  <w:r w:rsidR="0092748D" w:rsidRPr="002B089D">
                    <w:rPr>
                      <w:lang w:val="en-GB"/>
                    </w:rPr>
                    <w:t>competent authority</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76" w:type="dxa"/>
                  <w:gridSpan w:val="2"/>
                </w:tcPr>
                <w:p w:rsidR="0000397A" w:rsidRPr="002B089D" w:rsidRDefault="0000397A" w:rsidP="0000397A">
                  <w:pPr>
                    <w:tabs>
                      <w:tab w:val="left" w:pos="9000"/>
                      <w:tab w:val="right" w:pos="9360"/>
                    </w:tabs>
                    <w:suppressAutoHyphens/>
                    <w:jc w:val="both"/>
                    <w:rPr>
                      <w:lang w:val="en-GB"/>
                    </w:rPr>
                  </w:pPr>
                </w:p>
              </w:tc>
              <w:tc>
                <w:tcPr>
                  <w:tcW w:w="1870" w:type="dxa"/>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00397A" w:rsidP="00A55A4D">
                  <w:pPr>
                    <w:tabs>
                      <w:tab w:val="left" w:pos="9000"/>
                      <w:tab w:val="right" w:pos="9360"/>
                    </w:tabs>
                    <w:suppressAutoHyphens/>
                    <w:jc w:val="center"/>
                    <w:rPr>
                      <w:lang w:val="en-GB"/>
                    </w:rPr>
                  </w:pPr>
                  <w:r w:rsidRPr="002B089D">
                    <w:rPr>
                      <w:lang w:val="en-GB"/>
                    </w:rPr>
                    <w:t>1</w:t>
                  </w:r>
                  <w:r w:rsidR="00A55A4D" w:rsidRPr="002B089D">
                    <w:rPr>
                      <w:lang w:val="en-GB"/>
                    </w:rPr>
                    <w:t>8</w:t>
                  </w:r>
                </w:p>
              </w:tc>
              <w:tc>
                <w:tcPr>
                  <w:tcW w:w="5159" w:type="dxa"/>
                </w:tcPr>
                <w:p w:rsidR="0000397A" w:rsidRPr="002B089D" w:rsidRDefault="0000397A" w:rsidP="0000397A">
                  <w:pPr>
                    <w:tabs>
                      <w:tab w:val="left" w:pos="9000"/>
                      <w:tab w:val="right" w:pos="9360"/>
                    </w:tabs>
                    <w:suppressAutoHyphens/>
                    <w:jc w:val="both"/>
                    <w:rPr>
                      <w:lang w:val="en-GB"/>
                    </w:rPr>
                  </w:pPr>
                  <w:r w:rsidRPr="002B089D">
                    <w:rPr>
                      <w:lang w:val="en-GB"/>
                    </w:rPr>
                    <w:t>CV signed and dated by the Works Director</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76" w:type="dxa"/>
                  <w:gridSpan w:val="2"/>
                </w:tcPr>
                <w:p w:rsidR="0000397A" w:rsidRPr="002B089D" w:rsidRDefault="0000397A" w:rsidP="0000397A">
                  <w:pPr>
                    <w:tabs>
                      <w:tab w:val="left" w:pos="9000"/>
                      <w:tab w:val="right" w:pos="9360"/>
                    </w:tabs>
                    <w:suppressAutoHyphens/>
                    <w:jc w:val="both"/>
                    <w:rPr>
                      <w:lang w:val="en-GB"/>
                    </w:rPr>
                  </w:pPr>
                </w:p>
              </w:tc>
              <w:tc>
                <w:tcPr>
                  <w:tcW w:w="1870" w:type="dxa"/>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A55A4D" w:rsidP="00A55A4D">
                  <w:pPr>
                    <w:tabs>
                      <w:tab w:val="left" w:pos="9000"/>
                      <w:tab w:val="right" w:pos="9360"/>
                    </w:tabs>
                    <w:suppressAutoHyphens/>
                    <w:jc w:val="center"/>
                    <w:rPr>
                      <w:lang w:val="en-GB"/>
                    </w:rPr>
                  </w:pPr>
                  <w:r w:rsidRPr="002B089D">
                    <w:rPr>
                      <w:lang w:val="en-GB"/>
                    </w:rPr>
                    <w:t>19</w:t>
                  </w:r>
                </w:p>
              </w:tc>
              <w:tc>
                <w:tcPr>
                  <w:tcW w:w="5159" w:type="dxa"/>
                </w:tcPr>
                <w:p w:rsidR="0000397A" w:rsidRPr="002B089D" w:rsidRDefault="006C59D2" w:rsidP="0000397A">
                  <w:pPr>
                    <w:tabs>
                      <w:tab w:val="left" w:pos="9000"/>
                      <w:tab w:val="right" w:pos="9360"/>
                    </w:tabs>
                    <w:suppressAutoHyphens/>
                    <w:jc w:val="both"/>
                    <w:rPr>
                      <w:lang w:val="en-GB"/>
                    </w:rPr>
                  </w:pPr>
                  <w:r w:rsidRPr="002B089D">
                    <w:rPr>
                      <w:lang w:val="en-GB"/>
                    </w:rPr>
                    <w:t>Attestation of availability signed three times by the owner</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76" w:type="dxa"/>
                  <w:gridSpan w:val="2"/>
                </w:tcPr>
                <w:p w:rsidR="0000397A" w:rsidRPr="002B089D" w:rsidRDefault="0000397A" w:rsidP="0000397A">
                  <w:pPr>
                    <w:tabs>
                      <w:tab w:val="left" w:pos="9000"/>
                      <w:tab w:val="right" w:pos="9360"/>
                    </w:tabs>
                    <w:suppressAutoHyphens/>
                    <w:jc w:val="both"/>
                    <w:rPr>
                      <w:lang w:val="en-GB"/>
                    </w:rPr>
                  </w:pPr>
                </w:p>
              </w:tc>
              <w:tc>
                <w:tcPr>
                  <w:tcW w:w="1870" w:type="dxa"/>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00397A" w:rsidP="00A55A4D">
                  <w:pPr>
                    <w:tabs>
                      <w:tab w:val="left" w:pos="9000"/>
                      <w:tab w:val="right" w:pos="9360"/>
                    </w:tabs>
                    <w:suppressAutoHyphens/>
                    <w:jc w:val="center"/>
                    <w:rPr>
                      <w:lang w:val="en-GB"/>
                    </w:rPr>
                  </w:pPr>
                  <w:r w:rsidRPr="002B089D">
                    <w:rPr>
                      <w:lang w:val="en-GB"/>
                    </w:rPr>
                    <w:lastRenderedPageBreak/>
                    <w:t>2</w:t>
                  </w:r>
                  <w:r w:rsidR="00A55A4D" w:rsidRPr="002B089D">
                    <w:rPr>
                      <w:lang w:val="en-GB"/>
                    </w:rPr>
                    <w:t>0</w:t>
                  </w:r>
                </w:p>
              </w:tc>
              <w:tc>
                <w:tcPr>
                  <w:tcW w:w="5159" w:type="dxa"/>
                </w:tcPr>
                <w:p w:rsidR="0000397A" w:rsidRPr="002B089D" w:rsidRDefault="006C59D2" w:rsidP="0000397A">
                  <w:pPr>
                    <w:pStyle w:val="BodyText"/>
                    <w:jc w:val="both"/>
                    <w:rPr>
                      <w:b/>
                      <w:sz w:val="22"/>
                      <w:lang w:val="en-GB"/>
                    </w:rPr>
                  </w:pPr>
                  <w:r w:rsidRPr="002B089D">
                    <w:rPr>
                      <w:sz w:val="24"/>
                      <w:lang w:val="en-GB"/>
                    </w:rPr>
                    <w:t xml:space="preserve">Site foreman </w:t>
                  </w:r>
                  <w:proofErr w:type="spellStart"/>
                  <w:r w:rsidR="0000397A" w:rsidRPr="002B089D">
                    <w:rPr>
                      <w:sz w:val="24"/>
                      <w:lang w:val="en-GB"/>
                    </w:rPr>
                    <w:t>atleast</w:t>
                  </w:r>
                  <w:proofErr w:type="spellEnd"/>
                  <w:r w:rsidR="0000397A" w:rsidRPr="002B089D">
                    <w:rPr>
                      <w:sz w:val="24"/>
                      <w:lang w:val="en-GB"/>
                    </w:rPr>
                    <w:t xml:space="preserve"> Higher Technician in</w:t>
                  </w:r>
                  <w:r w:rsidRPr="002B089D">
                    <w:rPr>
                      <w:sz w:val="24"/>
                      <w:lang w:val="en-GB"/>
                    </w:rPr>
                    <w:t xml:space="preserve"> Civil/Rural </w:t>
                  </w:r>
                  <w:r w:rsidR="0000397A" w:rsidRPr="002B089D">
                    <w:rPr>
                      <w:sz w:val="24"/>
                      <w:lang w:val="en-GB"/>
                    </w:rPr>
                    <w:t>Engineering/Hydrogeology/Hydraulics/Exploration Geophysics</w:t>
                  </w:r>
                  <w:r w:rsidR="00A55A4D" w:rsidRPr="002B089D">
                    <w:rPr>
                      <w:sz w:val="24"/>
                      <w:lang w:val="en-GB"/>
                    </w:rPr>
                    <w:t xml:space="preserve"> </w:t>
                  </w:r>
                  <w:r w:rsidR="0000397A" w:rsidRPr="002B089D">
                    <w:rPr>
                      <w:sz w:val="24"/>
                      <w:lang w:val="en-GB"/>
                    </w:rPr>
                    <w:t xml:space="preserve">with </w:t>
                  </w:r>
                  <w:proofErr w:type="spellStart"/>
                  <w:r w:rsidR="0000397A" w:rsidRPr="002B089D">
                    <w:rPr>
                      <w:sz w:val="24"/>
                      <w:lang w:val="en-GB"/>
                    </w:rPr>
                    <w:t>atleast</w:t>
                  </w:r>
                  <w:proofErr w:type="spellEnd"/>
                  <w:r w:rsidR="0000397A" w:rsidRPr="002B089D">
                    <w:rPr>
                      <w:sz w:val="24"/>
                      <w:lang w:val="en-GB"/>
                    </w:rPr>
                    <w:t xml:space="preserve"> 03 years of experience with similar works)</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76" w:type="dxa"/>
                  <w:gridSpan w:val="2"/>
                </w:tcPr>
                <w:p w:rsidR="0000397A" w:rsidRPr="002B089D" w:rsidRDefault="0000397A" w:rsidP="0000397A">
                  <w:pPr>
                    <w:tabs>
                      <w:tab w:val="left" w:pos="9000"/>
                      <w:tab w:val="right" w:pos="9360"/>
                    </w:tabs>
                    <w:suppressAutoHyphens/>
                    <w:jc w:val="both"/>
                    <w:rPr>
                      <w:lang w:val="en-GB"/>
                    </w:rPr>
                  </w:pPr>
                </w:p>
              </w:tc>
              <w:tc>
                <w:tcPr>
                  <w:tcW w:w="1870" w:type="dxa"/>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00397A" w:rsidP="00A55A4D">
                  <w:pPr>
                    <w:tabs>
                      <w:tab w:val="left" w:pos="9000"/>
                      <w:tab w:val="right" w:pos="9360"/>
                    </w:tabs>
                    <w:suppressAutoHyphens/>
                    <w:jc w:val="center"/>
                    <w:rPr>
                      <w:lang w:val="en-GB"/>
                    </w:rPr>
                  </w:pPr>
                  <w:r w:rsidRPr="002B089D">
                    <w:rPr>
                      <w:lang w:val="en-GB"/>
                    </w:rPr>
                    <w:t>2</w:t>
                  </w:r>
                  <w:r w:rsidR="00A55A4D" w:rsidRPr="002B089D">
                    <w:rPr>
                      <w:lang w:val="en-GB"/>
                    </w:rPr>
                    <w:t>1</w:t>
                  </w:r>
                </w:p>
              </w:tc>
              <w:tc>
                <w:tcPr>
                  <w:tcW w:w="5159" w:type="dxa"/>
                </w:tcPr>
                <w:p w:rsidR="0000397A" w:rsidRPr="002B089D" w:rsidRDefault="0000397A" w:rsidP="0000397A">
                  <w:pPr>
                    <w:tabs>
                      <w:tab w:val="left" w:pos="9000"/>
                      <w:tab w:val="right" w:pos="9360"/>
                    </w:tabs>
                    <w:suppressAutoHyphens/>
                    <w:jc w:val="both"/>
                    <w:rPr>
                      <w:lang w:val="en-GB"/>
                    </w:rPr>
                  </w:pPr>
                  <w:r w:rsidRPr="002B089D">
                    <w:rPr>
                      <w:lang w:val="en-GB"/>
                    </w:rPr>
                    <w:t xml:space="preserve">Certified copy of certificate of Foreman </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76" w:type="dxa"/>
                  <w:gridSpan w:val="2"/>
                </w:tcPr>
                <w:p w:rsidR="0000397A" w:rsidRPr="002B089D" w:rsidRDefault="0000397A" w:rsidP="0000397A">
                  <w:pPr>
                    <w:tabs>
                      <w:tab w:val="left" w:pos="9000"/>
                      <w:tab w:val="right" w:pos="9360"/>
                    </w:tabs>
                    <w:suppressAutoHyphens/>
                    <w:jc w:val="both"/>
                    <w:rPr>
                      <w:lang w:val="en-GB"/>
                    </w:rPr>
                  </w:pPr>
                </w:p>
              </w:tc>
              <w:tc>
                <w:tcPr>
                  <w:tcW w:w="1870" w:type="dxa"/>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00397A" w:rsidP="00A55A4D">
                  <w:pPr>
                    <w:tabs>
                      <w:tab w:val="left" w:pos="9000"/>
                      <w:tab w:val="right" w:pos="9360"/>
                    </w:tabs>
                    <w:suppressAutoHyphens/>
                    <w:jc w:val="center"/>
                    <w:rPr>
                      <w:lang w:val="en-GB"/>
                    </w:rPr>
                  </w:pPr>
                  <w:r w:rsidRPr="002B089D">
                    <w:rPr>
                      <w:lang w:val="en-GB"/>
                    </w:rPr>
                    <w:t>2</w:t>
                  </w:r>
                  <w:r w:rsidR="00A55A4D" w:rsidRPr="002B089D">
                    <w:rPr>
                      <w:lang w:val="en-GB"/>
                    </w:rPr>
                    <w:t>2</w:t>
                  </w:r>
                </w:p>
              </w:tc>
              <w:tc>
                <w:tcPr>
                  <w:tcW w:w="5159" w:type="dxa"/>
                </w:tcPr>
                <w:p w:rsidR="0000397A" w:rsidRPr="002B089D" w:rsidRDefault="006C59D2" w:rsidP="006C59D2">
                  <w:pPr>
                    <w:tabs>
                      <w:tab w:val="left" w:pos="9000"/>
                      <w:tab w:val="right" w:pos="9360"/>
                    </w:tabs>
                    <w:suppressAutoHyphens/>
                    <w:jc w:val="both"/>
                    <w:rPr>
                      <w:lang w:val="en-GB"/>
                    </w:rPr>
                  </w:pPr>
                  <w:r w:rsidRPr="002B089D">
                    <w:rPr>
                      <w:lang w:val="en-GB"/>
                    </w:rPr>
                    <w:t>Copy of national identity card signed three times by the bearer.</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76" w:type="dxa"/>
                  <w:gridSpan w:val="2"/>
                </w:tcPr>
                <w:p w:rsidR="0000397A" w:rsidRPr="002B089D" w:rsidRDefault="0000397A" w:rsidP="0000397A">
                  <w:pPr>
                    <w:tabs>
                      <w:tab w:val="left" w:pos="9000"/>
                      <w:tab w:val="right" w:pos="9360"/>
                    </w:tabs>
                    <w:suppressAutoHyphens/>
                    <w:jc w:val="both"/>
                    <w:rPr>
                      <w:lang w:val="en-GB"/>
                    </w:rPr>
                  </w:pPr>
                </w:p>
              </w:tc>
              <w:tc>
                <w:tcPr>
                  <w:tcW w:w="1870" w:type="dxa"/>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00397A" w:rsidP="00A55A4D">
                  <w:pPr>
                    <w:tabs>
                      <w:tab w:val="left" w:pos="9000"/>
                      <w:tab w:val="right" w:pos="9360"/>
                    </w:tabs>
                    <w:suppressAutoHyphens/>
                    <w:jc w:val="center"/>
                    <w:rPr>
                      <w:lang w:val="en-GB"/>
                    </w:rPr>
                  </w:pPr>
                  <w:r w:rsidRPr="002B089D">
                    <w:rPr>
                      <w:lang w:val="en-GB"/>
                    </w:rPr>
                    <w:t>2</w:t>
                  </w:r>
                  <w:r w:rsidR="00A55A4D" w:rsidRPr="002B089D">
                    <w:rPr>
                      <w:lang w:val="en-GB"/>
                    </w:rPr>
                    <w:t>3</w:t>
                  </w:r>
                </w:p>
              </w:tc>
              <w:tc>
                <w:tcPr>
                  <w:tcW w:w="5159" w:type="dxa"/>
                </w:tcPr>
                <w:p w:rsidR="0000397A" w:rsidRPr="002B089D" w:rsidRDefault="0000397A" w:rsidP="0000397A">
                  <w:pPr>
                    <w:tabs>
                      <w:tab w:val="left" w:pos="9000"/>
                      <w:tab w:val="right" w:pos="9360"/>
                    </w:tabs>
                    <w:suppressAutoHyphens/>
                    <w:jc w:val="both"/>
                    <w:rPr>
                      <w:lang w:val="en-GB"/>
                    </w:rPr>
                  </w:pPr>
                  <w:r w:rsidRPr="002B089D">
                    <w:rPr>
                      <w:lang w:val="en-GB"/>
                    </w:rPr>
                    <w:t>CV signed and dated by the site foreman</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76" w:type="dxa"/>
                  <w:gridSpan w:val="2"/>
                </w:tcPr>
                <w:p w:rsidR="0000397A" w:rsidRPr="002B089D" w:rsidRDefault="0000397A" w:rsidP="0000397A">
                  <w:pPr>
                    <w:tabs>
                      <w:tab w:val="left" w:pos="9000"/>
                      <w:tab w:val="right" w:pos="9360"/>
                    </w:tabs>
                    <w:suppressAutoHyphens/>
                    <w:jc w:val="both"/>
                    <w:rPr>
                      <w:lang w:val="en-GB"/>
                    </w:rPr>
                  </w:pPr>
                </w:p>
              </w:tc>
              <w:tc>
                <w:tcPr>
                  <w:tcW w:w="1870" w:type="dxa"/>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00397A" w:rsidP="00A55A4D">
                  <w:pPr>
                    <w:tabs>
                      <w:tab w:val="left" w:pos="9000"/>
                      <w:tab w:val="right" w:pos="9360"/>
                    </w:tabs>
                    <w:suppressAutoHyphens/>
                    <w:jc w:val="center"/>
                    <w:rPr>
                      <w:lang w:val="en-GB"/>
                    </w:rPr>
                  </w:pPr>
                  <w:r w:rsidRPr="002B089D">
                    <w:rPr>
                      <w:lang w:val="en-GB"/>
                    </w:rPr>
                    <w:t>2</w:t>
                  </w:r>
                  <w:r w:rsidR="00A55A4D" w:rsidRPr="002B089D">
                    <w:rPr>
                      <w:lang w:val="en-GB"/>
                    </w:rPr>
                    <w:t>4</w:t>
                  </w:r>
                </w:p>
              </w:tc>
              <w:tc>
                <w:tcPr>
                  <w:tcW w:w="5159" w:type="dxa"/>
                </w:tcPr>
                <w:p w:rsidR="0000397A" w:rsidRPr="002B089D" w:rsidRDefault="006C59D2" w:rsidP="0000397A">
                  <w:pPr>
                    <w:tabs>
                      <w:tab w:val="left" w:pos="9000"/>
                      <w:tab w:val="right" w:pos="9360"/>
                    </w:tabs>
                    <w:suppressAutoHyphens/>
                    <w:jc w:val="both"/>
                    <w:rPr>
                      <w:lang w:val="en-GB"/>
                    </w:rPr>
                  </w:pPr>
                  <w:r w:rsidRPr="002B089D">
                    <w:rPr>
                      <w:lang w:val="en-GB"/>
                    </w:rPr>
                    <w:t>Attestation</w:t>
                  </w:r>
                  <w:r w:rsidR="0000397A" w:rsidRPr="002B089D">
                    <w:rPr>
                      <w:lang w:val="en-GB"/>
                    </w:rPr>
                    <w:t xml:space="preserve"> of availability signed three times by the owner</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76" w:type="dxa"/>
                  <w:gridSpan w:val="2"/>
                </w:tcPr>
                <w:p w:rsidR="0000397A" w:rsidRPr="002B089D" w:rsidRDefault="0000397A" w:rsidP="0000397A">
                  <w:pPr>
                    <w:tabs>
                      <w:tab w:val="left" w:pos="9000"/>
                      <w:tab w:val="right" w:pos="9360"/>
                    </w:tabs>
                    <w:suppressAutoHyphens/>
                    <w:jc w:val="both"/>
                    <w:rPr>
                      <w:lang w:val="en-GB"/>
                    </w:rPr>
                  </w:pPr>
                </w:p>
              </w:tc>
              <w:tc>
                <w:tcPr>
                  <w:tcW w:w="1870" w:type="dxa"/>
                </w:tcPr>
                <w:p w:rsidR="0000397A" w:rsidRPr="002B089D" w:rsidRDefault="0000397A" w:rsidP="0000397A">
                  <w:pPr>
                    <w:tabs>
                      <w:tab w:val="left" w:pos="9000"/>
                      <w:tab w:val="right" w:pos="9360"/>
                    </w:tabs>
                    <w:suppressAutoHyphens/>
                    <w:jc w:val="both"/>
                    <w:rPr>
                      <w:lang w:val="en-GB"/>
                    </w:rPr>
                  </w:pPr>
                </w:p>
              </w:tc>
            </w:tr>
            <w:tr w:rsidR="0000397A" w:rsidRPr="002B089D" w:rsidTr="009C0189">
              <w:tc>
                <w:tcPr>
                  <w:tcW w:w="10194" w:type="dxa"/>
                  <w:gridSpan w:val="7"/>
                </w:tcPr>
                <w:p w:rsidR="0000397A" w:rsidRPr="002B089D" w:rsidRDefault="0000397A" w:rsidP="0000397A">
                  <w:pPr>
                    <w:tabs>
                      <w:tab w:val="left" w:pos="9000"/>
                      <w:tab w:val="right" w:pos="9360"/>
                    </w:tabs>
                    <w:suppressAutoHyphens/>
                    <w:rPr>
                      <w:b/>
                      <w:lang w:val="en-GB"/>
                    </w:rPr>
                  </w:pPr>
                  <w:r w:rsidRPr="002B089D">
                    <w:rPr>
                      <w:b/>
                      <w:lang w:val="en-GB"/>
                    </w:rPr>
                    <w:t>METHODOLOGY OF INTERVENTION AND EXECUTION OF THE WORKS</w:t>
                  </w:r>
                </w:p>
              </w:tc>
            </w:tr>
            <w:tr w:rsidR="0000397A" w:rsidRPr="002B089D" w:rsidTr="00A55A4D">
              <w:tc>
                <w:tcPr>
                  <w:tcW w:w="854" w:type="dxa"/>
                  <w:vAlign w:val="center"/>
                </w:tcPr>
                <w:p w:rsidR="0000397A" w:rsidRPr="002B089D" w:rsidRDefault="006C59D2" w:rsidP="00A55A4D">
                  <w:pPr>
                    <w:tabs>
                      <w:tab w:val="left" w:pos="9000"/>
                      <w:tab w:val="right" w:pos="9360"/>
                    </w:tabs>
                    <w:suppressAutoHyphens/>
                    <w:jc w:val="center"/>
                    <w:rPr>
                      <w:lang w:val="en-GB"/>
                    </w:rPr>
                  </w:pPr>
                  <w:r w:rsidRPr="002B089D">
                    <w:rPr>
                      <w:lang w:val="en-GB"/>
                    </w:rPr>
                    <w:t>2</w:t>
                  </w:r>
                  <w:r w:rsidR="00A55A4D" w:rsidRPr="002B089D">
                    <w:rPr>
                      <w:lang w:val="en-GB"/>
                    </w:rPr>
                    <w:t>5</w:t>
                  </w:r>
                </w:p>
              </w:tc>
              <w:tc>
                <w:tcPr>
                  <w:tcW w:w="5159" w:type="dxa"/>
                </w:tcPr>
                <w:p w:rsidR="0000397A" w:rsidRPr="002B089D" w:rsidRDefault="0000397A" w:rsidP="0000397A">
                  <w:pPr>
                    <w:tabs>
                      <w:tab w:val="left" w:pos="9000"/>
                      <w:tab w:val="right" w:pos="9360"/>
                    </w:tabs>
                    <w:suppressAutoHyphens/>
                    <w:jc w:val="both"/>
                    <w:rPr>
                      <w:lang w:val="en-GB"/>
                    </w:rPr>
                  </w:pPr>
                  <w:r w:rsidRPr="002B089D">
                    <w:rPr>
                      <w:lang w:val="en-GB"/>
                    </w:rPr>
                    <w:t>Attestation of site visit</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36" w:type="dxa"/>
                </w:tcPr>
                <w:p w:rsidR="0000397A" w:rsidRPr="002B089D" w:rsidRDefault="0000397A" w:rsidP="0000397A">
                  <w:pPr>
                    <w:tabs>
                      <w:tab w:val="left" w:pos="9000"/>
                      <w:tab w:val="right" w:pos="9360"/>
                    </w:tabs>
                    <w:suppressAutoHyphens/>
                    <w:jc w:val="both"/>
                    <w:rPr>
                      <w:lang w:val="en-GB"/>
                    </w:rPr>
                  </w:pPr>
                </w:p>
              </w:tc>
              <w:tc>
                <w:tcPr>
                  <w:tcW w:w="1910" w:type="dxa"/>
                  <w:gridSpan w:val="2"/>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6C59D2" w:rsidP="00A55A4D">
                  <w:pPr>
                    <w:tabs>
                      <w:tab w:val="left" w:pos="9000"/>
                      <w:tab w:val="right" w:pos="9360"/>
                    </w:tabs>
                    <w:suppressAutoHyphens/>
                    <w:jc w:val="center"/>
                    <w:rPr>
                      <w:lang w:val="en-GB"/>
                    </w:rPr>
                  </w:pPr>
                  <w:r w:rsidRPr="002B089D">
                    <w:rPr>
                      <w:lang w:val="en-GB"/>
                    </w:rPr>
                    <w:t>2</w:t>
                  </w:r>
                  <w:r w:rsidR="00A55A4D" w:rsidRPr="002B089D">
                    <w:rPr>
                      <w:lang w:val="en-GB"/>
                    </w:rPr>
                    <w:t>6</w:t>
                  </w:r>
                </w:p>
              </w:tc>
              <w:tc>
                <w:tcPr>
                  <w:tcW w:w="5159" w:type="dxa"/>
                </w:tcPr>
                <w:p w:rsidR="0000397A" w:rsidRPr="002B089D" w:rsidRDefault="0000397A" w:rsidP="0000397A">
                  <w:pPr>
                    <w:tabs>
                      <w:tab w:val="left" w:pos="9000"/>
                      <w:tab w:val="right" w:pos="9360"/>
                    </w:tabs>
                    <w:suppressAutoHyphens/>
                    <w:jc w:val="both"/>
                    <w:rPr>
                      <w:lang w:val="en-GB"/>
                    </w:rPr>
                  </w:pPr>
                  <w:r w:rsidRPr="002B089D">
                    <w:rPr>
                      <w:lang w:val="en-GB"/>
                    </w:rPr>
                    <w:t>Site visit report</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36" w:type="dxa"/>
                </w:tcPr>
                <w:p w:rsidR="0000397A" w:rsidRPr="002B089D" w:rsidRDefault="0000397A" w:rsidP="0000397A">
                  <w:pPr>
                    <w:tabs>
                      <w:tab w:val="left" w:pos="9000"/>
                      <w:tab w:val="right" w:pos="9360"/>
                    </w:tabs>
                    <w:suppressAutoHyphens/>
                    <w:jc w:val="both"/>
                    <w:rPr>
                      <w:lang w:val="en-GB"/>
                    </w:rPr>
                  </w:pPr>
                </w:p>
              </w:tc>
              <w:tc>
                <w:tcPr>
                  <w:tcW w:w="1910" w:type="dxa"/>
                  <w:gridSpan w:val="2"/>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6C59D2" w:rsidP="00A55A4D">
                  <w:pPr>
                    <w:tabs>
                      <w:tab w:val="left" w:pos="9000"/>
                      <w:tab w:val="right" w:pos="9360"/>
                    </w:tabs>
                    <w:suppressAutoHyphens/>
                    <w:jc w:val="center"/>
                    <w:rPr>
                      <w:lang w:val="en-GB"/>
                    </w:rPr>
                  </w:pPr>
                  <w:r w:rsidRPr="002B089D">
                    <w:rPr>
                      <w:lang w:val="en-GB"/>
                    </w:rPr>
                    <w:t>2</w:t>
                  </w:r>
                  <w:r w:rsidR="00A55A4D" w:rsidRPr="002B089D">
                    <w:rPr>
                      <w:lang w:val="en-GB"/>
                    </w:rPr>
                    <w:t>7</w:t>
                  </w:r>
                </w:p>
              </w:tc>
              <w:tc>
                <w:tcPr>
                  <w:tcW w:w="5159" w:type="dxa"/>
                </w:tcPr>
                <w:p w:rsidR="0000397A" w:rsidRPr="002B089D" w:rsidRDefault="0000397A" w:rsidP="0000397A">
                  <w:pPr>
                    <w:tabs>
                      <w:tab w:val="left" w:pos="9000"/>
                      <w:tab w:val="right" w:pos="9360"/>
                    </w:tabs>
                    <w:suppressAutoHyphens/>
                    <w:jc w:val="both"/>
                    <w:rPr>
                      <w:lang w:val="en-GB"/>
                    </w:rPr>
                  </w:pPr>
                  <w:r w:rsidRPr="002B089D">
                    <w:rPr>
                      <w:lang w:val="en-GB"/>
                    </w:rPr>
                    <w:t>Detailed technical note concerning the organization and the execution of works(Detailed geomorphological surveys presentation for the site selection and site implementation plan)</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36" w:type="dxa"/>
                </w:tcPr>
                <w:p w:rsidR="0000397A" w:rsidRPr="002B089D" w:rsidRDefault="0000397A" w:rsidP="0000397A">
                  <w:pPr>
                    <w:tabs>
                      <w:tab w:val="left" w:pos="9000"/>
                      <w:tab w:val="right" w:pos="9360"/>
                    </w:tabs>
                    <w:suppressAutoHyphens/>
                    <w:jc w:val="both"/>
                    <w:rPr>
                      <w:lang w:val="en-GB"/>
                    </w:rPr>
                  </w:pPr>
                </w:p>
              </w:tc>
              <w:tc>
                <w:tcPr>
                  <w:tcW w:w="1910" w:type="dxa"/>
                  <w:gridSpan w:val="2"/>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6C59D2" w:rsidP="00A55A4D">
                  <w:pPr>
                    <w:tabs>
                      <w:tab w:val="left" w:pos="9000"/>
                      <w:tab w:val="right" w:pos="9360"/>
                    </w:tabs>
                    <w:suppressAutoHyphens/>
                    <w:jc w:val="center"/>
                    <w:rPr>
                      <w:lang w:val="en-GB"/>
                    </w:rPr>
                  </w:pPr>
                  <w:r w:rsidRPr="002B089D">
                    <w:rPr>
                      <w:lang w:val="en-GB"/>
                    </w:rPr>
                    <w:t>2</w:t>
                  </w:r>
                  <w:r w:rsidR="00A55A4D" w:rsidRPr="002B089D">
                    <w:rPr>
                      <w:lang w:val="en-GB"/>
                    </w:rPr>
                    <w:t>8</w:t>
                  </w:r>
                </w:p>
              </w:tc>
              <w:tc>
                <w:tcPr>
                  <w:tcW w:w="5159" w:type="dxa"/>
                </w:tcPr>
                <w:p w:rsidR="0000397A" w:rsidRPr="002B089D" w:rsidRDefault="0000397A" w:rsidP="0000397A">
                  <w:pPr>
                    <w:tabs>
                      <w:tab w:val="left" w:pos="9000"/>
                      <w:tab w:val="right" w:pos="9360"/>
                    </w:tabs>
                    <w:suppressAutoHyphens/>
                    <w:jc w:val="both"/>
                    <w:rPr>
                      <w:lang w:val="en-GB"/>
                    </w:rPr>
                  </w:pPr>
                  <w:r w:rsidRPr="002B089D">
                    <w:rPr>
                      <w:lang w:val="en-GB"/>
                    </w:rPr>
                    <w:t>Planning of execution of works</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36" w:type="dxa"/>
                </w:tcPr>
                <w:p w:rsidR="0000397A" w:rsidRPr="002B089D" w:rsidRDefault="0000397A" w:rsidP="0000397A">
                  <w:pPr>
                    <w:tabs>
                      <w:tab w:val="left" w:pos="9000"/>
                      <w:tab w:val="right" w:pos="9360"/>
                    </w:tabs>
                    <w:suppressAutoHyphens/>
                    <w:jc w:val="both"/>
                    <w:rPr>
                      <w:lang w:val="en-GB"/>
                    </w:rPr>
                  </w:pPr>
                </w:p>
              </w:tc>
              <w:tc>
                <w:tcPr>
                  <w:tcW w:w="1910" w:type="dxa"/>
                  <w:gridSpan w:val="2"/>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A55A4D" w:rsidP="00A55A4D">
                  <w:pPr>
                    <w:tabs>
                      <w:tab w:val="left" w:pos="9000"/>
                      <w:tab w:val="right" w:pos="9360"/>
                    </w:tabs>
                    <w:suppressAutoHyphens/>
                    <w:jc w:val="center"/>
                    <w:rPr>
                      <w:lang w:val="en-GB"/>
                    </w:rPr>
                  </w:pPr>
                  <w:r w:rsidRPr="002B089D">
                    <w:rPr>
                      <w:lang w:val="en-GB"/>
                    </w:rPr>
                    <w:t>29</w:t>
                  </w:r>
                </w:p>
              </w:tc>
              <w:tc>
                <w:tcPr>
                  <w:tcW w:w="5159" w:type="dxa"/>
                </w:tcPr>
                <w:p w:rsidR="0000397A" w:rsidRPr="002B089D" w:rsidRDefault="0000397A" w:rsidP="0000397A">
                  <w:pPr>
                    <w:tabs>
                      <w:tab w:val="left" w:pos="9000"/>
                      <w:tab w:val="right" w:pos="9360"/>
                    </w:tabs>
                    <w:suppressAutoHyphens/>
                    <w:jc w:val="both"/>
                    <w:rPr>
                      <w:lang w:val="en-GB"/>
                    </w:rPr>
                  </w:pPr>
                  <w:r w:rsidRPr="002B089D">
                    <w:rPr>
                      <w:lang w:val="en-GB"/>
                    </w:rPr>
                    <w:t>Respect of the duration of work</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36" w:type="dxa"/>
                </w:tcPr>
                <w:p w:rsidR="0000397A" w:rsidRPr="002B089D" w:rsidRDefault="0000397A" w:rsidP="0000397A">
                  <w:pPr>
                    <w:tabs>
                      <w:tab w:val="left" w:pos="9000"/>
                      <w:tab w:val="right" w:pos="9360"/>
                    </w:tabs>
                    <w:suppressAutoHyphens/>
                    <w:jc w:val="both"/>
                    <w:rPr>
                      <w:lang w:val="en-GB"/>
                    </w:rPr>
                  </w:pPr>
                </w:p>
              </w:tc>
              <w:tc>
                <w:tcPr>
                  <w:tcW w:w="1910" w:type="dxa"/>
                  <w:gridSpan w:val="2"/>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00397A" w:rsidP="00A55A4D">
                  <w:pPr>
                    <w:tabs>
                      <w:tab w:val="left" w:pos="9000"/>
                      <w:tab w:val="right" w:pos="9360"/>
                    </w:tabs>
                    <w:suppressAutoHyphens/>
                    <w:jc w:val="center"/>
                    <w:rPr>
                      <w:lang w:val="en-GB"/>
                    </w:rPr>
                  </w:pPr>
                  <w:r w:rsidRPr="002B089D">
                    <w:rPr>
                      <w:lang w:val="en-GB"/>
                    </w:rPr>
                    <w:t>3</w:t>
                  </w:r>
                  <w:r w:rsidR="00A55A4D" w:rsidRPr="002B089D">
                    <w:rPr>
                      <w:lang w:val="en-GB"/>
                    </w:rPr>
                    <w:t>0</w:t>
                  </w:r>
                </w:p>
              </w:tc>
              <w:tc>
                <w:tcPr>
                  <w:tcW w:w="5159" w:type="dxa"/>
                </w:tcPr>
                <w:p w:rsidR="0000397A" w:rsidRPr="002B089D" w:rsidRDefault="0000397A" w:rsidP="0000397A">
                  <w:pPr>
                    <w:tabs>
                      <w:tab w:val="left" w:pos="9000"/>
                      <w:tab w:val="right" w:pos="9360"/>
                    </w:tabs>
                    <w:suppressAutoHyphens/>
                    <w:jc w:val="both"/>
                    <w:rPr>
                      <w:lang w:val="en-GB"/>
                    </w:rPr>
                  </w:pPr>
                  <w:r w:rsidRPr="002B089D">
                    <w:rPr>
                      <w:lang w:val="en-GB"/>
                    </w:rPr>
                    <w:t>Description of safety measures at the building site</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36" w:type="dxa"/>
                </w:tcPr>
                <w:p w:rsidR="0000397A" w:rsidRPr="002B089D" w:rsidRDefault="0000397A" w:rsidP="0000397A">
                  <w:pPr>
                    <w:tabs>
                      <w:tab w:val="left" w:pos="9000"/>
                      <w:tab w:val="right" w:pos="9360"/>
                    </w:tabs>
                    <w:suppressAutoHyphens/>
                    <w:jc w:val="both"/>
                    <w:rPr>
                      <w:lang w:val="en-GB"/>
                    </w:rPr>
                  </w:pPr>
                </w:p>
              </w:tc>
              <w:tc>
                <w:tcPr>
                  <w:tcW w:w="1910" w:type="dxa"/>
                  <w:gridSpan w:val="2"/>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6C59D2" w:rsidP="00A55A4D">
                  <w:pPr>
                    <w:tabs>
                      <w:tab w:val="left" w:pos="9000"/>
                      <w:tab w:val="right" w:pos="9360"/>
                    </w:tabs>
                    <w:suppressAutoHyphens/>
                    <w:jc w:val="center"/>
                    <w:rPr>
                      <w:lang w:val="en-GB"/>
                    </w:rPr>
                  </w:pPr>
                  <w:r w:rsidRPr="002B089D">
                    <w:rPr>
                      <w:lang w:val="en-GB"/>
                    </w:rPr>
                    <w:t>3</w:t>
                  </w:r>
                  <w:r w:rsidR="00A55A4D" w:rsidRPr="002B089D">
                    <w:rPr>
                      <w:lang w:val="en-GB"/>
                    </w:rPr>
                    <w:t>1</w:t>
                  </w:r>
                </w:p>
              </w:tc>
              <w:tc>
                <w:tcPr>
                  <w:tcW w:w="5159" w:type="dxa"/>
                </w:tcPr>
                <w:p w:rsidR="0000397A" w:rsidRPr="002B089D" w:rsidRDefault="0000397A" w:rsidP="0000397A">
                  <w:pPr>
                    <w:tabs>
                      <w:tab w:val="left" w:pos="9000"/>
                      <w:tab w:val="right" w:pos="9360"/>
                    </w:tabs>
                    <w:suppressAutoHyphens/>
                    <w:jc w:val="both"/>
                    <w:rPr>
                      <w:lang w:val="en-GB"/>
                    </w:rPr>
                  </w:pPr>
                  <w:r w:rsidRPr="002B089D">
                    <w:rPr>
                      <w:lang w:val="en-GB"/>
                    </w:rPr>
                    <w:t>Description of socio-environmental measures for the protection site</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36" w:type="dxa"/>
                </w:tcPr>
                <w:p w:rsidR="0000397A" w:rsidRPr="002B089D" w:rsidRDefault="0000397A" w:rsidP="0000397A">
                  <w:pPr>
                    <w:tabs>
                      <w:tab w:val="left" w:pos="9000"/>
                      <w:tab w:val="right" w:pos="9360"/>
                    </w:tabs>
                    <w:suppressAutoHyphens/>
                    <w:jc w:val="both"/>
                    <w:rPr>
                      <w:lang w:val="en-GB"/>
                    </w:rPr>
                  </w:pPr>
                </w:p>
              </w:tc>
              <w:tc>
                <w:tcPr>
                  <w:tcW w:w="1910" w:type="dxa"/>
                  <w:gridSpan w:val="2"/>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6C59D2" w:rsidP="00A55A4D">
                  <w:pPr>
                    <w:tabs>
                      <w:tab w:val="left" w:pos="9000"/>
                      <w:tab w:val="right" w:pos="9360"/>
                    </w:tabs>
                    <w:suppressAutoHyphens/>
                    <w:jc w:val="center"/>
                    <w:rPr>
                      <w:lang w:val="en-GB"/>
                    </w:rPr>
                  </w:pPr>
                  <w:r w:rsidRPr="002B089D">
                    <w:rPr>
                      <w:lang w:val="en-GB"/>
                    </w:rPr>
                    <w:t>3</w:t>
                  </w:r>
                  <w:r w:rsidR="00A55A4D" w:rsidRPr="002B089D">
                    <w:rPr>
                      <w:lang w:val="en-GB"/>
                    </w:rPr>
                    <w:t>2</w:t>
                  </w:r>
                </w:p>
              </w:tc>
              <w:tc>
                <w:tcPr>
                  <w:tcW w:w="5159" w:type="dxa"/>
                </w:tcPr>
                <w:p w:rsidR="0000397A" w:rsidRPr="002B089D" w:rsidRDefault="0000397A" w:rsidP="0000397A">
                  <w:pPr>
                    <w:tabs>
                      <w:tab w:val="left" w:pos="9000"/>
                      <w:tab w:val="right" w:pos="9360"/>
                    </w:tabs>
                    <w:suppressAutoHyphens/>
                    <w:jc w:val="both"/>
                    <w:rPr>
                      <w:lang w:val="en-GB"/>
                    </w:rPr>
                  </w:pPr>
                  <w:r w:rsidRPr="002B089D">
                    <w:rPr>
                      <w:lang w:val="en-GB"/>
                    </w:rPr>
                    <w:t>Coherence in the execution of works</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36" w:type="dxa"/>
                </w:tcPr>
                <w:p w:rsidR="0000397A" w:rsidRPr="002B089D" w:rsidRDefault="0000397A" w:rsidP="0000397A">
                  <w:pPr>
                    <w:tabs>
                      <w:tab w:val="left" w:pos="9000"/>
                      <w:tab w:val="right" w:pos="9360"/>
                    </w:tabs>
                    <w:suppressAutoHyphens/>
                    <w:jc w:val="both"/>
                    <w:rPr>
                      <w:lang w:val="en-GB"/>
                    </w:rPr>
                  </w:pPr>
                </w:p>
              </w:tc>
              <w:tc>
                <w:tcPr>
                  <w:tcW w:w="1910" w:type="dxa"/>
                  <w:gridSpan w:val="2"/>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6C59D2" w:rsidP="00A55A4D">
                  <w:pPr>
                    <w:tabs>
                      <w:tab w:val="left" w:pos="9000"/>
                      <w:tab w:val="right" w:pos="9360"/>
                    </w:tabs>
                    <w:suppressAutoHyphens/>
                    <w:jc w:val="center"/>
                    <w:rPr>
                      <w:lang w:val="en-GB"/>
                    </w:rPr>
                  </w:pPr>
                  <w:r w:rsidRPr="002B089D">
                    <w:rPr>
                      <w:lang w:val="en-GB"/>
                    </w:rPr>
                    <w:t>3</w:t>
                  </w:r>
                  <w:r w:rsidR="00A55A4D" w:rsidRPr="002B089D">
                    <w:rPr>
                      <w:lang w:val="en-GB"/>
                    </w:rPr>
                    <w:t>3</w:t>
                  </w:r>
                </w:p>
              </w:tc>
              <w:tc>
                <w:tcPr>
                  <w:tcW w:w="5159" w:type="dxa"/>
                </w:tcPr>
                <w:p w:rsidR="0000397A" w:rsidRPr="002B089D" w:rsidRDefault="0000397A" w:rsidP="0000397A">
                  <w:pPr>
                    <w:tabs>
                      <w:tab w:val="left" w:pos="9000"/>
                      <w:tab w:val="right" w:pos="9360"/>
                    </w:tabs>
                    <w:suppressAutoHyphens/>
                    <w:jc w:val="both"/>
                    <w:rPr>
                      <w:lang w:val="en-GB"/>
                    </w:rPr>
                  </w:pPr>
                  <w:r w:rsidRPr="002B089D">
                    <w:rPr>
                      <w:lang w:val="en-GB"/>
                    </w:rPr>
                    <w:t>Coherence in the organization of the site</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36" w:type="dxa"/>
                </w:tcPr>
                <w:p w:rsidR="0000397A" w:rsidRPr="002B089D" w:rsidRDefault="0000397A" w:rsidP="0000397A">
                  <w:pPr>
                    <w:tabs>
                      <w:tab w:val="left" w:pos="9000"/>
                      <w:tab w:val="right" w:pos="9360"/>
                    </w:tabs>
                    <w:suppressAutoHyphens/>
                    <w:jc w:val="both"/>
                    <w:rPr>
                      <w:lang w:val="en-GB"/>
                    </w:rPr>
                  </w:pPr>
                </w:p>
              </w:tc>
              <w:tc>
                <w:tcPr>
                  <w:tcW w:w="1910" w:type="dxa"/>
                  <w:gridSpan w:val="2"/>
                </w:tcPr>
                <w:p w:rsidR="0000397A" w:rsidRPr="002B089D" w:rsidRDefault="0000397A" w:rsidP="0000397A">
                  <w:pPr>
                    <w:tabs>
                      <w:tab w:val="left" w:pos="9000"/>
                      <w:tab w:val="right" w:pos="9360"/>
                    </w:tabs>
                    <w:suppressAutoHyphens/>
                    <w:jc w:val="both"/>
                    <w:rPr>
                      <w:lang w:val="en-GB"/>
                    </w:rPr>
                  </w:pPr>
                </w:p>
              </w:tc>
            </w:tr>
            <w:tr w:rsidR="0000397A" w:rsidRPr="002B089D" w:rsidTr="00A55A4D">
              <w:tc>
                <w:tcPr>
                  <w:tcW w:w="854" w:type="dxa"/>
                  <w:vAlign w:val="center"/>
                </w:tcPr>
                <w:p w:rsidR="0000397A" w:rsidRPr="002B089D" w:rsidRDefault="006C59D2" w:rsidP="00A55A4D">
                  <w:pPr>
                    <w:tabs>
                      <w:tab w:val="left" w:pos="9000"/>
                      <w:tab w:val="right" w:pos="9360"/>
                    </w:tabs>
                    <w:suppressAutoHyphens/>
                    <w:jc w:val="center"/>
                    <w:rPr>
                      <w:lang w:val="en-GB"/>
                    </w:rPr>
                  </w:pPr>
                  <w:r w:rsidRPr="002B089D">
                    <w:rPr>
                      <w:lang w:val="en-GB"/>
                    </w:rPr>
                    <w:t>3</w:t>
                  </w:r>
                  <w:r w:rsidR="00A55A4D" w:rsidRPr="002B089D">
                    <w:rPr>
                      <w:lang w:val="en-GB"/>
                    </w:rPr>
                    <w:t>4</w:t>
                  </w:r>
                </w:p>
              </w:tc>
              <w:tc>
                <w:tcPr>
                  <w:tcW w:w="5159" w:type="dxa"/>
                </w:tcPr>
                <w:p w:rsidR="0000397A" w:rsidRPr="002B089D" w:rsidRDefault="0000397A" w:rsidP="0000397A">
                  <w:pPr>
                    <w:tabs>
                      <w:tab w:val="left" w:pos="9000"/>
                      <w:tab w:val="right" w:pos="9360"/>
                    </w:tabs>
                    <w:suppressAutoHyphens/>
                    <w:jc w:val="both"/>
                    <w:rPr>
                      <w:lang w:val="en-GB"/>
                    </w:rPr>
                  </w:pPr>
                  <w:r w:rsidRPr="002B089D">
                    <w:rPr>
                      <w:lang w:val="en-GB"/>
                    </w:rPr>
                    <w:t xml:space="preserve">CCTP duly </w:t>
                  </w:r>
                  <w:r w:rsidR="00A55A4D" w:rsidRPr="002B089D">
                    <w:rPr>
                      <w:lang w:val="en-GB"/>
                    </w:rPr>
                    <w:t>initialled</w:t>
                  </w:r>
                  <w:r w:rsidRPr="002B089D">
                    <w:rPr>
                      <w:lang w:val="en-GB"/>
                    </w:rPr>
                    <w:t xml:space="preserve"> on each page and signed and dated on the last page</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36" w:type="dxa"/>
                </w:tcPr>
                <w:p w:rsidR="0000397A" w:rsidRPr="002B089D" w:rsidRDefault="0000397A" w:rsidP="0000397A">
                  <w:pPr>
                    <w:tabs>
                      <w:tab w:val="left" w:pos="9000"/>
                      <w:tab w:val="right" w:pos="9360"/>
                    </w:tabs>
                    <w:suppressAutoHyphens/>
                    <w:jc w:val="both"/>
                    <w:rPr>
                      <w:lang w:val="en-GB"/>
                    </w:rPr>
                  </w:pPr>
                </w:p>
              </w:tc>
              <w:tc>
                <w:tcPr>
                  <w:tcW w:w="1910" w:type="dxa"/>
                  <w:gridSpan w:val="2"/>
                </w:tcPr>
                <w:p w:rsidR="0000397A" w:rsidRPr="002B089D" w:rsidRDefault="0000397A" w:rsidP="0000397A">
                  <w:pPr>
                    <w:tabs>
                      <w:tab w:val="left" w:pos="9000"/>
                      <w:tab w:val="right" w:pos="9360"/>
                    </w:tabs>
                    <w:suppressAutoHyphens/>
                    <w:jc w:val="both"/>
                    <w:rPr>
                      <w:lang w:val="en-GB"/>
                    </w:rPr>
                  </w:pPr>
                </w:p>
              </w:tc>
            </w:tr>
            <w:tr w:rsidR="0000397A" w:rsidRPr="002B089D" w:rsidTr="009C0189">
              <w:tc>
                <w:tcPr>
                  <w:tcW w:w="10194" w:type="dxa"/>
                  <w:gridSpan w:val="7"/>
                </w:tcPr>
                <w:p w:rsidR="0000397A" w:rsidRPr="002B089D" w:rsidRDefault="0000397A" w:rsidP="0000397A">
                  <w:pPr>
                    <w:tabs>
                      <w:tab w:val="left" w:pos="9000"/>
                      <w:tab w:val="right" w:pos="9360"/>
                    </w:tabs>
                    <w:suppressAutoHyphens/>
                    <w:rPr>
                      <w:b/>
                      <w:lang w:val="en-GB"/>
                    </w:rPr>
                  </w:pPr>
                  <w:r w:rsidRPr="002B089D">
                    <w:rPr>
                      <w:b/>
                      <w:lang w:val="en-GB"/>
                    </w:rPr>
                    <w:t>CAPACITY OF SELF-FINANCING</w:t>
                  </w:r>
                </w:p>
              </w:tc>
            </w:tr>
            <w:tr w:rsidR="0000397A" w:rsidRPr="002B089D" w:rsidTr="00A55A4D">
              <w:tc>
                <w:tcPr>
                  <w:tcW w:w="854" w:type="dxa"/>
                  <w:vAlign w:val="center"/>
                </w:tcPr>
                <w:p w:rsidR="0000397A" w:rsidRPr="002B089D" w:rsidRDefault="006C59D2" w:rsidP="00A55A4D">
                  <w:pPr>
                    <w:tabs>
                      <w:tab w:val="left" w:pos="9000"/>
                      <w:tab w:val="right" w:pos="9360"/>
                    </w:tabs>
                    <w:suppressAutoHyphens/>
                    <w:jc w:val="center"/>
                    <w:rPr>
                      <w:lang w:val="en-GB"/>
                    </w:rPr>
                  </w:pPr>
                  <w:r w:rsidRPr="002B089D">
                    <w:rPr>
                      <w:lang w:val="en-GB"/>
                    </w:rPr>
                    <w:t>3</w:t>
                  </w:r>
                  <w:r w:rsidR="00A55A4D" w:rsidRPr="002B089D">
                    <w:rPr>
                      <w:lang w:val="en-GB"/>
                    </w:rPr>
                    <w:t>5</w:t>
                  </w:r>
                </w:p>
              </w:tc>
              <w:tc>
                <w:tcPr>
                  <w:tcW w:w="5159" w:type="dxa"/>
                </w:tcPr>
                <w:p w:rsidR="0000397A" w:rsidRPr="002B089D" w:rsidRDefault="0000397A" w:rsidP="0000397A">
                  <w:pPr>
                    <w:tabs>
                      <w:tab w:val="left" w:pos="9000"/>
                      <w:tab w:val="right" w:pos="9360"/>
                    </w:tabs>
                    <w:suppressAutoHyphens/>
                    <w:jc w:val="both"/>
                    <w:rPr>
                      <w:lang w:val="en-GB"/>
                    </w:rPr>
                  </w:pPr>
                  <w:r w:rsidRPr="002B089D">
                    <w:rPr>
                      <w:lang w:val="en-GB"/>
                    </w:rPr>
                    <w:t>Atte</w:t>
                  </w:r>
                  <w:r w:rsidR="0050144B" w:rsidRPr="002B089D">
                    <w:rPr>
                      <w:lang w:val="en-GB"/>
                    </w:rPr>
                    <w:t>station of credibility minimum 7</w:t>
                  </w:r>
                  <w:r w:rsidRPr="002B089D">
                    <w:rPr>
                      <w:lang w:val="en-GB"/>
                    </w:rPr>
                    <w:t>5% of the bid price in FCFA</w:t>
                  </w:r>
                </w:p>
              </w:tc>
              <w:tc>
                <w:tcPr>
                  <w:tcW w:w="935" w:type="dxa"/>
                  <w:gridSpan w:val="2"/>
                </w:tcPr>
                <w:p w:rsidR="0000397A" w:rsidRPr="002B089D" w:rsidRDefault="0000397A" w:rsidP="0000397A">
                  <w:pPr>
                    <w:tabs>
                      <w:tab w:val="left" w:pos="9000"/>
                      <w:tab w:val="right" w:pos="9360"/>
                    </w:tabs>
                    <w:suppressAutoHyphens/>
                    <w:jc w:val="both"/>
                    <w:rPr>
                      <w:lang w:val="en-GB"/>
                    </w:rPr>
                  </w:pPr>
                </w:p>
              </w:tc>
              <w:tc>
                <w:tcPr>
                  <w:tcW w:w="1336" w:type="dxa"/>
                </w:tcPr>
                <w:p w:rsidR="0000397A" w:rsidRPr="002B089D" w:rsidRDefault="0000397A" w:rsidP="0000397A">
                  <w:pPr>
                    <w:tabs>
                      <w:tab w:val="left" w:pos="9000"/>
                      <w:tab w:val="right" w:pos="9360"/>
                    </w:tabs>
                    <w:suppressAutoHyphens/>
                    <w:jc w:val="both"/>
                    <w:rPr>
                      <w:lang w:val="en-GB"/>
                    </w:rPr>
                  </w:pPr>
                </w:p>
              </w:tc>
              <w:tc>
                <w:tcPr>
                  <w:tcW w:w="1910" w:type="dxa"/>
                  <w:gridSpan w:val="2"/>
                </w:tcPr>
                <w:p w:rsidR="0000397A" w:rsidRPr="002B089D" w:rsidRDefault="0000397A" w:rsidP="0000397A">
                  <w:pPr>
                    <w:tabs>
                      <w:tab w:val="left" w:pos="9000"/>
                      <w:tab w:val="right" w:pos="9360"/>
                    </w:tabs>
                    <w:suppressAutoHyphens/>
                    <w:jc w:val="both"/>
                    <w:rPr>
                      <w:lang w:val="en-GB"/>
                    </w:rPr>
                  </w:pPr>
                </w:p>
              </w:tc>
            </w:tr>
            <w:tr w:rsidR="0000397A" w:rsidRPr="002B089D" w:rsidTr="009C0189">
              <w:tc>
                <w:tcPr>
                  <w:tcW w:w="10194" w:type="dxa"/>
                  <w:gridSpan w:val="7"/>
                </w:tcPr>
                <w:p w:rsidR="0000397A" w:rsidRPr="002B089D" w:rsidRDefault="0000397A" w:rsidP="0000397A">
                  <w:pPr>
                    <w:tabs>
                      <w:tab w:val="left" w:pos="9000"/>
                      <w:tab w:val="right" w:pos="9360"/>
                    </w:tabs>
                    <w:suppressAutoHyphens/>
                    <w:jc w:val="both"/>
                    <w:rPr>
                      <w:lang w:val="en-GB"/>
                    </w:rPr>
                  </w:pPr>
                </w:p>
              </w:tc>
            </w:tr>
          </w:tbl>
          <w:p w:rsidR="00F4241A" w:rsidRPr="002B089D" w:rsidRDefault="00F4241A" w:rsidP="008500ED">
            <w:pPr>
              <w:spacing w:after="71"/>
              <w:rPr>
                <w:rFonts w:eastAsia="Calibri"/>
                <w:color w:val="000000"/>
                <w:lang w:val="en-GB" w:eastAsia="fr-CM"/>
              </w:rPr>
            </w:pPr>
          </w:p>
          <w:p w:rsidR="00F4241A" w:rsidRPr="002B089D" w:rsidRDefault="00F4241A" w:rsidP="00F4241A">
            <w:pPr>
              <w:ind w:left="4114" w:hanging="4114"/>
              <w:rPr>
                <w:b/>
                <w:lang w:val="en-GB"/>
              </w:rPr>
            </w:pPr>
          </w:p>
          <w:p w:rsidR="00F4241A" w:rsidRPr="002B089D" w:rsidRDefault="00F4241A">
            <w:pPr>
              <w:rPr>
                <w:b/>
                <w:bCs/>
                <w:color w:val="000000"/>
                <w:u w:val="single"/>
                <w:lang w:val="en-GB"/>
              </w:rPr>
            </w:pPr>
          </w:p>
          <w:p w:rsidR="00557A38" w:rsidRPr="002B089D" w:rsidRDefault="00557A38">
            <w:pPr>
              <w:rPr>
                <w:b/>
                <w:bCs/>
                <w:color w:val="000000"/>
                <w:u w:val="single"/>
                <w:lang w:val="en-GB"/>
              </w:rPr>
            </w:pPr>
          </w:p>
        </w:tc>
      </w:tr>
    </w:tbl>
    <w:p w:rsidR="005073E8" w:rsidRPr="002B089D" w:rsidRDefault="005073E8" w:rsidP="005073E8">
      <w:pPr>
        <w:ind w:left="4114" w:hanging="4114"/>
        <w:rPr>
          <w:b/>
          <w:lang w:val="en-GB"/>
        </w:rPr>
      </w:pPr>
    </w:p>
    <w:p w:rsidR="005073E8" w:rsidRPr="002B089D" w:rsidRDefault="005073E8" w:rsidP="005073E8">
      <w:pPr>
        <w:ind w:left="4114" w:hanging="4114"/>
        <w:rPr>
          <w:b/>
          <w:lang w:val="en-GB"/>
        </w:rPr>
      </w:pPr>
    </w:p>
    <w:p w:rsidR="005073E8" w:rsidRPr="002B089D" w:rsidRDefault="005073E8" w:rsidP="005073E8">
      <w:pPr>
        <w:ind w:left="4114" w:hanging="4114"/>
        <w:rPr>
          <w:b/>
          <w:lang w:val="en-GB"/>
        </w:rPr>
      </w:pPr>
    </w:p>
    <w:p w:rsidR="005073E8" w:rsidRPr="002B089D" w:rsidRDefault="005073E8" w:rsidP="005073E8">
      <w:pPr>
        <w:ind w:left="4114" w:hanging="4114"/>
        <w:rPr>
          <w:b/>
          <w:lang w:val="en-GB"/>
        </w:rPr>
      </w:pPr>
    </w:p>
    <w:p w:rsidR="005073E8" w:rsidRPr="002B089D" w:rsidRDefault="005073E8" w:rsidP="005073E8">
      <w:pPr>
        <w:ind w:left="4114" w:hanging="4114"/>
        <w:rPr>
          <w:b/>
          <w:lang w:val="en-GB"/>
        </w:rPr>
      </w:pPr>
    </w:p>
    <w:p w:rsidR="005073E8" w:rsidRPr="002B089D" w:rsidRDefault="005073E8" w:rsidP="005073E8">
      <w:pPr>
        <w:ind w:left="4114" w:hanging="4114"/>
        <w:rPr>
          <w:b/>
          <w:lang w:val="en-GB"/>
        </w:rPr>
      </w:pPr>
    </w:p>
    <w:p w:rsidR="005073E8" w:rsidRPr="002B089D" w:rsidRDefault="005073E8" w:rsidP="005073E8">
      <w:pPr>
        <w:ind w:left="4114" w:hanging="4114"/>
        <w:rPr>
          <w:b/>
          <w:lang w:val="en-GB"/>
        </w:rPr>
      </w:pPr>
    </w:p>
    <w:p w:rsidR="00B274E0" w:rsidRPr="002B089D" w:rsidRDefault="00B274E0" w:rsidP="005073E8">
      <w:pPr>
        <w:ind w:left="4114" w:hanging="4114"/>
        <w:rPr>
          <w:b/>
          <w:lang w:val="en-GB"/>
        </w:rPr>
      </w:pPr>
    </w:p>
    <w:p w:rsidR="00B274E0" w:rsidRPr="002B089D" w:rsidRDefault="00B274E0" w:rsidP="005073E8">
      <w:pPr>
        <w:ind w:left="4114" w:hanging="4114"/>
        <w:rPr>
          <w:b/>
          <w:lang w:val="en-GB"/>
        </w:rPr>
      </w:pPr>
    </w:p>
    <w:p w:rsidR="00B274E0" w:rsidRPr="002B089D" w:rsidRDefault="00B274E0" w:rsidP="005073E8">
      <w:pPr>
        <w:ind w:left="4114" w:hanging="4114"/>
        <w:rPr>
          <w:b/>
          <w:lang w:val="en-GB"/>
        </w:rPr>
      </w:pPr>
    </w:p>
    <w:p w:rsidR="00B274E0" w:rsidRPr="002B089D" w:rsidRDefault="00B274E0" w:rsidP="005073E8">
      <w:pPr>
        <w:ind w:left="4114" w:hanging="4114"/>
        <w:rPr>
          <w:b/>
          <w:lang w:val="en-GB"/>
        </w:rPr>
      </w:pPr>
    </w:p>
    <w:p w:rsidR="00B274E0" w:rsidRPr="002B089D" w:rsidRDefault="00B274E0" w:rsidP="005073E8">
      <w:pPr>
        <w:ind w:left="4114" w:hanging="4114"/>
        <w:rPr>
          <w:b/>
          <w:lang w:val="en-GB"/>
        </w:rPr>
      </w:pPr>
    </w:p>
    <w:p w:rsidR="00B274E0" w:rsidRPr="002B089D" w:rsidRDefault="00B274E0" w:rsidP="005073E8">
      <w:pPr>
        <w:ind w:left="4114" w:hanging="4114"/>
        <w:rPr>
          <w:b/>
          <w:lang w:val="en-GB"/>
        </w:rPr>
      </w:pPr>
    </w:p>
    <w:p w:rsidR="005073E8" w:rsidRPr="002B089D" w:rsidRDefault="005073E8" w:rsidP="007033D0">
      <w:pPr>
        <w:rPr>
          <w:b/>
          <w:lang w:val="en-GB"/>
        </w:rPr>
      </w:pPr>
    </w:p>
    <w:p w:rsidR="001A16FB" w:rsidRPr="002B089D" w:rsidRDefault="001A16FB" w:rsidP="00774688">
      <w:pPr>
        <w:jc w:val="center"/>
        <w:rPr>
          <w:sz w:val="60"/>
          <w:szCs w:val="60"/>
          <w:lang w:val="en-GB"/>
        </w:rPr>
      </w:pPr>
    </w:p>
    <w:p w:rsidR="001A16FB" w:rsidRPr="002B089D" w:rsidRDefault="001A16FB" w:rsidP="00774688">
      <w:pPr>
        <w:jc w:val="center"/>
        <w:rPr>
          <w:sz w:val="60"/>
          <w:szCs w:val="60"/>
          <w:lang w:val="en-GB"/>
        </w:rPr>
      </w:pPr>
    </w:p>
    <w:p w:rsidR="001A16FB" w:rsidRPr="002B089D" w:rsidRDefault="001A16FB" w:rsidP="00774688">
      <w:pPr>
        <w:jc w:val="center"/>
        <w:rPr>
          <w:sz w:val="60"/>
          <w:szCs w:val="60"/>
          <w:lang w:val="en-GB"/>
        </w:rPr>
      </w:pPr>
    </w:p>
    <w:p w:rsidR="001A16FB" w:rsidRPr="002B089D" w:rsidRDefault="001A16FB" w:rsidP="00774688">
      <w:pPr>
        <w:jc w:val="center"/>
        <w:rPr>
          <w:sz w:val="60"/>
          <w:szCs w:val="60"/>
          <w:lang w:val="en-GB"/>
        </w:rPr>
      </w:pPr>
    </w:p>
    <w:p w:rsidR="00834006" w:rsidRPr="002B089D" w:rsidRDefault="00834006" w:rsidP="00774688">
      <w:pPr>
        <w:jc w:val="center"/>
        <w:rPr>
          <w:sz w:val="60"/>
          <w:szCs w:val="60"/>
          <w:lang w:val="en-GB"/>
        </w:rPr>
      </w:pPr>
    </w:p>
    <w:p w:rsidR="00834006" w:rsidRPr="002B089D" w:rsidRDefault="00834006" w:rsidP="00774688">
      <w:pPr>
        <w:jc w:val="center"/>
        <w:rPr>
          <w:sz w:val="60"/>
          <w:szCs w:val="60"/>
          <w:lang w:val="en-GB"/>
        </w:rPr>
      </w:pPr>
    </w:p>
    <w:p w:rsidR="00834006" w:rsidRPr="002B089D" w:rsidRDefault="00834006" w:rsidP="00774688">
      <w:pPr>
        <w:jc w:val="center"/>
        <w:rPr>
          <w:sz w:val="60"/>
          <w:szCs w:val="60"/>
          <w:lang w:val="en-GB"/>
        </w:rPr>
      </w:pPr>
    </w:p>
    <w:p w:rsidR="00834006" w:rsidRPr="002B089D" w:rsidRDefault="00834006" w:rsidP="00774688">
      <w:pPr>
        <w:jc w:val="center"/>
        <w:rPr>
          <w:sz w:val="60"/>
          <w:szCs w:val="60"/>
          <w:lang w:val="en-GB"/>
        </w:rPr>
      </w:pPr>
    </w:p>
    <w:p w:rsidR="00834006" w:rsidRPr="002B089D" w:rsidRDefault="00834006" w:rsidP="00774688">
      <w:pPr>
        <w:jc w:val="center"/>
        <w:rPr>
          <w:sz w:val="60"/>
          <w:szCs w:val="60"/>
          <w:lang w:val="en-GB"/>
        </w:rPr>
      </w:pPr>
    </w:p>
    <w:p w:rsidR="00834006" w:rsidRPr="002B089D" w:rsidRDefault="00834006" w:rsidP="00774688">
      <w:pPr>
        <w:jc w:val="center"/>
        <w:rPr>
          <w:sz w:val="60"/>
          <w:szCs w:val="60"/>
          <w:lang w:val="en-GB"/>
        </w:rPr>
      </w:pPr>
    </w:p>
    <w:p w:rsidR="00834006" w:rsidRPr="002B089D" w:rsidRDefault="00834006" w:rsidP="00774688">
      <w:pPr>
        <w:jc w:val="center"/>
        <w:rPr>
          <w:sz w:val="60"/>
          <w:szCs w:val="60"/>
          <w:lang w:val="en-GB"/>
        </w:rPr>
      </w:pPr>
    </w:p>
    <w:p w:rsidR="00774688" w:rsidRPr="002B089D" w:rsidRDefault="005073E8" w:rsidP="00774688">
      <w:pPr>
        <w:jc w:val="center"/>
        <w:rPr>
          <w:sz w:val="60"/>
          <w:szCs w:val="60"/>
          <w:lang w:val="en-GB"/>
        </w:rPr>
      </w:pPr>
      <w:r w:rsidRPr="002B089D">
        <w:rPr>
          <w:sz w:val="60"/>
          <w:szCs w:val="60"/>
          <w:lang w:val="en-GB"/>
        </w:rPr>
        <w:t>Document No. 12:</w:t>
      </w:r>
    </w:p>
    <w:p w:rsidR="005073E8" w:rsidRPr="002B089D" w:rsidRDefault="005073E8" w:rsidP="00774688">
      <w:pPr>
        <w:jc w:val="center"/>
        <w:rPr>
          <w:sz w:val="60"/>
          <w:szCs w:val="60"/>
          <w:lang w:val="en-GB"/>
        </w:rPr>
      </w:pPr>
      <w:r w:rsidRPr="002B089D">
        <w:rPr>
          <w:sz w:val="60"/>
          <w:szCs w:val="60"/>
          <w:lang w:val="en-GB"/>
        </w:rPr>
        <w:t>List of banking establishments and financial bodies authorised to issue bonds for public contracts</w:t>
      </w:r>
    </w:p>
    <w:p w:rsidR="005073E8" w:rsidRPr="002B089D" w:rsidRDefault="005073E8" w:rsidP="00774688">
      <w:pPr>
        <w:jc w:val="center"/>
        <w:rPr>
          <w:sz w:val="60"/>
          <w:szCs w:val="60"/>
          <w:lang w:val="en-GB"/>
        </w:rPr>
      </w:pPr>
    </w:p>
    <w:p w:rsidR="0012397F" w:rsidRPr="002B089D" w:rsidRDefault="0012397F">
      <w:pPr>
        <w:spacing w:after="200" w:line="276" w:lineRule="auto"/>
        <w:rPr>
          <w:lang w:val="en-GB"/>
        </w:rPr>
      </w:pPr>
      <w:r w:rsidRPr="002B089D">
        <w:rPr>
          <w:lang w:val="en-GB"/>
        </w:rPr>
        <w:br w:type="page"/>
      </w:r>
    </w:p>
    <w:tbl>
      <w:tblPr>
        <w:tblW w:w="9638" w:type="dxa"/>
        <w:tblInd w:w="-8" w:type="dxa"/>
        <w:tblCellMar>
          <w:left w:w="0" w:type="dxa"/>
          <w:right w:w="0" w:type="dxa"/>
        </w:tblCellMar>
        <w:tblLook w:val="04A0" w:firstRow="1" w:lastRow="0" w:firstColumn="1" w:lastColumn="0" w:noHBand="0" w:noVBand="1"/>
      </w:tblPr>
      <w:tblGrid>
        <w:gridCol w:w="572"/>
        <w:gridCol w:w="6808"/>
        <w:gridCol w:w="2258"/>
      </w:tblGrid>
      <w:tr w:rsidR="00BB795F" w:rsidRPr="002B089D" w:rsidTr="00F74DA0">
        <w:trPr>
          <w:trHeight w:val="410"/>
        </w:trPr>
        <w:tc>
          <w:tcPr>
            <w:tcW w:w="572" w:type="dxa"/>
            <w:tcBorders>
              <w:bottom w:val="single" w:sz="4" w:space="0" w:color="auto"/>
            </w:tcBorders>
            <w:vAlign w:val="center"/>
            <w:hideMark/>
          </w:tcPr>
          <w:p w:rsidR="00BB795F" w:rsidRPr="002B089D" w:rsidRDefault="00BB795F" w:rsidP="00F74DA0">
            <w:pPr>
              <w:jc w:val="center"/>
              <w:rPr>
                <w:lang w:val="en-GB"/>
              </w:rPr>
            </w:pPr>
            <w:r w:rsidRPr="002B089D">
              <w:rPr>
                <w:lang w:val="en-GB"/>
              </w:rPr>
              <w:lastRenderedPageBreak/>
              <w:t>N°</w:t>
            </w:r>
          </w:p>
        </w:tc>
        <w:tc>
          <w:tcPr>
            <w:tcW w:w="6808" w:type="dxa"/>
            <w:tcBorders>
              <w:bottom w:val="single" w:sz="4" w:space="0" w:color="auto"/>
            </w:tcBorders>
            <w:vAlign w:val="center"/>
            <w:hideMark/>
          </w:tcPr>
          <w:p w:rsidR="00BB795F" w:rsidRPr="002B089D" w:rsidRDefault="00BB795F" w:rsidP="00F74DA0">
            <w:pPr>
              <w:rPr>
                <w:lang w:val="en-GB"/>
              </w:rPr>
            </w:pPr>
            <w:r w:rsidRPr="002B089D">
              <w:rPr>
                <w:lang w:val="en-GB"/>
              </w:rPr>
              <w:t>List of accredited establishments</w:t>
            </w:r>
          </w:p>
        </w:tc>
        <w:tc>
          <w:tcPr>
            <w:tcW w:w="2258" w:type="dxa"/>
            <w:tcBorders>
              <w:bottom w:val="single" w:sz="4" w:space="0" w:color="auto"/>
            </w:tcBorders>
            <w:vAlign w:val="center"/>
            <w:hideMark/>
          </w:tcPr>
          <w:p w:rsidR="00BB795F" w:rsidRPr="002B089D" w:rsidRDefault="00BB795F" w:rsidP="00F74DA0">
            <w:pPr>
              <w:rPr>
                <w:lang w:val="en-GB"/>
              </w:rPr>
            </w:pPr>
            <w:r w:rsidRPr="002B089D">
              <w:rPr>
                <w:lang w:val="en-GB"/>
              </w:rPr>
              <w:t>Acronym/Abbreviation</w:t>
            </w:r>
          </w:p>
        </w:tc>
      </w:tr>
      <w:tr w:rsidR="00BB795F" w:rsidRPr="002B089D" w:rsidTr="00F74DA0">
        <w:trPr>
          <w:trHeight w:val="410"/>
        </w:trPr>
        <w:tc>
          <w:tcPr>
            <w:tcW w:w="572" w:type="dxa"/>
            <w:tcBorders>
              <w:top w:val="single" w:sz="4" w:space="0" w:color="auto"/>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01</w:t>
            </w:r>
          </w:p>
        </w:tc>
        <w:tc>
          <w:tcPr>
            <w:tcW w:w="6808" w:type="dxa"/>
            <w:tcBorders>
              <w:top w:val="single" w:sz="4" w:space="0" w:color="auto"/>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proofErr w:type="spellStart"/>
            <w:r w:rsidRPr="002B089D">
              <w:rPr>
                <w:lang w:val="en-GB"/>
              </w:rPr>
              <w:t>Afriland</w:t>
            </w:r>
            <w:proofErr w:type="spellEnd"/>
            <w:r w:rsidRPr="002B089D">
              <w:rPr>
                <w:lang w:val="en-GB"/>
              </w:rPr>
              <w:t xml:space="preserve"> First Bank (FIRST BANK) B.P. 11 834, Yaoundé</w:t>
            </w:r>
          </w:p>
        </w:tc>
        <w:tc>
          <w:tcPr>
            <w:tcW w:w="2258" w:type="dxa"/>
            <w:tcBorders>
              <w:top w:val="single" w:sz="4" w:space="0" w:color="auto"/>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FIRST BANK</w:t>
            </w:r>
          </w:p>
        </w:tc>
      </w:tr>
      <w:tr w:rsidR="00BB795F" w:rsidRPr="002B089D" w:rsidTr="00F74DA0">
        <w:trPr>
          <w:trHeight w:val="410"/>
        </w:trPr>
        <w:tc>
          <w:tcPr>
            <w:tcW w:w="572"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02</w:t>
            </w:r>
          </w:p>
        </w:tc>
        <w:tc>
          <w:tcPr>
            <w:tcW w:w="680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proofErr w:type="spellStart"/>
            <w:r w:rsidRPr="002B089D">
              <w:rPr>
                <w:lang w:val="en-GB"/>
              </w:rPr>
              <w:t>Banque</w:t>
            </w:r>
            <w:proofErr w:type="spellEnd"/>
            <w:r w:rsidRPr="002B089D">
              <w:rPr>
                <w:lang w:val="en-GB"/>
              </w:rPr>
              <w:t xml:space="preserve"> </w:t>
            </w:r>
            <w:proofErr w:type="spellStart"/>
            <w:r w:rsidRPr="002B089D">
              <w:rPr>
                <w:lang w:val="en-GB"/>
              </w:rPr>
              <w:t>Atlantique</w:t>
            </w:r>
            <w:proofErr w:type="spellEnd"/>
            <w:r w:rsidRPr="002B089D">
              <w:rPr>
                <w:lang w:val="en-GB"/>
              </w:rPr>
              <w:t xml:space="preserve"> Cameroun (BACM) B.P. 2 933, Douala</w:t>
            </w:r>
          </w:p>
        </w:tc>
        <w:tc>
          <w:tcPr>
            <w:tcW w:w="225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BAC</w:t>
            </w:r>
          </w:p>
        </w:tc>
      </w:tr>
      <w:tr w:rsidR="00BB795F" w:rsidRPr="002B089D" w:rsidTr="00F74DA0">
        <w:trPr>
          <w:trHeight w:val="410"/>
        </w:trPr>
        <w:tc>
          <w:tcPr>
            <w:tcW w:w="572"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03</w:t>
            </w:r>
          </w:p>
        </w:tc>
        <w:tc>
          <w:tcPr>
            <w:tcW w:w="680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b/>
                <w:lang w:val="fr-CM"/>
              </w:rPr>
            </w:pPr>
            <w:r w:rsidRPr="002B089D">
              <w:rPr>
                <w:b/>
                <w:lang w:val="fr-CM"/>
              </w:rPr>
              <w:t>Banque Camerounaise des Petites et Moyennes Entreprises (BC-PME) B.P. 12 962, Yaoundé</w:t>
            </w:r>
          </w:p>
        </w:tc>
        <w:tc>
          <w:tcPr>
            <w:tcW w:w="225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BC-PME</w:t>
            </w:r>
          </w:p>
        </w:tc>
      </w:tr>
      <w:tr w:rsidR="00BB795F" w:rsidRPr="002B089D" w:rsidTr="00F74DA0">
        <w:trPr>
          <w:trHeight w:val="410"/>
        </w:trPr>
        <w:tc>
          <w:tcPr>
            <w:tcW w:w="572"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04</w:t>
            </w:r>
          </w:p>
        </w:tc>
        <w:tc>
          <w:tcPr>
            <w:tcW w:w="680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fr-CM"/>
              </w:rPr>
            </w:pPr>
            <w:r w:rsidRPr="002B089D">
              <w:rPr>
                <w:lang w:val="fr-CM"/>
              </w:rPr>
              <w:t>Banque Gabonaise pour le Financement International (BGFIBANK) B.P. 600, Douala</w:t>
            </w:r>
          </w:p>
        </w:tc>
        <w:tc>
          <w:tcPr>
            <w:tcW w:w="225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BGFI BANK</w:t>
            </w:r>
          </w:p>
        </w:tc>
      </w:tr>
      <w:tr w:rsidR="00BB795F" w:rsidRPr="002B089D" w:rsidTr="00F74DA0">
        <w:trPr>
          <w:trHeight w:val="410"/>
        </w:trPr>
        <w:tc>
          <w:tcPr>
            <w:tcW w:w="572"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05</w:t>
            </w:r>
          </w:p>
        </w:tc>
        <w:tc>
          <w:tcPr>
            <w:tcW w:w="680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fr-CM"/>
              </w:rPr>
            </w:pPr>
            <w:r w:rsidRPr="002B089D">
              <w:rPr>
                <w:lang w:val="fr-CM"/>
              </w:rPr>
              <w:t>Banque Internationale du Cameroun pour l’Epargne et le Crédit (BICEC) B.P. 1 925, Douala</w:t>
            </w:r>
          </w:p>
        </w:tc>
        <w:tc>
          <w:tcPr>
            <w:tcW w:w="225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BICEC</w:t>
            </w:r>
          </w:p>
        </w:tc>
      </w:tr>
      <w:tr w:rsidR="00BB795F" w:rsidRPr="002B089D" w:rsidTr="00F74DA0">
        <w:trPr>
          <w:trHeight w:val="410"/>
        </w:trPr>
        <w:tc>
          <w:tcPr>
            <w:tcW w:w="572"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06</w:t>
            </w:r>
          </w:p>
        </w:tc>
        <w:tc>
          <w:tcPr>
            <w:tcW w:w="680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b/>
                <w:lang w:val="en-GB"/>
              </w:rPr>
            </w:pPr>
            <w:r w:rsidRPr="002B089D">
              <w:rPr>
                <w:b/>
                <w:lang w:val="en-GB"/>
              </w:rPr>
              <w:t>Bank Of Africa Cameroun (BOA Cameroun) B.P. 4 593, Douala</w:t>
            </w:r>
          </w:p>
        </w:tc>
        <w:tc>
          <w:tcPr>
            <w:tcW w:w="225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BOA Cameroun</w:t>
            </w:r>
          </w:p>
        </w:tc>
      </w:tr>
      <w:tr w:rsidR="00BB795F" w:rsidRPr="002B089D" w:rsidTr="00F74DA0">
        <w:trPr>
          <w:trHeight w:val="410"/>
        </w:trPr>
        <w:tc>
          <w:tcPr>
            <w:tcW w:w="572"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07</w:t>
            </w:r>
          </w:p>
        </w:tc>
        <w:tc>
          <w:tcPr>
            <w:tcW w:w="680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b/>
                <w:lang w:val="fr-CM"/>
              </w:rPr>
            </w:pPr>
            <w:r w:rsidRPr="002B089D">
              <w:rPr>
                <w:b/>
                <w:lang w:val="fr-CM"/>
              </w:rPr>
              <w:t>CREDIT COMMUNAUTAIRE D’AFRIQUE (CCA BANK)</w:t>
            </w:r>
          </w:p>
        </w:tc>
        <w:tc>
          <w:tcPr>
            <w:tcW w:w="225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fr-CM"/>
              </w:rPr>
            </w:pPr>
          </w:p>
        </w:tc>
      </w:tr>
      <w:tr w:rsidR="00BB795F" w:rsidRPr="002B089D" w:rsidTr="00F74DA0">
        <w:trPr>
          <w:trHeight w:val="410"/>
        </w:trPr>
        <w:tc>
          <w:tcPr>
            <w:tcW w:w="572"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08</w:t>
            </w:r>
          </w:p>
        </w:tc>
        <w:tc>
          <w:tcPr>
            <w:tcW w:w="680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Citibank Cameroun (CITIGROUP) B.P. 4 571, Douala</w:t>
            </w:r>
          </w:p>
        </w:tc>
        <w:tc>
          <w:tcPr>
            <w:tcW w:w="225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 xml:space="preserve">CITI GROUP </w:t>
            </w:r>
          </w:p>
        </w:tc>
      </w:tr>
      <w:tr w:rsidR="00BB795F" w:rsidRPr="002B089D" w:rsidTr="00F74DA0">
        <w:trPr>
          <w:trHeight w:val="410"/>
        </w:trPr>
        <w:tc>
          <w:tcPr>
            <w:tcW w:w="572"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09</w:t>
            </w:r>
          </w:p>
        </w:tc>
        <w:tc>
          <w:tcPr>
            <w:tcW w:w="680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Commercial Bank-Cameroun (CBC) B.P. 4 004, Douala</w:t>
            </w:r>
          </w:p>
        </w:tc>
        <w:tc>
          <w:tcPr>
            <w:tcW w:w="225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CBC</w:t>
            </w:r>
          </w:p>
        </w:tc>
      </w:tr>
      <w:tr w:rsidR="00BB795F" w:rsidRPr="002B089D" w:rsidTr="00F74DA0">
        <w:trPr>
          <w:trHeight w:val="410"/>
        </w:trPr>
        <w:tc>
          <w:tcPr>
            <w:tcW w:w="572"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10</w:t>
            </w:r>
          </w:p>
        </w:tc>
        <w:tc>
          <w:tcPr>
            <w:tcW w:w="680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Eco</w:t>
            </w:r>
            <w:r w:rsidR="0002233C" w:rsidRPr="002B089D">
              <w:rPr>
                <w:lang w:val="en-GB"/>
              </w:rPr>
              <w:t xml:space="preserve"> </w:t>
            </w:r>
            <w:r w:rsidRPr="002B089D">
              <w:rPr>
                <w:lang w:val="en-GB"/>
              </w:rPr>
              <w:t>bank Cameroun (ECOBANK) B.P. 582, Douala</w:t>
            </w:r>
          </w:p>
        </w:tc>
        <w:tc>
          <w:tcPr>
            <w:tcW w:w="225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ECOBANK</w:t>
            </w:r>
          </w:p>
        </w:tc>
      </w:tr>
      <w:tr w:rsidR="00BB795F" w:rsidRPr="002B089D" w:rsidTr="00F74DA0">
        <w:trPr>
          <w:trHeight w:val="410"/>
        </w:trPr>
        <w:tc>
          <w:tcPr>
            <w:tcW w:w="572"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11</w:t>
            </w:r>
          </w:p>
        </w:tc>
        <w:tc>
          <w:tcPr>
            <w:tcW w:w="680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National Financial Credit-Bank (NFC-Bank) B.P. 6 578, Yaoundé</w:t>
            </w:r>
          </w:p>
        </w:tc>
        <w:tc>
          <w:tcPr>
            <w:tcW w:w="225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NFC-Bank</w:t>
            </w:r>
          </w:p>
        </w:tc>
      </w:tr>
      <w:tr w:rsidR="00BB795F" w:rsidRPr="002B089D" w:rsidTr="00F74DA0">
        <w:trPr>
          <w:trHeight w:val="410"/>
        </w:trPr>
        <w:tc>
          <w:tcPr>
            <w:tcW w:w="572"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12</w:t>
            </w:r>
          </w:p>
        </w:tc>
        <w:tc>
          <w:tcPr>
            <w:tcW w:w="680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fr-CM"/>
              </w:rPr>
            </w:pPr>
            <w:r w:rsidRPr="002B089D">
              <w:rPr>
                <w:lang w:val="fr-CM"/>
              </w:rPr>
              <w:t>Société Commerciale de Banques-Cameroun (SCB-Cameroun) B.P. 300, Douala</w:t>
            </w:r>
          </w:p>
        </w:tc>
        <w:tc>
          <w:tcPr>
            <w:tcW w:w="225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SCB-Cameroun</w:t>
            </w:r>
          </w:p>
        </w:tc>
      </w:tr>
      <w:tr w:rsidR="00BB795F" w:rsidRPr="002B089D" w:rsidTr="00F74DA0">
        <w:trPr>
          <w:trHeight w:val="410"/>
        </w:trPr>
        <w:tc>
          <w:tcPr>
            <w:tcW w:w="572"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13</w:t>
            </w:r>
          </w:p>
        </w:tc>
        <w:tc>
          <w:tcPr>
            <w:tcW w:w="680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fr-CM"/>
              </w:rPr>
            </w:pPr>
            <w:r w:rsidRPr="002B089D">
              <w:rPr>
                <w:lang w:val="fr-CM"/>
              </w:rPr>
              <w:t>Société Générale Cameroun (SGC) B.P. 4 042, Douala</w:t>
            </w:r>
          </w:p>
        </w:tc>
        <w:tc>
          <w:tcPr>
            <w:tcW w:w="225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SGC</w:t>
            </w:r>
          </w:p>
        </w:tc>
      </w:tr>
      <w:tr w:rsidR="00BB795F" w:rsidRPr="002B089D" w:rsidTr="00F74DA0">
        <w:trPr>
          <w:trHeight w:val="410"/>
        </w:trPr>
        <w:tc>
          <w:tcPr>
            <w:tcW w:w="572"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14</w:t>
            </w:r>
          </w:p>
        </w:tc>
        <w:tc>
          <w:tcPr>
            <w:tcW w:w="680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Standard Chartered Bank Cameroon (SCBC) B.P. 1 784, Douala</w:t>
            </w:r>
          </w:p>
        </w:tc>
        <w:tc>
          <w:tcPr>
            <w:tcW w:w="225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SCBC</w:t>
            </w:r>
          </w:p>
        </w:tc>
      </w:tr>
      <w:tr w:rsidR="00BB795F" w:rsidRPr="002B089D" w:rsidTr="00F74DA0">
        <w:trPr>
          <w:trHeight w:val="410"/>
        </w:trPr>
        <w:tc>
          <w:tcPr>
            <w:tcW w:w="572"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15</w:t>
            </w:r>
          </w:p>
        </w:tc>
        <w:tc>
          <w:tcPr>
            <w:tcW w:w="680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Union Bank of Cameroon (UBC) B.P. 15 569, Douala</w:t>
            </w:r>
          </w:p>
        </w:tc>
        <w:tc>
          <w:tcPr>
            <w:tcW w:w="225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UBC</w:t>
            </w:r>
          </w:p>
        </w:tc>
      </w:tr>
      <w:tr w:rsidR="00BB795F" w:rsidRPr="002B089D" w:rsidTr="00F74DA0">
        <w:trPr>
          <w:trHeight w:val="410"/>
        </w:trPr>
        <w:tc>
          <w:tcPr>
            <w:tcW w:w="572"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16</w:t>
            </w:r>
          </w:p>
        </w:tc>
        <w:tc>
          <w:tcPr>
            <w:tcW w:w="680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United Bank for Africa (UBA) B.P. 2 088, Douala</w:t>
            </w:r>
          </w:p>
        </w:tc>
        <w:tc>
          <w:tcPr>
            <w:tcW w:w="2258"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UBA</w:t>
            </w:r>
          </w:p>
        </w:tc>
      </w:tr>
    </w:tbl>
    <w:p w:rsidR="00BB795F" w:rsidRPr="002B089D" w:rsidRDefault="00BB795F" w:rsidP="0012397F">
      <w:pPr>
        <w:rPr>
          <w:lang w:val="en-GB"/>
        </w:rPr>
      </w:pPr>
    </w:p>
    <w:p w:rsidR="00BB795F" w:rsidRPr="002B089D" w:rsidRDefault="00BB795F" w:rsidP="00BB795F">
      <w:pPr>
        <w:rPr>
          <w:lang w:val="en-GB"/>
        </w:rPr>
      </w:pPr>
    </w:p>
    <w:p w:rsidR="00BB795F" w:rsidRPr="002B089D" w:rsidRDefault="00BB795F" w:rsidP="00BB795F">
      <w:pPr>
        <w:rPr>
          <w:lang w:val="en-GB"/>
        </w:rPr>
      </w:pPr>
    </w:p>
    <w:p w:rsidR="00BB795F" w:rsidRPr="002B089D" w:rsidRDefault="00BB795F" w:rsidP="00BB795F">
      <w:pPr>
        <w:rPr>
          <w:lang w:val="en-GB"/>
        </w:rPr>
      </w:pPr>
    </w:p>
    <w:p w:rsidR="00BB795F" w:rsidRPr="002B089D" w:rsidRDefault="00BB795F" w:rsidP="00BB795F">
      <w:pPr>
        <w:rPr>
          <w:lang w:val="en-GB"/>
        </w:rPr>
      </w:pPr>
      <w:r w:rsidRPr="002B089D">
        <w:rPr>
          <w:lang w:val="en-GB"/>
        </w:rPr>
        <w:t>List of insurance companies approved and authorized to issue bonds</w:t>
      </w:r>
    </w:p>
    <w:tbl>
      <w:tblPr>
        <w:tblW w:w="9638" w:type="dxa"/>
        <w:tblInd w:w="-8" w:type="dxa"/>
        <w:tblCellMar>
          <w:left w:w="0" w:type="dxa"/>
          <w:right w:w="0" w:type="dxa"/>
        </w:tblCellMar>
        <w:tblLook w:val="04A0" w:firstRow="1" w:lastRow="0" w:firstColumn="1" w:lastColumn="0" w:noHBand="0" w:noVBand="1"/>
      </w:tblPr>
      <w:tblGrid>
        <w:gridCol w:w="594"/>
        <w:gridCol w:w="9044"/>
      </w:tblGrid>
      <w:tr w:rsidR="00BB795F" w:rsidRPr="002B089D" w:rsidTr="00F74DA0">
        <w:tc>
          <w:tcPr>
            <w:tcW w:w="594" w:type="dxa"/>
            <w:vAlign w:val="center"/>
            <w:hideMark/>
          </w:tcPr>
          <w:p w:rsidR="00BB795F" w:rsidRPr="002B089D" w:rsidRDefault="00BB795F" w:rsidP="00F74DA0">
            <w:pPr>
              <w:rPr>
                <w:lang w:val="en-GB"/>
              </w:rPr>
            </w:pPr>
            <w:r w:rsidRPr="002B089D">
              <w:rPr>
                <w:lang w:val="en-GB"/>
              </w:rPr>
              <w:t>N°</w:t>
            </w:r>
          </w:p>
        </w:tc>
        <w:tc>
          <w:tcPr>
            <w:tcW w:w="9044" w:type="dxa"/>
            <w:tcBorders>
              <w:right w:val="nil"/>
            </w:tcBorders>
            <w:vAlign w:val="center"/>
            <w:hideMark/>
          </w:tcPr>
          <w:p w:rsidR="00BB795F" w:rsidRPr="002B089D" w:rsidRDefault="00BB795F" w:rsidP="00F74DA0">
            <w:pPr>
              <w:rPr>
                <w:lang w:val="en-GB"/>
              </w:rPr>
            </w:pPr>
            <w:r w:rsidRPr="002B089D">
              <w:rPr>
                <w:lang w:val="en-GB"/>
              </w:rPr>
              <w:t>List of insurance</w:t>
            </w:r>
            <w:r w:rsidR="0002233C" w:rsidRPr="002B089D">
              <w:rPr>
                <w:lang w:val="en-GB"/>
              </w:rPr>
              <w:t xml:space="preserve"> </w:t>
            </w:r>
            <w:r w:rsidRPr="002B089D">
              <w:rPr>
                <w:lang w:val="en-GB"/>
              </w:rPr>
              <w:t>companies</w:t>
            </w:r>
          </w:p>
        </w:tc>
      </w:tr>
      <w:tr w:rsidR="00BB795F" w:rsidRPr="002B089D" w:rsidTr="00F74DA0">
        <w:trPr>
          <w:trHeight w:val="410"/>
        </w:trPr>
        <w:tc>
          <w:tcPr>
            <w:tcW w:w="59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01</w:t>
            </w:r>
          </w:p>
        </w:tc>
        <w:tc>
          <w:tcPr>
            <w:tcW w:w="904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fr-CM"/>
              </w:rPr>
            </w:pPr>
            <w:r w:rsidRPr="002B089D">
              <w:rPr>
                <w:lang w:val="fr-CM"/>
              </w:rPr>
              <w:t>Activa Assurances, B.P. 12 970, Douala</w:t>
            </w:r>
          </w:p>
        </w:tc>
      </w:tr>
      <w:tr w:rsidR="00BB795F" w:rsidRPr="002B089D" w:rsidTr="00F74DA0">
        <w:trPr>
          <w:trHeight w:val="410"/>
        </w:trPr>
        <w:tc>
          <w:tcPr>
            <w:tcW w:w="59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02</w:t>
            </w:r>
          </w:p>
        </w:tc>
        <w:tc>
          <w:tcPr>
            <w:tcW w:w="904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Area Assurances S.A, B.P. 1 531, Douala</w:t>
            </w:r>
          </w:p>
        </w:tc>
      </w:tr>
      <w:tr w:rsidR="00BB795F" w:rsidRPr="002B089D" w:rsidTr="00F74DA0">
        <w:trPr>
          <w:trHeight w:val="410"/>
        </w:trPr>
        <w:tc>
          <w:tcPr>
            <w:tcW w:w="59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03</w:t>
            </w:r>
          </w:p>
        </w:tc>
        <w:tc>
          <w:tcPr>
            <w:tcW w:w="904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fr-CM"/>
              </w:rPr>
            </w:pPr>
            <w:r w:rsidRPr="002B089D">
              <w:rPr>
                <w:lang w:val="fr-CM"/>
              </w:rPr>
              <w:t>Atlantique Assurances S.A, B.P. 2 933, Douala</w:t>
            </w:r>
          </w:p>
        </w:tc>
      </w:tr>
      <w:tr w:rsidR="00BB795F" w:rsidRPr="002B089D" w:rsidTr="00F74DA0">
        <w:trPr>
          <w:trHeight w:val="410"/>
        </w:trPr>
        <w:tc>
          <w:tcPr>
            <w:tcW w:w="59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04</w:t>
            </w:r>
          </w:p>
        </w:tc>
        <w:tc>
          <w:tcPr>
            <w:tcW w:w="904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Beneficial General Insurance S.A, B.P. 2 328, Douala</w:t>
            </w:r>
          </w:p>
        </w:tc>
      </w:tr>
      <w:tr w:rsidR="00BB795F" w:rsidRPr="002B089D" w:rsidTr="00F74DA0">
        <w:trPr>
          <w:trHeight w:val="410"/>
        </w:trPr>
        <w:tc>
          <w:tcPr>
            <w:tcW w:w="59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05</w:t>
            </w:r>
          </w:p>
        </w:tc>
        <w:tc>
          <w:tcPr>
            <w:tcW w:w="904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fr-CM"/>
              </w:rPr>
            </w:pPr>
            <w:proofErr w:type="spellStart"/>
            <w:r w:rsidRPr="002B089D">
              <w:rPr>
                <w:lang w:val="fr-CM"/>
              </w:rPr>
              <w:t>Chanas</w:t>
            </w:r>
            <w:proofErr w:type="spellEnd"/>
            <w:r w:rsidRPr="002B089D">
              <w:rPr>
                <w:lang w:val="fr-CM"/>
              </w:rPr>
              <w:t xml:space="preserve"> Assurances S.A, B.P. 109, Douala</w:t>
            </w:r>
          </w:p>
        </w:tc>
      </w:tr>
      <w:tr w:rsidR="00BB795F" w:rsidRPr="002B089D" w:rsidTr="00F74DA0">
        <w:trPr>
          <w:trHeight w:val="410"/>
        </w:trPr>
        <w:tc>
          <w:tcPr>
            <w:tcW w:w="59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06</w:t>
            </w:r>
          </w:p>
        </w:tc>
        <w:tc>
          <w:tcPr>
            <w:tcW w:w="904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fr-CM"/>
              </w:rPr>
            </w:pPr>
            <w:r w:rsidRPr="002B089D">
              <w:rPr>
                <w:lang w:val="fr-CM"/>
              </w:rPr>
              <w:t>CPA S.A, B.P. 54, Douala</w:t>
            </w:r>
          </w:p>
        </w:tc>
      </w:tr>
      <w:tr w:rsidR="00BB795F" w:rsidRPr="002B089D" w:rsidTr="00F74DA0">
        <w:trPr>
          <w:trHeight w:val="410"/>
        </w:trPr>
        <w:tc>
          <w:tcPr>
            <w:tcW w:w="59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07</w:t>
            </w:r>
          </w:p>
        </w:tc>
        <w:tc>
          <w:tcPr>
            <w:tcW w:w="904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proofErr w:type="spellStart"/>
            <w:r w:rsidRPr="002B089D">
              <w:rPr>
                <w:lang w:val="en-GB"/>
              </w:rPr>
              <w:t>Nsia</w:t>
            </w:r>
            <w:proofErr w:type="spellEnd"/>
            <w:r w:rsidRPr="002B089D">
              <w:rPr>
                <w:lang w:val="en-GB"/>
              </w:rPr>
              <w:t xml:space="preserve"> Assurances S.A, B.P. 2 759, Douala</w:t>
            </w:r>
          </w:p>
        </w:tc>
      </w:tr>
      <w:tr w:rsidR="00BB795F" w:rsidRPr="002B089D" w:rsidTr="00F74DA0">
        <w:trPr>
          <w:trHeight w:val="410"/>
        </w:trPr>
        <w:tc>
          <w:tcPr>
            <w:tcW w:w="59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08</w:t>
            </w:r>
          </w:p>
        </w:tc>
        <w:tc>
          <w:tcPr>
            <w:tcW w:w="904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en-GB"/>
              </w:rPr>
            </w:pPr>
            <w:r w:rsidRPr="002B089D">
              <w:rPr>
                <w:lang w:val="en-GB"/>
              </w:rPr>
              <w:t xml:space="preserve">Pro </w:t>
            </w:r>
            <w:proofErr w:type="spellStart"/>
            <w:r w:rsidRPr="002B089D">
              <w:rPr>
                <w:lang w:val="en-GB"/>
              </w:rPr>
              <w:t>Assur</w:t>
            </w:r>
            <w:proofErr w:type="spellEnd"/>
            <w:r w:rsidRPr="002B089D">
              <w:rPr>
                <w:lang w:val="en-GB"/>
              </w:rPr>
              <w:t xml:space="preserve"> S.A, B.P. 5 963, Douala</w:t>
            </w:r>
          </w:p>
        </w:tc>
      </w:tr>
      <w:tr w:rsidR="00BB795F" w:rsidRPr="002B089D" w:rsidTr="00F74DA0">
        <w:trPr>
          <w:trHeight w:val="410"/>
        </w:trPr>
        <w:tc>
          <w:tcPr>
            <w:tcW w:w="59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09</w:t>
            </w:r>
          </w:p>
        </w:tc>
        <w:tc>
          <w:tcPr>
            <w:tcW w:w="904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fr-CM"/>
              </w:rPr>
            </w:pPr>
            <w:r w:rsidRPr="002B089D">
              <w:rPr>
                <w:lang w:val="fr-CM"/>
              </w:rPr>
              <w:t>SAAR S.A, B.P. 1 011, Douala</w:t>
            </w:r>
          </w:p>
        </w:tc>
      </w:tr>
      <w:tr w:rsidR="00BB795F" w:rsidRPr="002B089D" w:rsidTr="00F74DA0">
        <w:trPr>
          <w:trHeight w:val="410"/>
        </w:trPr>
        <w:tc>
          <w:tcPr>
            <w:tcW w:w="59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10</w:t>
            </w:r>
          </w:p>
        </w:tc>
        <w:tc>
          <w:tcPr>
            <w:tcW w:w="904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rPr>
                <w:lang w:val="fr-CM"/>
              </w:rPr>
            </w:pPr>
            <w:proofErr w:type="spellStart"/>
            <w:r w:rsidRPr="002B089D">
              <w:rPr>
                <w:lang w:val="fr-CM"/>
              </w:rPr>
              <w:t>Saham</w:t>
            </w:r>
            <w:proofErr w:type="spellEnd"/>
            <w:r w:rsidRPr="002B089D">
              <w:rPr>
                <w:lang w:val="fr-CM"/>
              </w:rPr>
              <w:t xml:space="preserve"> Assurances S.A, B.P. 11 315, Douala</w:t>
            </w:r>
          </w:p>
        </w:tc>
      </w:tr>
      <w:tr w:rsidR="00BB795F" w:rsidRPr="002B089D" w:rsidTr="00F74DA0">
        <w:trPr>
          <w:trHeight w:val="410"/>
        </w:trPr>
        <w:tc>
          <w:tcPr>
            <w:tcW w:w="59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BB795F" w:rsidP="00F74DA0">
            <w:pPr>
              <w:jc w:val="center"/>
              <w:rPr>
                <w:lang w:val="en-GB"/>
              </w:rPr>
            </w:pPr>
            <w:r w:rsidRPr="002B089D">
              <w:rPr>
                <w:lang w:val="en-GB"/>
              </w:rPr>
              <w:t>11</w:t>
            </w:r>
          </w:p>
        </w:tc>
        <w:tc>
          <w:tcPr>
            <w:tcW w:w="9044" w:type="dxa"/>
            <w:tcBorders>
              <w:top w:val="single" w:sz="6" w:space="0" w:color="000002"/>
              <w:left w:val="single" w:sz="6" w:space="0" w:color="000002"/>
              <w:bottom w:val="single" w:sz="6" w:space="0" w:color="000002"/>
              <w:right w:val="single" w:sz="6" w:space="0" w:color="000002"/>
            </w:tcBorders>
            <w:vAlign w:val="center"/>
            <w:hideMark/>
          </w:tcPr>
          <w:p w:rsidR="00BB795F" w:rsidRPr="002B089D" w:rsidRDefault="0002233C" w:rsidP="00F74DA0">
            <w:pPr>
              <w:rPr>
                <w:lang w:val="en-GB"/>
              </w:rPr>
            </w:pPr>
            <w:r w:rsidRPr="002B089D">
              <w:rPr>
                <w:lang w:val="en-GB"/>
              </w:rPr>
              <w:t xml:space="preserve">Zenith </w:t>
            </w:r>
            <w:r w:rsidR="00BB795F" w:rsidRPr="002B089D">
              <w:rPr>
                <w:lang w:val="en-GB"/>
              </w:rPr>
              <w:t>Insurance S.A, B.P. 1 540, Douala</w:t>
            </w:r>
          </w:p>
        </w:tc>
      </w:tr>
    </w:tbl>
    <w:p w:rsidR="005073E8" w:rsidRPr="002B089D" w:rsidRDefault="005073E8" w:rsidP="00BB795F">
      <w:pPr>
        <w:rPr>
          <w:lang w:val="en-GB"/>
        </w:rPr>
      </w:pPr>
    </w:p>
    <w:sectPr w:rsidR="005073E8" w:rsidRPr="002B089D" w:rsidSect="00CD2183">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C0E" w:rsidRDefault="008E5C0E" w:rsidP="005073E8">
      <w:r>
        <w:separator/>
      </w:r>
    </w:p>
  </w:endnote>
  <w:endnote w:type="continuationSeparator" w:id="0">
    <w:p w:rsidR="008E5C0E" w:rsidRDefault="008E5C0E" w:rsidP="00507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56A" w:rsidRDefault="0074756A">
    <w:pPr>
      <w:pStyle w:val="Footer"/>
      <w:jc w:val="center"/>
    </w:pPr>
    <w:r>
      <w:rPr>
        <w:noProof/>
      </w:rPr>
      <w:fldChar w:fldCharType="begin"/>
    </w:r>
    <w:r>
      <w:rPr>
        <w:noProof/>
      </w:rPr>
      <w:instrText xml:space="preserve"> PAGE </w:instrText>
    </w:r>
    <w:r>
      <w:rPr>
        <w:noProof/>
      </w:rPr>
      <w:fldChar w:fldCharType="separate"/>
    </w:r>
    <w:r>
      <w:rPr>
        <w:noProof/>
      </w:rPr>
      <w:t>2</w:t>
    </w:r>
    <w:r>
      <w:rPr>
        <w:noProof/>
      </w:rPr>
      <w:fldChar w:fldCharType="end"/>
    </w:r>
  </w:p>
  <w:p w:rsidR="0074756A" w:rsidRDefault="007475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163814"/>
      <w:docPartObj>
        <w:docPartGallery w:val="Page Numbers (Bottom of Page)"/>
        <w:docPartUnique/>
      </w:docPartObj>
    </w:sdtPr>
    <w:sdtEndPr>
      <w:rPr>
        <w:noProof/>
      </w:rPr>
    </w:sdtEndPr>
    <w:sdtContent>
      <w:p w:rsidR="002B089D" w:rsidRDefault="002B089D">
        <w:pPr>
          <w:pStyle w:val="Footer"/>
          <w:jc w:val="right"/>
        </w:pPr>
        <w:r>
          <w:fldChar w:fldCharType="begin"/>
        </w:r>
        <w:r>
          <w:instrText xml:space="preserve"> PAGE   \* MERGEFORMAT </w:instrText>
        </w:r>
        <w:r>
          <w:fldChar w:fldCharType="separate"/>
        </w:r>
        <w:r w:rsidR="00ED7D66">
          <w:rPr>
            <w:noProof/>
          </w:rPr>
          <w:t>74</w:t>
        </w:r>
        <w:r>
          <w:rPr>
            <w:noProof/>
          </w:rPr>
          <w:fldChar w:fldCharType="end"/>
        </w:r>
      </w:p>
    </w:sdtContent>
  </w:sdt>
  <w:p w:rsidR="0074756A" w:rsidRDefault="007475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56A" w:rsidRDefault="0074756A" w:rsidP="006008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4756A" w:rsidRDefault="0074756A" w:rsidP="0060082C">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56A" w:rsidRDefault="0074756A" w:rsidP="006008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D7D66">
      <w:rPr>
        <w:rStyle w:val="PageNumber"/>
        <w:noProof/>
      </w:rPr>
      <w:t>90</w:t>
    </w:r>
    <w:r>
      <w:rPr>
        <w:rStyle w:val="PageNumber"/>
      </w:rPr>
      <w:fldChar w:fldCharType="end"/>
    </w:r>
  </w:p>
  <w:p w:rsidR="0074756A" w:rsidRPr="002A460B" w:rsidRDefault="0074756A" w:rsidP="0060082C">
    <w:pPr>
      <w:pStyle w:val="Footer"/>
      <w:ind w:right="360"/>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C0E" w:rsidRDefault="008E5C0E" w:rsidP="005073E8">
      <w:r>
        <w:separator/>
      </w:r>
    </w:p>
  </w:footnote>
  <w:footnote w:type="continuationSeparator" w:id="0">
    <w:p w:rsidR="008E5C0E" w:rsidRDefault="008E5C0E" w:rsidP="005073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274F"/>
    <w:multiLevelType w:val="hybridMultilevel"/>
    <w:tmpl w:val="1892FD6A"/>
    <w:lvl w:ilvl="0" w:tplc="00564E6C">
      <w:start w:val="1"/>
      <w:numFmt w:val="lowerLetter"/>
      <w:lvlText w:val="%1."/>
      <w:lvlJc w:val="left"/>
      <w:pPr>
        <w:ind w:left="1753" w:hanging="360"/>
      </w:pPr>
      <w:rPr>
        <w:rFonts w:hint="default"/>
      </w:rPr>
    </w:lvl>
    <w:lvl w:ilvl="1" w:tplc="040C0019" w:tentative="1">
      <w:start w:val="1"/>
      <w:numFmt w:val="lowerLetter"/>
      <w:lvlText w:val="%2."/>
      <w:lvlJc w:val="left"/>
      <w:pPr>
        <w:ind w:left="2473" w:hanging="360"/>
      </w:pPr>
    </w:lvl>
    <w:lvl w:ilvl="2" w:tplc="040C001B" w:tentative="1">
      <w:start w:val="1"/>
      <w:numFmt w:val="lowerRoman"/>
      <w:lvlText w:val="%3."/>
      <w:lvlJc w:val="right"/>
      <w:pPr>
        <w:ind w:left="3193" w:hanging="180"/>
      </w:pPr>
    </w:lvl>
    <w:lvl w:ilvl="3" w:tplc="040C000F" w:tentative="1">
      <w:start w:val="1"/>
      <w:numFmt w:val="decimal"/>
      <w:lvlText w:val="%4."/>
      <w:lvlJc w:val="left"/>
      <w:pPr>
        <w:ind w:left="3913" w:hanging="360"/>
      </w:pPr>
    </w:lvl>
    <w:lvl w:ilvl="4" w:tplc="040C0019" w:tentative="1">
      <w:start w:val="1"/>
      <w:numFmt w:val="lowerLetter"/>
      <w:lvlText w:val="%5."/>
      <w:lvlJc w:val="left"/>
      <w:pPr>
        <w:ind w:left="4633" w:hanging="360"/>
      </w:pPr>
    </w:lvl>
    <w:lvl w:ilvl="5" w:tplc="040C001B" w:tentative="1">
      <w:start w:val="1"/>
      <w:numFmt w:val="lowerRoman"/>
      <w:lvlText w:val="%6."/>
      <w:lvlJc w:val="right"/>
      <w:pPr>
        <w:ind w:left="5353" w:hanging="180"/>
      </w:pPr>
    </w:lvl>
    <w:lvl w:ilvl="6" w:tplc="040C000F" w:tentative="1">
      <w:start w:val="1"/>
      <w:numFmt w:val="decimal"/>
      <w:lvlText w:val="%7."/>
      <w:lvlJc w:val="left"/>
      <w:pPr>
        <w:ind w:left="6073" w:hanging="360"/>
      </w:pPr>
    </w:lvl>
    <w:lvl w:ilvl="7" w:tplc="040C0019" w:tentative="1">
      <w:start w:val="1"/>
      <w:numFmt w:val="lowerLetter"/>
      <w:lvlText w:val="%8."/>
      <w:lvlJc w:val="left"/>
      <w:pPr>
        <w:ind w:left="6793" w:hanging="360"/>
      </w:pPr>
    </w:lvl>
    <w:lvl w:ilvl="8" w:tplc="040C001B" w:tentative="1">
      <w:start w:val="1"/>
      <w:numFmt w:val="lowerRoman"/>
      <w:lvlText w:val="%9."/>
      <w:lvlJc w:val="right"/>
      <w:pPr>
        <w:ind w:left="7513" w:hanging="180"/>
      </w:pPr>
    </w:lvl>
  </w:abstractNum>
  <w:abstractNum w:abstractNumId="1">
    <w:nsid w:val="00684BD4"/>
    <w:multiLevelType w:val="multilevel"/>
    <w:tmpl w:val="994098C6"/>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342419"/>
    <w:multiLevelType w:val="hybridMultilevel"/>
    <w:tmpl w:val="C3A2C2E4"/>
    <w:lvl w:ilvl="0" w:tplc="90941FDC">
      <w:start w:val="1"/>
      <w:numFmt w:val="lowerLetter"/>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3">
    <w:nsid w:val="060766AD"/>
    <w:multiLevelType w:val="multilevel"/>
    <w:tmpl w:val="97D67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7F75FC"/>
    <w:multiLevelType w:val="multilevel"/>
    <w:tmpl w:val="2D1AB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20197B"/>
    <w:multiLevelType w:val="hybridMultilevel"/>
    <w:tmpl w:val="5D40F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10279A"/>
    <w:multiLevelType w:val="hybridMultilevel"/>
    <w:tmpl w:val="EC3EC9C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0A132F96"/>
    <w:multiLevelType w:val="hybridMultilevel"/>
    <w:tmpl w:val="2E7A6758"/>
    <w:lvl w:ilvl="0" w:tplc="1A4AECDE">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AE65716"/>
    <w:multiLevelType w:val="hybridMultilevel"/>
    <w:tmpl w:val="E1F62B5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0B3A6E22"/>
    <w:multiLevelType w:val="multilevel"/>
    <w:tmpl w:val="539E427A"/>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2727" w:hanging="2160"/>
      </w:pPr>
      <w:rPr>
        <w:rFonts w:hint="default"/>
      </w:rPr>
    </w:lvl>
  </w:abstractNum>
  <w:abstractNum w:abstractNumId="10">
    <w:nsid w:val="120F7581"/>
    <w:multiLevelType w:val="multilevel"/>
    <w:tmpl w:val="28D626C0"/>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BE30B9"/>
    <w:multiLevelType w:val="hybridMultilevel"/>
    <w:tmpl w:val="AE00E2AA"/>
    <w:lvl w:ilvl="0" w:tplc="B82E31E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nsid w:val="130A1097"/>
    <w:multiLevelType w:val="hybridMultilevel"/>
    <w:tmpl w:val="4DF8B524"/>
    <w:lvl w:ilvl="0" w:tplc="CEFAC92C">
      <w:start w:val="2"/>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13F26F3F"/>
    <w:multiLevelType w:val="multilevel"/>
    <w:tmpl w:val="2D9E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4FB192A"/>
    <w:multiLevelType w:val="multilevel"/>
    <w:tmpl w:val="215C271A"/>
    <w:lvl w:ilvl="0">
      <w:start w:val="11"/>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16E92B04"/>
    <w:multiLevelType w:val="multilevel"/>
    <w:tmpl w:val="DE0E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AD109FA"/>
    <w:multiLevelType w:val="hybridMultilevel"/>
    <w:tmpl w:val="4EAC9B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1C4B3264"/>
    <w:multiLevelType w:val="multilevel"/>
    <w:tmpl w:val="CA1C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C9A7213"/>
    <w:multiLevelType w:val="multilevel"/>
    <w:tmpl w:val="BB96F05A"/>
    <w:lvl w:ilvl="0">
      <w:start w:val="21"/>
      <w:numFmt w:val="decimal"/>
      <w:lvlText w:val="%1"/>
      <w:lvlJc w:val="left"/>
      <w:pPr>
        <w:ind w:left="465" w:hanging="465"/>
      </w:pPr>
      <w:rPr>
        <w:rFonts w:hint="default"/>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1CC149C9"/>
    <w:multiLevelType w:val="hybridMultilevel"/>
    <w:tmpl w:val="9D72CD16"/>
    <w:lvl w:ilvl="0" w:tplc="4E5802B6">
      <w:start w:val="1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211A2705"/>
    <w:multiLevelType w:val="hybridMultilevel"/>
    <w:tmpl w:val="6922A6C6"/>
    <w:lvl w:ilvl="0" w:tplc="9D02CCE2">
      <w:start w:val="1"/>
      <w:numFmt w:val="decimal"/>
      <w:lvlText w:val="%1."/>
      <w:lvlJc w:val="left"/>
      <w:pPr>
        <w:tabs>
          <w:tab w:val="num" w:pos="720"/>
        </w:tabs>
        <w:ind w:left="720" w:hanging="360"/>
      </w:pPr>
      <w:rPr>
        <w:b/>
        <w:sz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234C592D"/>
    <w:multiLevelType w:val="multilevel"/>
    <w:tmpl w:val="A100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46454EA"/>
    <w:multiLevelType w:val="multilevel"/>
    <w:tmpl w:val="CEEA7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9880A49"/>
    <w:multiLevelType w:val="hybridMultilevel"/>
    <w:tmpl w:val="70668796"/>
    <w:lvl w:ilvl="0" w:tplc="9ACE44B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nsid w:val="2A331F15"/>
    <w:multiLevelType w:val="multilevel"/>
    <w:tmpl w:val="2E527C5E"/>
    <w:lvl w:ilvl="0">
      <w:start w:val="43"/>
      <w:numFmt w:val="decimal"/>
      <w:lvlText w:val="%1"/>
      <w:lvlJc w:val="left"/>
      <w:pPr>
        <w:ind w:left="465" w:hanging="465"/>
      </w:pPr>
      <w:rPr>
        <w:rFonts w:hint="default"/>
      </w:rPr>
    </w:lvl>
    <w:lvl w:ilvl="1">
      <w:start w:val="1"/>
      <w:numFmt w:val="decimal"/>
      <w:lvlText w:val="%1.%2"/>
      <w:lvlJc w:val="left"/>
      <w:pPr>
        <w:ind w:left="1175" w:hanging="46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5">
    <w:nsid w:val="2AB51603"/>
    <w:multiLevelType w:val="multilevel"/>
    <w:tmpl w:val="2802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AB6368A"/>
    <w:multiLevelType w:val="hybridMultilevel"/>
    <w:tmpl w:val="5B1CB196"/>
    <w:lvl w:ilvl="0" w:tplc="07CC6BBA">
      <w:start w:val="1"/>
      <w:numFmt w:val="lowerRoman"/>
      <w:lvlText w:val="(%1)"/>
      <w:lvlJc w:val="left"/>
      <w:pPr>
        <w:ind w:left="1470" w:hanging="720"/>
      </w:pPr>
      <w:rPr>
        <w:rFonts w:hint="default"/>
      </w:rPr>
    </w:lvl>
    <w:lvl w:ilvl="1" w:tplc="040C0019" w:tentative="1">
      <w:start w:val="1"/>
      <w:numFmt w:val="lowerLetter"/>
      <w:lvlText w:val="%2."/>
      <w:lvlJc w:val="left"/>
      <w:pPr>
        <w:ind w:left="1830" w:hanging="360"/>
      </w:pPr>
    </w:lvl>
    <w:lvl w:ilvl="2" w:tplc="040C001B" w:tentative="1">
      <w:start w:val="1"/>
      <w:numFmt w:val="lowerRoman"/>
      <w:lvlText w:val="%3."/>
      <w:lvlJc w:val="right"/>
      <w:pPr>
        <w:ind w:left="2550" w:hanging="180"/>
      </w:pPr>
    </w:lvl>
    <w:lvl w:ilvl="3" w:tplc="040C000F" w:tentative="1">
      <w:start w:val="1"/>
      <w:numFmt w:val="decimal"/>
      <w:lvlText w:val="%4."/>
      <w:lvlJc w:val="left"/>
      <w:pPr>
        <w:ind w:left="3270" w:hanging="360"/>
      </w:pPr>
    </w:lvl>
    <w:lvl w:ilvl="4" w:tplc="040C0019" w:tentative="1">
      <w:start w:val="1"/>
      <w:numFmt w:val="lowerLetter"/>
      <w:lvlText w:val="%5."/>
      <w:lvlJc w:val="left"/>
      <w:pPr>
        <w:ind w:left="3990" w:hanging="360"/>
      </w:pPr>
    </w:lvl>
    <w:lvl w:ilvl="5" w:tplc="040C001B" w:tentative="1">
      <w:start w:val="1"/>
      <w:numFmt w:val="lowerRoman"/>
      <w:lvlText w:val="%6."/>
      <w:lvlJc w:val="right"/>
      <w:pPr>
        <w:ind w:left="4710" w:hanging="180"/>
      </w:pPr>
    </w:lvl>
    <w:lvl w:ilvl="6" w:tplc="040C000F" w:tentative="1">
      <w:start w:val="1"/>
      <w:numFmt w:val="decimal"/>
      <w:lvlText w:val="%7."/>
      <w:lvlJc w:val="left"/>
      <w:pPr>
        <w:ind w:left="5430" w:hanging="360"/>
      </w:pPr>
    </w:lvl>
    <w:lvl w:ilvl="7" w:tplc="040C0019" w:tentative="1">
      <w:start w:val="1"/>
      <w:numFmt w:val="lowerLetter"/>
      <w:lvlText w:val="%8."/>
      <w:lvlJc w:val="left"/>
      <w:pPr>
        <w:ind w:left="6150" w:hanging="360"/>
      </w:pPr>
    </w:lvl>
    <w:lvl w:ilvl="8" w:tplc="040C001B" w:tentative="1">
      <w:start w:val="1"/>
      <w:numFmt w:val="lowerRoman"/>
      <w:lvlText w:val="%9."/>
      <w:lvlJc w:val="right"/>
      <w:pPr>
        <w:ind w:left="6870" w:hanging="180"/>
      </w:pPr>
    </w:lvl>
  </w:abstractNum>
  <w:abstractNum w:abstractNumId="27">
    <w:nsid w:val="2BA20E40"/>
    <w:multiLevelType w:val="hybridMultilevel"/>
    <w:tmpl w:val="BEE26E42"/>
    <w:lvl w:ilvl="0" w:tplc="040C000B">
      <w:start w:val="1"/>
      <w:numFmt w:val="bullet"/>
      <w:lvlText w:val=""/>
      <w:lvlJc w:val="left"/>
      <w:pPr>
        <w:ind w:left="1506" w:hanging="360"/>
      </w:pPr>
      <w:rPr>
        <w:rFonts w:ascii="Wingdings" w:hAnsi="Wingdings" w:hint="default"/>
      </w:rPr>
    </w:lvl>
    <w:lvl w:ilvl="1" w:tplc="040C0003">
      <w:start w:val="1"/>
      <w:numFmt w:val="bullet"/>
      <w:lvlText w:val="o"/>
      <w:lvlJc w:val="left"/>
      <w:pPr>
        <w:ind w:left="2226" w:hanging="360"/>
      </w:pPr>
      <w:rPr>
        <w:rFonts w:ascii="Courier New" w:hAnsi="Courier New" w:cs="Courier New" w:hint="default"/>
      </w:rPr>
    </w:lvl>
    <w:lvl w:ilvl="2" w:tplc="040C0005" w:tentative="1">
      <w:start w:val="1"/>
      <w:numFmt w:val="bullet"/>
      <w:lvlText w:val=""/>
      <w:lvlJc w:val="left"/>
      <w:pPr>
        <w:ind w:left="2946" w:hanging="360"/>
      </w:pPr>
      <w:rPr>
        <w:rFonts w:ascii="Wingdings" w:hAnsi="Wingdings" w:hint="default"/>
      </w:rPr>
    </w:lvl>
    <w:lvl w:ilvl="3" w:tplc="040C0001" w:tentative="1">
      <w:start w:val="1"/>
      <w:numFmt w:val="bullet"/>
      <w:lvlText w:val=""/>
      <w:lvlJc w:val="left"/>
      <w:pPr>
        <w:ind w:left="3666" w:hanging="360"/>
      </w:pPr>
      <w:rPr>
        <w:rFonts w:ascii="Symbol" w:hAnsi="Symbol" w:hint="default"/>
      </w:rPr>
    </w:lvl>
    <w:lvl w:ilvl="4" w:tplc="040C0003" w:tentative="1">
      <w:start w:val="1"/>
      <w:numFmt w:val="bullet"/>
      <w:lvlText w:val="o"/>
      <w:lvlJc w:val="left"/>
      <w:pPr>
        <w:ind w:left="4386" w:hanging="360"/>
      </w:pPr>
      <w:rPr>
        <w:rFonts w:ascii="Courier New" w:hAnsi="Courier New" w:cs="Courier New" w:hint="default"/>
      </w:rPr>
    </w:lvl>
    <w:lvl w:ilvl="5" w:tplc="040C0005" w:tentative="1">
      <w:start w:val="1"/>
      <w:numFmt w:val="bullet"/>
      <w:lvlText w:val=""/>
      <w:lvlJc w:val="left"/>
      <w:pPr>
        <w:ind w:left="5106" w:hanging="360"/>
      </w:pPr>
      <w:rPr>
        <w:rFonts w:ascii="Wingdings" w:hAnsi="Wingdings" w:hint="default"/>
      </w:rPr>
    </w:lvl>
    <w:lvl w:ilvl="6" w:tplc="040C0001" w:tentative="1">
      <w:start w:val="1"/>
      <w:numFmt w:val="bullet"/>
      <w:lvlText w:val=""/>
      <w:lvlJc w:val="left"/>
      <w:pPr>
        <w:ind w:left="5826" w:hanging="360"/>
      </w:pPr>
      <w:rPr>
        <w:rFonts w:ascii="Symbol" w:hAnsi="Symbol" w:hint="default"/>
      </w:rPr>
    </w:lvl>
    <w:lvl w:ilvl="7" w:tplc="040C0003" w:tentative="1">
      <w:start w:val="1"/>
      <w:numFmt w:val="bullet"/>
      <w:lvlText w:val="o"/>
      <w:lvlJc w:val="left"/>
      <w:pPr>
        <w:ind w:left="6546" w:hanging="360"/>
      </w:pPr>
      <w:rPr>
        <w:rFonts w:ascii="Courier New" w:hAnsi="Courier New" w:cs="Courier New" w:hint="default"/>
      </w:rPr>
    </w:lvl>
    <w:lvl w:ilvl="8" w:tplc="040C0005" w:tentative="1">
      <w:start w:val="1"/>
      <w:numFmt w:val="bullet"/>
      <w:lvlText w:val=""/>
      <w:lvlJc w:val="left"/>
      <w:pPr>
        <w:ind w:left="7266" w:hanging="360"/>
      </w:pPr>
      <w:rPr>
        <w:rFonts w:ascii="Wingdings" w:hAnsi="Wingdings" w:hint="default"/>
      </w:rPr>
    </w:lvl>
  </w:abstractNum>
  <w:abstractNum w:abstractNumId="28">
    <w:nsid w:val="2CA858FB"/>
    <w:multiLevelType w:val="hybridMultilevel"/>
    <w:tmpl w:val="9C8AD4BE"/>
    <w:lvl w:ilvl="0" w:tplc="AD261406">
      <w:start w:val="60"/>
      <w:numFmt w:val="decimal"/>
      <w:lvlText w:val="%1"/>
      <w:lvlJc w:val="left"/>
      <w:pPr>
        <w:ind w:left="1428" w:hanging="360"/>
      </w:pPr>
      <w:rPr>
        <w:rFonts w:hint="default"/>
        <w:color w:val="auto"/>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9">
    <w:nsid w:val="2E4D71B8"/>
    <w:multiLevelType w:val="multilevel"/>
    <w:tmpl w:val="D5D8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2A34329"/>
    <w:multiLevelType w:val="hybridMultilevel"/>
    <w:tmpl w:val="75EEC794"/>
    <w:lvl w:ilvl="0" w:tplc="0E4A9656">
      <w:start w:val="1"/>
      <w:numFmt w:val="lowerLetter"/>
      <w:lvlText w:val="%1."/>
      <w:lvlJc w:val="left"/>
      <w:pPr>
        <w:tabs>
          <w:tab w:val="num" w:pos="1393"/>
        </w:tabs>
        <w:ind w:left="1393" w:hanging="360"/>
      </w:pPr>
      <w:rPr>
        <w:b/>
        <w:i/>
      </w:rPr>
    </w:lvl>
    <w:lvl w:ilvl="1" w:tplc="040C0019" w:tentative="1">
      <w:start w:val="1"/>
      <w:numFmt w:val="lowerLetter"/>
      <w:lvlText w:val="%2."/>
      <w:lvlJc w:val="left"/>
      <w:pPr>
        <w:tabs>
          <w:tab w:val="num" w:pos="2113"/>
        </w:tabs>
        <w:ind w:left="2113" w:hanging="360"/>
      </w:pPr>
    </w:lvl>
    <w:lvl w:ilvl="2" w:tplc="040C001B" w:tentative="1">
      <w:start w:val="1"/>
      <w:numFmt w:val="lowerRoman"/>
      <w:lvlText w:val="%3."/>
      <w:lvlJc w:val="right"/>
      <w:pPr>
        <w:tabs>
          <w:tab w:val="num" w:pos="2833"/>
        </w:tabs>
        <w:ind w:left="2833" w:hanging="180"/>
      </w:pPr>
    </w:lvl>
    <w:lvl w:ilvl="3" w:tplc="040C000F" w:tentative="1">
      <w:start w:val="1"/>
      <w:numFmt w:val="decimal"/>
      <w:lvlText w:val="%4."/>
      <w:lvlJc w:val="left"/>
      <w:pPr>
        <w:tabs>
          <w:tab w:val="num" w:pos="3553"/>
        </w:tabs>
        <w:ind w:left="3553" w:hanging="360"/>
      </w:pPr>
    </w:lvl>
    <w:lvl w:ilvl="4" w:tplc="040C0019" w:tentative="1">
      <w:start w:val="1"/>
      <w:numFmt w:val="lowerLetter"/>
      <w:lvlText w:val="%5."/>
      <w:lvlJc w:val="left"/>
      <w:pPr>
        <w:tabs>
          <w:tab w:val="num" w:pos="4273"/>
        </w:tabs>
        <w:ind w:left="4273" w:hanging="360"/>
      </w:pPr>
    </w:lvl>
    <w:lvl w:ilvl="5" w:tplc="040C001B" w:tentative="1">
      <w:start w:val="1"/>
      <w:numFmt w:val="lowerRoman"/>
      <w:lvlText w:val="%6."/>
      <w:lvlJc w:val="right"/>
      <w:pPr>
        <w:tabs>
          <w:tab w:val="num" w:pos="4993"/>
        </w:tabs>
        <w:ind w:left="4993" w:hanging="180"/>
      </w:pPr>
    </w:lvl>
    <w:lvl w:ilvl="6" w:tplc="040C000F" w:tentative="1">
      <w:start w:val="1"/>
      <w:numFmt w:val="decimal"/>
      <w:lvlText w:val="%7."/>
      <w:lvlJc w:val="left"/>
      <w:pPr>
        <w:tabs>
          <w:tab w:val="num" w:pos="5713"/>
        </w:tabs>
        <w:ind w:left="5713" w:hanging="360"/>
      </w:pPr>
    </w:lvl>
    <w:lvl w:ilvl="7" w:tplc="040C0019" w:tentative="1">
      <w:start w:val="1"/>
      <w:numFmt w:val="lowerLetter"/>
      <w:lvlText w:val="%8."/>
      <w:lvlJc w:val="left"/>
      <w:pPr>
        <w:tabs>
          <w:tab w:val="num" w:pos="6433"/>
        </w:tabs>
        <w:ind w:left="6433" w:hanging="360"/>
      </w:pPr>
    </w:lvl>
    <w:lvl w:ilvl="8" w:tplc="040C001B" w:tentative="1">
      <w:start w:val="1"/>
      <w:numFmt w:val="lowerRoman"/>
      <w:lvlText w:val="%9."/>
      <w:lvlJc w:val="right"/>
      <w:pPr>
        <w:tabs>
          <w:tab w:val="num" w:pos="7153"/>
        </w:tabs>
        <w:ind w:left="7153" w:hanging="180"/>
      </w:pPr>
    </w:lvl>
  </w:abstractNum>
  <w:abstractNum w:abstractNumId="31">
    <w:nsid w:val="3705715A"/>
    <w:multiLevelType w:val="hybridMultilevel"/>
    <w:tmpl w:val="2E7497D6"/>
    <w:lvl w:ilvl="0" w:tplc="88FA5158">
      <w:start w:val="1"/>
      <w:numFmt w:val="lowerLetter"/>
      <w:lvlText w:val="(%1)"/>
      <w:lvlJc w:val="left"/>
      <w:pPr>
        <w:ind w:left="1035" w:hanging="360"/>
      </w:pPr>
      <w:rPr>
        <w:rFonts w:hint="default"/>
      </w:rPr>
    </w:lvl>
    <w:lvl w:ilvl="1" w:tplc="040C0019" w:tentative="1">
      <w:start w:val="1"/>
      <w:numFmt w:val="lowerLetter"/>
      <w:lvlText w:val="%2."/>
      <w:lvlJc w:val="left"/>
      <w:pPr>
        <w:ind w:left="1755" w:hanging="360"/>
      </w:pPr>
    </w:lvl>
    <w:lvl w:ilvl="2" w:tplc="040C001B" w:tentative="1">
      <w:start w:val="1"/>
      <w:numFmt w:val="lowerRoman"/>
      <w:lvlText w:val="%3."/>
      <w:lvlJc w:val="right"/>
      <w:pPr>
        <w:ind w:left="2475" w:hanging="180"/>
      </w:pPr>
    </w:lvl>
    <w:lvl w:ilvl="3" w:tplc="040C000F" w:tentative="1">
      <w:start w:val="1"/>
      <w:numFmt w:val="decimal"/>
      <w:lvlText w:val="%4."/>
      <w:lvlJc w:val="left"/>
      <w:pPr>
        <w:ind w:left="3195" w:hanging="360"/>
      </w:pPr>
    </w:lvl>
    <w:lvl w:ilvl="4" w:tplc="040C0019" w:tentative="1">
      <w:start w:val="1"/>
      <w:numFmt w:val="lowerLetter"/>
      <w:lvlText w:val="%5."/>
      <w:lvlJc w:val="left"/>
      <w:pPr>
        <w:ind w:left="3915" w:hanging="360"/>
      </w:pPr>
    </w:lvl>
    <w:lvl w:ilvl="5" w:tplc="040C001B" w:tentative="1">
      <w:start w:val="1"/>
      <w:numFmt w:val="lowerRoman"/>
      <w:lvlText w:val="%6."/>
      <w:lvlJc w:val="right"/>
      <w:pPr>
        <w:ind w:left="4635" w:hanging="180"/>
      </w:pPr>
    </w:lvl>
    <w:lvl w:ilvl="6" w:tplc="040C000F" w:tentative="1">
      <w:start w:val="1"/>
      <w:numFmt w:val="decimal"/>
      <w:lvlText w:val="%7."/>
      <w:lvlJc w:val="left"/>
      <w:pPr>
        <w:ind w:left="5355" w:hanging="360"/>
      </w:pPr>
    </w:lvl>
    <w:lvl w:ilvl="7" w:tplc="040C0019" w:tentative="1">
      <w:start w:val="1"/>
      <w:numFmt w:val="lowerLetter"/>
      <w:lvlText w:val="%8."/>
      <w:lvlJc w:val="left"/>
      <w:pPr>
        <w:ind w:left="6075" w:hanging="360"/>
      </w:pPr>
    </w:lvl>
    <w:lvl w:ilvl="8" w:tplc="040C001B" w:tentative="1">
      <w:start w:val="1"/>
      <w:numFmt w:val="lowerRoman"/>
      <w:lvlText w:val="%9."/>
      <w:lvlJc w:val="right"/>
      <w:pPr>
        <w:ind w:left="6795" w:hanging="180"/>
      </w:pPr>
    </w:lvl>
  </w:abstractNum>
  <w:abstractNum w:abstractNumId="32">
    <w:nsid w:val="38113458"/>
    <w:multiLevelType w:val="hybridMultilevel"/>
    <w:tmpl w:val="91EEF5FA"/>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3">
    <w:nsid w:val="38932A2E"/>
    <w:multiLevelType w:val="hybridMultilevel"/>
    <w:tmpl w:val="6C7AE93C"/>
    <w:lvl w:ilvl="0" w:tplc="CD34C036">
      <w:start w:val="1"/>
      <w:numFmt w:val="upperLetter"/>
      <w:lvlText w:val="%1)"/>
      <w:lvlJc w:val="left"/>
      <w:pPr>
        <w:ind w:left="1160"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4">
    <w:nsid w:val="38A022B9"/>
    <w:multiLevelType w:val="hybridMultilevel"/>
    <w:tmpl w:val="78BC6042"/>
    <w:lvl w:ilvl="0" w:tplc="040C000B">
      <w:start w:val="1"/>
      <w:numFmt w:val="bullet"/>
      <w:lvlText w:val=""/>
      <w:lvlJc w:val="left"/>
      <w:pPr>
        <w:ind w:left="1506" w:hanging="360"/>
      </w:pPr>
      <w:rPr>
        <w:rFonts w:ascii="Wingdings" w:hAnsi="Wingdings" w:hint="default"/>
      </w:rPr>
    </w:lvl>
    <w:lvl w:ilvl="1" w:tplc="040C0003">
      <w:start w:val="1"/>
      <w:numFmt w:val="bullet"/>
      <w:lvlText w:val="o"/>
      <w:lvlJc w:val="left"/>
      <w:pPr>
        <w:ind w:left="2226" w:hanging="360"/>
      </w:pPr>
      <w:rPr>
        <w:rFonts w:ascii="Courier New" w:hAnsi="Courier New" w:cs="Courier New" w:hint="default"/>
      </w:rPr>
    </w:lvl>
    <w:lvl w:ilvl="2" w:tplc="040C0005" w:tentative="1">
      <w:start w:val="1"/>
      <w:numFmt w:val="bullet"/>
      <w:lvlText w:val=""/>
      <w:lvlJc w:val="left"/>
      <w:pPr>
        <w:ind w:left="2946" w:hanging="360"/>
      </w:pPr>
      <w:rPr>
        <w:rFonts w:ascii="Wingdings" w:hAnsi="Wingdings" w:hint="default"/>
      </w:rPr>
    </w:lvl>
    <w:lvl w:ilvl="3" w:tplc="040C0001" w:tentative="1">
      <w:start w:val="1"/>
      <w:numFmt w:val="bullet"/>
      <w:lvlText w:val=""/>
      <w:lvlJc w:val="left"/>
      <w:pPr>
        <w:ind w:left="3666" w:hanging="360"/>
      </w:pPr>
      <w:rPr>
        <w:rFonts w:ascii="Symbol" w:hAnsi="Symbol" w:hint="default"/>
      </w:rPr>
    </w:lvl>
    <w:lvl w:ilvl="4" w:tplc="040C0003" w:tentative="1">
      <w:start w:val="1"/>
      <w:numFmt w:val="bullet"/>
      <w:lvlText w:val="o"/>
      <w:lvlJc w:val="left"/>
      <w:pPr>
        <w:ind w:left="4386" w:hanging="360"/>
      </w:pPr>
      <w:rPr>
        <w:rFonts w:ascii="Courier New" w:hAnsi="Courier New" w:cs="Courier New" w:hint="default"/>
      </w:rPr>
    </w:lvl>
    <w:lvl w:ilvl="5" w:tplc="040C0005" w:tentative="1">
      <w:start w:val="1"/>
      <w:numFmt w:val="bullet"/>
      <w:lvlText w:val=""/>
      <w:lvlJc w:val="left"/>
      <w:pPr>
        <w:ind w:left="5106" w:hanging="360"/>
      </w:pPr>
      <w:rPr>
        <w:rFonts w:ascii="Wingdings" w:hAnsi="Wingdings" w:hint="default"/>
      </w:rPr>
    </w:lvl>
    <w:lvl w:ilvl="6" w:tplc="040C0001" w:tentative="1">
      <w:start w:val="1"/>
      <w:numFmt w:val="bullet"/>
      <w:lvlText w:val=""/>
      <w:lvlJc w:val="left"/>
      <w:pPr>
        <w:ind w:left="5826" w:hanging="360"/>
      </w:pPr>
      <w:rPr>
        <w:rFonts w:ascii="Symbol" w:hAnsi="Symbol" w:hint="default"/>
      </w:rPr>
    </w:lvl>
    <w:lvl w:ilvl="7" w:tplc="040C0003" w:tentative="1">
      <w:start w:val="1"/>
      <w:numFmt w:val="bullet"/>
      <w:lvlText w:val="o"/>
      <w:lvlJc w:val="left"/>
      <w:pPr>
        <w:ind w:left="6546" w:hanging="360"/>
      </w:pPr>
      <w:rPr>
        <w:rFonts w:ascii="Courier New" w:hAnsi="Courier New" w:cs="Courier New" w:hint="default"/>
      </w:rPr>
    </w:lvl>
    <w:lvl w:ilvl="8" w:tplc="040C0005" w:tentative="1">
      <w:start w:val="1"/>
      <w:numFmt w:val="bullet"/>
      <w:lvlText w:val=""/>
      <w:lvlJc w:val="left"/>
      <w:pPr>
        <w:ind w:left="7266" w:hanging="360"/>
      </w:pPr>
      <w:rPr>
        <w:rFonts w:ascii="Wingdings" w:hAnsi="Wingdings" w:hint="default"/>
      </w:rPr>
    </w:lvl>
  </w:abstractNum>
  <w:abstractNum w:abstractNumId="35">
    <w:nsid w:val="3B672A66"/>
    <w:multiLevelType w:val="hybridMultilevel"/>
    <w:tmpl w:val="71E829B6"/>
    <w:lvl w:ilvl="0" w:tplc="D86AF31E">
      <w:start w:val="1"/>
      <w:numFmt w:val="none"/>
      <w:lvlText w:val="3.1"/>
      <w:lvlJc w:val="left"/>
      <w:pPr>
        <w:tabs>
          <w:tab w:val="num" w:pos="1440"/>
        </w:tabs>
        <w:ind w:left="144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nsid w:val="3B6F5A20"/>
    <w:multiLevelType w:val="multilevel"/>
    <w:tmpl w:val="ACAA7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BFB41EF"/>
    <w:multiLevelType w:val="multilevel"/>
    <w:tmpl w:val="80D88232"/>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EF576DC"/>
    <w:multiLevelType w:val="hybridMultilevel"/>
    <w:tmpl w:val="6FD498A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9">
    <w:nsid w:val="41EF3410"/>
    <w:multiLevelType w:val="multilevel"/>
    <w:tmpl w:val="0D08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41F14D3"/>
    <w:multiLevelType w:val="hybridMultilevel"/>
    <w:tmpl w:val="65001018"/>
    <w:lvl w:ilvl="0" w:tplc="1D28E832">
      <w:start w:val="12"/>
      <w:numFmt w:val="bullet"/>
      <w:lvlText w:val="-"/>
      <w:lvlJc w:val="left"/>
      <w:pPr>
        <w:ind w:left="928" w:hanging="360"/>
      </w:pPr>
      <w:rPr>
        <w:rFonts w:ascii="Tahoma" w:eastAsia="Times New Roman" w:hAnsi="Tahoma" w:cs="Tahoma"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41">
    <w:nsid w:val="44384A0A"/>
    <w:multiLevelType w:val="multilevel"/>
    <w:tmpl w:val="5CEC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75257AF"/>
    <w:multiLevelType w:val="multilevel"/>
    <w:tmpl w:val="2AD0F132"/>
    <w:lvl w:ilvl="0">
      <w:start w:val="26"/>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47A71861"/>
    <w:multiLevelType w:val="multilevel"/>
    <w:tmpl w:val="9CF61D3A"/>
    <w:lvl w:ilvl="0">
      <w:start w:val="1"/>
      <w:numFmt w:val="decimal"/>
      <w:lvlText w:val="%1."/>
      <w:lvlJc w:val="left"/>
      <w:pPr>
        <w:ind w:left="540" w:hanging="360"/>
      </w:pPr>
      <w:rPr>
        <w:strike w:val="0"/>
        <w:dstrike w:val="0"/>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rPr>
        <w:i w:val="0"/>
      </w:r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44">
    <w:nsid w:val="4B0B16F2"/>
    <w:multiLevelType w:val="hybridMultilevel"/>
    <w:tmpl w:val="CDF01004"/>
    <w:lvl w:ilvl="0" w:tplc="C972B72E">
      <w:start w:val="16"/>
      <w:numFmt w:val="bullet"/>
      <w:lvlText w:val="-"/>
      <w:lvlJc w:val="left"/>
      <w:pPr>
        <w:ind w:left="720" w:hanging="360"/>
      </w:pPr>
      <w:rPr>
        <w:rFonts w:ascii="Times New Roman" w:eastAsia="Arial Unicode M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4DB67CE1"/>
    <w:multiLevelType w:val="hybridMultilevel"/>
    <w:tmpl w:val="2E7A6758"/>
    <w:lvl w:ilvl="0" w:tplc="1A4AECDE">
      <w:start w:val="1"/>
      <w:numFmt w:val="lowerLetter"/>
      <w:lvlText w:val="%1)"/>
      <w:lvlJc w:val="left"/>
      <w:pPr>
        <w:ind w:left="720" w:hanging="36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6">
    <w:nsid w:val="4F163F99"/>
    <w:multiLevelType w:val="hybridMultilevel"/>
    <w:tmpl w:val="E5E62602"/>
    <w:lvl w:ilvl="0" w:tplc="AEEC1F1C">
      <w:start w:val="1"/>
      <w:numFmt w:val="lowerLetter"/>
      <w:lvlText w:val="%1."/>
      <w:lvlJc w:val="left"/>
      <w:pPr>
        <w:ind w:left="474" w:hanging="360"/>
      </w:pPr>
      <w:rPr>
        <w:rFonts w:hint="default"/>
      </w:rPr>
    </w:lvl>
    <w:lvl w:ilvl="1" w:tplc="040C0019" w:tentative="1">
      <w:start w:val="1"/>
      <w:numFmt w:val="lowerLetter"/>
      <w:lvlText w:val="%2."/>
      <w:lvlJc w:val="left"/>
      <w:pPr>
        <w:ind w:left="1194" w:hanging="360"/>
      </w:pPr>
    </w:lvl>
    <w:lvl w:ilvl="2" w:tplc="040C001B" w:tentative="1">
      <w:start w:val="1"/>
      <w:numFmt w:val="lowerRoman"/>
      <w:lvlText w:val="%3."/>
      <w:lvlJc w:val="right"/>
      <w:pPr>
        <w:ind w:left="1914" w:hanging="180"/>
      </w:pPr>
    </w:lvl>
    <w:lvl w:ilvl="3" w:tplc="040C000F" w:tentative="1">
      <w:start w:val="1"/>
      <w:numFmt w:val="decimal"/>
      <w:lvlText w:val="%4."/>
      <w:lvlJc w:val="left"/>
      <w:pPr>
        <w:ind w:left="2634" w:hanging="360"/>
      </w:pPr>
    </w:lvl>
    <w:lvl w:ilvl="4" w:tplc="040C0019" w:tentative="1">
      <w:start w:val="1"/>
      <w:numFmt w:val="lowerLetter"/>
      <w:lvlText w:val="%5."/>
      <w:lvlJc w:val="left"/>
      <w:pPr>
        <w:ind w:left="3354" w:hanging="360"/>
      </w:pPr>
    </w:lvl>
    <w:lvl w:ilvl="5" w:tplc="040C001B" w:tentative="1">
      <w:start w:val="1"/>
      <w:numFmt w:val="lowerRoman"/>
      <w:lvlText w:val="%6."/>
      <w:lvlJc w:val="right"/>
      <w:pPr>
        <w:ind w:left="4074" w:hanging="180"/>
      </w:pPr>
    </w:lvl>
    <w:lvl w:ilvl="6" w:tplc="040C000F" w:tentative="1">
      <w:start w:val="1"/>
      <w:numFmt w:val="decimal"/>
      <w:lvlText w:val="%7."/>
      <w:lvlJc w:val="left"/>
      <w:pPr>
        <w:ind w:left="4794" w:hanging="360"/>
      </w:pPr>
    </w:lvl>
    <w:lvl w:ilvl="7" w:tplc="040C0019" w:tentative="1">
      <w:start w:val="1"/>
      <w:numFmt w:val="lowerLetter"/>
      <w:lvlText w:val="%8."/>
      <w:lvlJc w:val="left"/>
      <w:pPr>
        <w:ind w:left="5514" w:hanging="360"/>
      </w:pPr>
    </w:lvl>
    <w:lvl w:ilvl="8" w:tplc="040C001B" w:tentative="1">
      <w:start w:val="1"/>
      <w:numFmt w:val="lowerRoman"/>
      <w:lvlText w:val="%9."/>
      <w:lvlJc w:val="right"/>
      <w:pPr>
        <w:ind w:left="6234" w:hanging="180"/>
      </w:pPr>
    </w:lvl>
  </w:abstractNum>
  <w:abstractNum w:abstractNumId="47">
    <w:nsid w:val="50CF54F2"/>
    <w:multiLevelType w:val="multilevel"/>
    <w:tmpl w:val="3E908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209618E"/>
    <w:multiLevelType w:val="hybridMultilevel"/>
    <w:tmpl w:val="8572F9B6"/>
    <w:lvl w:ilvl="0" w:tplc="F4E20F0C">
      <w:start w:val="1"/>
      <w:numFmt w:val="lowerRoman"/>
      <w:lvlText w:val="%1)"/>
      <w:lvlJc w:val="left"/>
      <w:pPr>
        <w:ind w:left="1281" w:hanging="720"/>
      </w:pPr>
      <w:rPr>
        <w:rFonts w:hint="default"/>
      </w:rPr>
    </w:lvl>
    <w:lvl w:ilvl="1" w:tplc="040C0019" w:tentative="1">
      <w:start w:val="1"/>
      <w:numFmt w:val="lowerLetter"/>
      <w:lvlText w:val="%2."/>
      <w:lvlJc w:val="left"/>
      <w:pPr>
        <w:ind w:left="1641" w:hanging="360"/>
      </w:pPr>
    </w:lvl>
    <w:lvl w:ilvl="2" w:tplc="040C001B" w:tentative="1">
      <w:start w:val="1"/>
      <w:numFmt w:val="lowerRoman"/>
      <w:lvlText w:val="%3."/>
      <w:lvlJc w:val="right"/>
      <w:pPr>
        <w:ind w:left="2361" w:hanging="180"/>
      </w:pPr>
    </w:lvl>
    <w:lvl w:ilvl="3" w:tplc="040C000F" w:tentative="1">
      <w:start w:val="1"/>
      <w:numFmt w:val="decimal"/>
      <w:lvlText w:val="%4."/>
      <w:lvlJc w:val="left"/>
      <w:pPr>
        <w:ind w:left="3081" w:hanging="360"/>
      </w:pPr>
    </w:lvl>
    <w:lvl w:ilvl="4" w:tplc="040C0019" w:tentative="1">
      <w:start w:val="1"/>
      <w:numFmt w:val="lowerLetter"/>
      <w:lvlText w:val="%5."/>
      <w:lvlJc w:val="left"/>
      <w:pPr>
        <w:ind w:left="3801" w:hanging="360"/>
      </w:pPr>
    </w:lvl>
    <w:lvl w:ilvl="5" w:tplc="040C001B" w:tentative="1">
      <w:start w:val="1"/>
      <w:numFmt w:val="lowerRoman"/>
      <w:lvlText w:val="%6."/>
      <w:lvlJc w:val="right"/>
      <w:pPr>
        <w:ind w:left="4521" w:hanging="180"/>
      </w:pPr>
    </w:lvl>
    <w:lvl w:ilvl="6" w:tplc="040C000F" w:tentative="1">
      <w:start w:val="1"/>
      <w:numFmt w:val="decimal"/>
      <w:lvlText w:val="%7."/>
      <w:lvlJc w:val="left"/>
      <w:pPr>
        <w:ind w:left="5241" w:hanging="360"/>
      </w:pPr>
    </w:lvl>
    <w:lvl w:ilvl="7" w:tplc="040C0019" w:tentative="1">
      <w:start w:val="1"/>
      <w:numFmt w:val="lowerLetter"/>
      <w:lvlText w:val="%8."/>
      <w:lvlJc w:val="left"/>
      <w:pPr>
        <w:ind w:left="5961" w:hanging="360"/>
      </w:pPr>
    </w:lvl>
    <w:lvl w:ilvl="8" w:tplc="040C001B" w:tentative="1">
      <w:start w:val="1"/>
      <w:numFmt w:val="lowerRoman"/>
      <w:lvlText w:val="%9."/>
      <w:lvlJc w:val="right"/>
      <w:pPr>
        <w:ind w:left="6681" w:hanging="180"/>
      </w:pPr>
    </w:lvl>
  </w:abstractNum>
  <w:abstractNum w:abstractNumId="49">
    <w:nsid w:val="58877AD1"/>
    <w:multiLevelType w:val="multilevel"/>
    <w:tmpl w:val="7DE653A2"/>
    <w:lvl w:ilvl="0">
      <w:start w:val="1"/>
      <w:numFmt w:val="decimal"/>
      <w:lvlText w:val="%1."/>
      <w:lvlJc w:val="left"/>
      <w:pPr>
        <w:ind w:left="720" w:hanging="360"/>
      </w:pPr>
      <w:rPr>
        <w:rFonts w:hint="default"/>
      </w:rPr>
    </w:lvl>
    <w:lvl w:ilvl="1">
      <w:start w:val="4"/>
      <w:numFmt w:val="decimal"/>
      <w:isLgl/>
      <w:lvlText w:val="%1.%2"/>
      <w:lvlJc w:val="left"/>
      <w:pPr>
        <w:ind w:left="1201" w:hanging="525"/>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380" w:hanging="144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4372" w:hanging="1800"/>
      </w:pPr>
      <w:rPr>
        <w:rFonts w:hint="default"/>
      </w:rPr>
    </w:lvl>
    <w:lvl w:ilvl="8">
      <w:start w:val="1"/>
      <w:numFmt w:val="decimal"/>
      <w:isLgl/>
      <w:lvlText w:val="%1.%2.%3.%4.%5.%6.%7.%8.%9"/>
      <w:lvlJc w:val="left"/>
      <w:pPr>
        <w:ind w:left="4688" w:hanging="1800"/>
      </w:pPr>
      <w:rPr>
        <w:rFonts w:hint="default"/>
      </w:rPr>
    </w:lvl>
  </w:abstractNum>
  <w:abstractNum w:abstractNumId="50">
    <w:nsid w:val="59350723"/>
    <w:multiLevelType w:val="multilevel"/>
    <w:tmpl w:val="01F20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A942303"/>
    <w:multiLevelType w:val="multilevel"/>
    <w:tmpl w:val="D2B87BC6"/>
    <w:lvl w:ilvl="0">
      <w:start w:val="2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nsid w:val="5B9E7E22"/>
    <w:multiLevelType w:val="hybridMultilevel"/>
    <w:tmpl w:val="2D28DBB6"/>
    <w:lvl w:ilvl="0" w:tplc="3B966982">
      <w:start w:val="15"/>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C9462D2"/>
    <w:multiLevelType w:val="singleLevel"/>
    <w:tmpl w:val="20CA3418"/>
    <w:lvl w:ilvl="0">
      <w:numFmt w:val="bullet"/>
      <w:lvlText w:val=""/>
      <w:lvlJc w:val="left"/>
      <w:pPr>
        <w:tabs>
          <w:tab w:val="num" w:pos="900"/>
        </w:tabs>
        <w:ind w:left="900" w:hanging="360"/>
      </w:pPr>
      <w:rPr>
        <w:rFonts w:ascii="Wingdings" w:eastAsia="Wingdings" w:hAnsi="Wingdings" w:hint="default"/>
        <w:b w:val="0"/>
        <w:color w:val="000000" w:themeColor="text1"/>
        <w:w w:val="100"/>
        <w:sz w:val="24"/>
      </w:rPr>
    </w:lvl>
  </w:abstractNum>
  <w:abstractNum w:abstractNumId="54">
    <w:nsid w:val="5C9462D3"/>
    <w:multiLevelType w:val="singleLevel"/>
    <w:tmpl w:val="D1124C52"/>
    <w:lvl w:ilvl="0">
      <w:numFmt w:val="bullet"/>
      <w:lvlText w:val=""/>
      <w:lvlJc w:val="left"/>
      <w:pPr>
        <w:tabs>
          <w:tab w:val="num" w:pos="900"/>
        </w:tabs>
        <w:ind w:left="900" w:hanging="360"/>
      </w:pPr>
      <w:rPr>
        <w:rFonts w:ascii="Wingdings" w:eastAsia="Wingdings" w:hAnsi="Wingdings" w:hint="default"/>
        <w:b/>
        <w:color w:val="000000" w:themeColor="text1"/>
        <w:w w:val="100"/>
        <w:sz w:val="24"/>
      </w:rPr>
    </w:lvl>
  </w:abstractNum>
  <w:abstractNum w:abstractNumId="55">
    <w:nsid w:val="5C962DCD"/>
    <w:multiLevelType w:val="hybridMultilevel"/>
    <w:tmpl w:val="46AA5488"/>
    <w:lvl w:ilvl="0" w:tplc="DC84783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E9017A2"/>
    <w:multiLevelType w:val="hybridMultilevel"/>
    <w:tmpl w:val="43F205DC"/>
    <w:lvl w:ilvl="0" w:tplc="125A7040">
      <w:start w:val="1"/>
      <w:numFmt w:val="lowerLetter"/>
      <w:lvlText w:val="%1)"/>
      <w:lvlJc w:val="left"/>
      <w:pPr>
        <w:tabs>
          <w:tab w:val="num" w:pos="1068"/>
        </w:tabs>
        <w:ind w:left="1068" w:hanging="360"/>
      </w:pPr>
      <w:rPr>
        <w:rFonts w:ascii="Tahoma" w:eastAsia="Times New Roman" w:hAnsi="Tahoma" w:cs="Tahoma"/>
      </w:rPr>
    </w:lvl>
    <w:lvl w:ilvl="1" w:tplc="040C0003" w:tentative="1">
      <w:start w:val="1"/>
      <w:numFmt w:val="bullet"/>
      <w:lvlText w:val="o"/>
      <w:lvlJc w:val="left"/>
      <w:pPr>
        <w:tabs>
          <w:tab w:val="num" w:pos="1783"/>
        </w:tabs>
        <w:ind w:left="1783" w:hanging="360"/>
      </w:pPr>
      <w:rPr>
        <w:rFonts w:ascii="Courier New" w:hAnsi="Courier New" w:cs="Courier New" w:hint="default"/>
      </w:rPr>
    </w:lvl>
    <w:lvl w:ilvl="2" w:tplc="040C0005" w:tentative="1">
      <w:start w:val="1"/>
      <w:numFmt w:val="bullet"/>
      <w:lvlText w:val=""/>
      <w:lvlJc w:val="left"/>
      <w:pPr>
        <w:tabs>
          <w:tab w:val="num" w:pos="2503"/>
        </w:tabs>
        <w:ind w:left="2503" w:hanging="360"/>
      </w:pPr>
      <w:rPr>
        <w:rFonts w:ascii="Wingdings" w:hAnsi="Wingdings" w:hint="default"/>
      </w:rPr>
    </w:lvl>
    <w:lvl w:ilvl="3" w:tplc="040C0001" w:tentative="1">
      <w:start w:val="1"/>
      <w:numFmt w:val="bullet"/>
      <w:lvlText w:val=""/>
      <w:lvlJc w:val="left"/>
      <w:pPr>
        <w:tabs>
          <w:tab w:val="num" w:pos="3223"/>
        </w:tabs>
        <w:ind w:left="3223" w:hanging="360"/>
      </w:pPr>
      <w:rPr>
        <w:rFonts w:ascii="Symbol" w:hAnsi="Symbol" w:hint="default"/>
      </w:rPr>
    </w:lvl>
    <w:lvl w:ilvl="4" w:tplc="040C0003" w:tentative="1">
      <w:start w:val="1"/>
      <w:numFmt w:val="bullet"/>
      <w:lvlText w:val="o"/>
      <w:lvlJc w:val="left"/>
      <w:pPr>
        <w:tabs>
          <w:tab w:val="num" w:pos="3943"/>
        </w:tabs>
        <w:ind w:left="3943" w:hanging="360"/>
      </w:pPr>
      <w:rPr>
        <w:rFonts w:ascii="Courier New" w:hAnsi="Courier New" w:cs="Courier New" w:hint="default"/>
      </w:rPr>
    </w:lvl>
    <w:lvl w:ilvl="5" w:tplc="040C0005" w:tentative="1">
      <w:start w:val="1"/>
      <w:numFmt w:val="bullet"/>
      <w:lvlText w:val=""/>
      <w:lvlJc w:val="left"/>
      <w:pPr>
        <w:tabs>
          <w:tab w:val="num" w:pos="4663"/>
        </w:tabs>
        <w:ind w:left="4663" w:hanging="360"/>
      </w:pPr>
      <w:rPr>
        <w:rFonts w:ascii="Wingdings" w:hAnsi="Wingdings" w:hint="default"/>
      </w:rPr>
    </w:lvl>
    <w:lvl w:ilvl="6" w:tplc="040C0001" w:tentative="1">
      <w:start w:val="1"/>
      <w:numFmt w:val="bullet"/>
      <w:lvlText w:val=""/>
      <w:lvlJc w:val="left"/>
      <w:pPr>
        <w:tabs>
          <w:tab w:val="num" w:pos="5383"/>
        </w:tabs>
        <w:ind w:left="5383" w:hanging="360"/>
      </w:pPr>
      <w:rPr>
        <w:rFonts w:ascii="Symbol" w:hAnsi="Symbol" w:hint="default"/>
      </w:rPr>
    </w:lvl>
    <w:lvl w:ilvl="7" w:tplc="040C0003" w:tentative="1">
      <w:start w:val="1"/>
      <w:numFmt w:val="bullet"/>
      <w:lvlText w:val="o"/>
      <w:lvlJc w:val="left"/>
      <w:pPr>
        <w:tabs>
          <w:tab w:val="num" w:pos="6103"/>
        </w:tabs>
        <w:ind w:left="6103" w:hanging="360"/>
      </w:pPr>
      <w:rPr>
        <w:rFonts w:ascii="Courier New" w:hAnsi="Courier New" w:cs="Courier New" w:hint="default"/>
      </w:rPr>
    </w:lvl>
    <w:lvl w:ilvl="8" w:tplc="040C0005" w:tentative="1">
      <w:start w:val="1"/>
      <w:numFmt w:val="bullet"/>
      <w:lvlText w:val=""/>
      <w:lvlJc w:val="left"/>
      <w:pPr>
        <w:tabs>
          <w:tab w:val="num" w:pos="6823"/>
        </w:tabs>
        <w:ind w:left="6823" w:hanging="360"/>
      </w:pPr>
      <w:rPr>
        <w:rFonts w:ascii="Wingdings" w:hAnsi="Wingdings" w:hint="default"/>
      </w:rPr>
    </w:lvl>
  </w:abstractNum>
  <w:abstractNum w:abstractNumId="57">
    <w:nsid w:val="62744665"/>
    <w:multiLevelType w:val="multilevel"/>
    <w:tmpl w:val="A9940C74"/>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8">
    <w:nsid w:val="62C72EEE"/>
    <w:multiLevelType w:val="multilevel"/>
    <w:tmpl w:val="37F04834"/>
    <w:lvl w:ilvl="0">
      <w:start w:val="23"/>
      <w:numFmt w:val="decimal"/>
      <w:lvlText w:val="%1"/>
      <w:lvlJc w:val="left"/>
      <w:pPr>
        <w:ind w:left="465" w:hanging="465"/>
      </w:pPr>
      <w:rPr>
        <w:rFonts w:hint="default"/>
      </w:rPr>
    </w:lvl>
    <w:lvl w:ilvl="1">
      <w:start w:val="1"/>
      <w:numFmt w:val="decimal"/>
      <w:lvlText w:val="%1.%2"/>
      <w:lvlJc w:val="left"/>
      <w:pPr>
        <w:ind w:left="748" w:hanging="46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59">
    <w:nsid w:val="66227C10"/>
    <w:multiLevelType w:val="hybridMultilevel"/>
    <w:tmpl w:val="D1A2DAA8"/>
    <w:lvl w:ilvl="0" w:tplc="A89AC1A0">
      <w:start w:val="1"/>
      <w:numFmt w:val="upperLetter"/>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73A7C2A"/>
    <w:multiLevelType w:val="multilevel"/>
    <w:tmpl w:val="7898C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7AA214F"/>
    <w:multiLevelType w:val="hybridMultilevel"/>
    <w:tmpl w:val="CAD02286"/>
    <w:lvl w:ilvl="0" w:tplc="7F0A11E4">
      <w:start w:val="1"/>
      <w:numFmt w:val="lowerRoman"/>
      <w:lvlText w:val="%1)"/>
      <w:lvlJc w:val="left"/>
      <w:pPr>
        <w:ind w:left="1620" w:hanging="720"/>
      </w:pPr>
      <w:rPr>
        <w:rFonts w:hint="default"/>
      </w:rPr>
    </w:lvl>
    <w:lvl w:ilvl="1" w:tplc="040C0019" w:tentative="1">
      <w:start w:val="1"/>
      <w:numFmt w:val="lowerLetter"/>
      <w:lvlText w:val="%2."/>
      <w:lvlJc w:val="left"/>
      <w:pPr>
        <w:ind w:left="1980" w:hanging="360"/>
      </w:pPr>
    </w:lvl>
    <w:lvl w:ilvl="2" w:tplc="040C001B" w:tentative="1">
      <w:start w:val="1"/>
      <w:numFmt w:val="lowerRoman"/>
      <w:lvlText w:val="%3."/>
      <w:lvlJc w:val="right"/>
      <w:pPr>
        <w:ind w:left="2700" w:hanging="180"/>
      </w:pPr>
    </w:lvl>
    <w:lvl w:ilvl="3" w:tplc="040C000F" w:tentative="1">
      <w:start w:val="1"/>
      <w:numFmt w:val="decimal"/>
      <w:lvlText w:val="%4."/>
      <w:lvlJc w:val="left"/>
      <w:pPr>
        <w:ind w:left="3420" w:hanging="360"/>
      </w:pPr>
    </w:lvl>
    <w:lvl w:ilvl="4" w:tplc="040C0019" w:tentative="1">
      <w:start w:val="1"/>
      <w:numFmt w:val="lowerLetter"/>
      <w:lvlText w:val="%5."/>
      <w:lvlJc w:val="left"/>
      <w:pPr>
        <w:ind w:left="4140" w:hanging="360"/>
      </w:pPr>
    </w:lvl>
    <w:lvl w:ilvl="5" w:tplc="040C001B" w:tentative="1">
      <w:start w:val="1"/>
      <w:numFmt w:val="lowerRoman"/>
      <w:lvlText w:val="%6."/>
      <w:lvlJc w:val="right"/>
      <w:pPr>
        <w:ind w:left="4860" w:hanging="180"/>
      </w:pPr>
    </w:lvl>
    <w:lvl w:ilvl="6" w:tplc="040C000F" w:tentative="1">
      <w:start w:val="1"/>
      <w:numFmt w:val="decimal"/>
      <w:lvlText w:val="%7."/>
      <w:lvlJc w:val="left"/>
      <w:pPr>
        <w:ind w:left="5580" w:hanging="360"/>
      </w:pPr>
    </w:lvl>
    <w:lvl w:ilvl="7" w:tplc="040C0019" w:tentative="1">
      <w:start w:val="1"/>
      <w:numFmt w:val="lowerLetter"/>
      <w:lvlText w:val="%8."/>
      <w:lvlJc w:val="left"/>
      <w:pPr>
        <w:ind w:left="6300" w:hanging="360"/>
      </w:pPr>
    </w:lvl>
    <w:lvl w:ilvl="8" w:tplc="040C001B" w:tentative="1">
      <w:start w:val="1"/>
      <w:numFmt w:val="lowerRoman"/>
      <w:lvlText w:val="%9."/>
      <w:lvlJc w:val="right"/>
      <w:pPr>
        <w:ind w:left="7020" w:hanging="180"/>
      </w:pPr>
    </w:lvl>
  </w:abstractNum>
  <w:abstractNum w:abstractNumId="62">
    <w:nsid w:val="67EC11E3"/>
    <w:multiLevelType w:val="multilevel"/>
    <w:tmpl w:val="E9D41128"/>
    <w:lvl w:ilvl="0">
      <w:start w:val="1"/>
      <w:numFmt w:val="decimal"/>
      <w:lvlText w:val="%1."/>
      <w:lvlJc w:val="left"/>
      <w:pPr>
        <w:ind w:left="360" w:hanging="360"/>
      </w:pPr>
    </w:lvl>
    <w:lvl w:ilvl="1">
      <w:start w:val="1"/>
      <w:numFmt w:val="decimal"/>
      <w:lvlText w:val="%1.%2."/>
      <w:lvlJc w:val="left"/>
      <w:pPr>
        <w:ind w:left="341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63">
    <w:nsid w:val="68BD7241"/>
    <w:multiLevelType w:val="hybridMultilevel"/>
    <w:tmpl w:val="9BE295CE"/>
    <w:lvl w:ilvl="0" w:tplc="94400216">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699545ED"/>
    <w:multiLevelType w:val="hybridMultilevel"/>
    <w:tmpl w:val="93B27DBE"/>
    <w:lvl w:ilvl="0" w:tplc="2F008E10">
      <w:start w:val="1"/>
      <w:numFmt w:val="lowerLetter"/>
      <w:lvlText w:val="%1)"/>
      <w:lvlJc w:val="left"/>
      <w:pPr>
        <w:ind w:left="728" w:hanging="360"/>
      </w:pPr>
      <w:rPr>
        <w:rFonts w:hint="default"/>
      </w:rPr>
    </w:lvl>
    <w:lvl w:ilvl="1" w:tplc="040C0019" w:tentative="1">
      <w:start w:val="1"/>
      <w:numFmt w:val="lowerLetter"/>
      <w:lvlText w:val="%2."/>
      <w:lvlJc w:val="left"/>
      <w:pPr>
        <w:ind w:left="1448" w:hanging="360"/>
      </w:pPr>
    </w:lvl>
    <w:lvl w:ilvl="2" w:tplc="040C001B" w:tentative="1">
      <w:start w:val="1"/>
      <w:numFmt w:val="lowerRoman"/>
      <w:lvlText w:val="%3."/>
      <w:lvlJc w:val="right"/>
      <w:pPr>
        <w:ind w:left="2168" w:hanging="180"/>
      </w:pPr>
    </w:lvl>
    <w:lvl w:ilvl="3" w:tplc="040C000F" w:tentative="1">
      <w:start w:val="1"/>
      <w:numFmt w:val="decimal"/>
      <w:lvlText w:val="%4."/>
      <w:lvlJc w:val="left"/>
      <w:pPr>
        <w:ind w:left="2888" w:hanging="360"/>
      </w:pPr>
    </w:lvl>
    <w:lvl w:ilvl="4" w:tplc="040C0019" w:tentative="1">
      <w:start w:val="1"/>
      <w:numFmt w:val="lowerLetter"/>
      <w:lvlText w:val="%5."/>
      <w:lvlJc w:val="left"/>
      <w:pPr>
        <w:ind w:left="3608" w:hanging="360"/>
      </w:pPr>
    </w:lvl>
    <w:lvl w:ilvl="5" w:tplc="040C001B" w:tentative="1">
      <w:start w:val="1"/>
      <w:numFmt w:val="lowerRoman"/>
      <w:lvlText w:val="%6."/>
      <w:lvlJc w:val="right"/>
      <w:pPr>
        <w:ind w:left="4328" w:hanging="180"/>
      </w:pPr>
    </w:lvl>
    <w:lvl w:ilvl="6" w:tplc="040C000F" w:tentative="1">
      <w:start w:val="1"/>
      <w:numFmt w:val="decimal"/>
      <w:lvlText w:val="%7."/>
      <w:lvlJc w:val="left"/>
      <w:pPr>
        <w:ind w:left="5048" w:hanging="360"/>
      </w:pPr>
    </w:lvl>
    <w:lvl w:ilvl="7" w:tplc="040C0019" w:tentative="1">
      <w:start w:val="1"/>
      <w:numFmt w:val="lowerLetter"/>
      <w:lvlText w:val="%8."/>
      <w:lvlJc w:val="left"/>
      <w:pPr>
        <w:ind w:left="5768" w:hanging="360"/>
      </w:pPr>
    </w:lvl>
    <w:lvl w:ilvl="8" w:tplc="040C001B" w:tentative="1">
      <w:start w:val="1"/>
      <w:numFmt w:val="lowerRoman"/>
      <w:lvlText w:val="%9."/>
      <w:lvlJc w:val="right"/>
      <w:pPr>
        <w:ind w:left="6488" w:hanging="180"/>
      </w:pPr>
    </w:lvl>
  </w:abstractNum>
  <w:abstractNum w:abstractNumId="65">
    <w:nsid w:val="6A8C48AA"/>
    <w:multiLevelType w:val="multilevel"/>
    <w:tmpl w:val="AF12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CC21A60"/>
    <w:multiLevelType w:val="multilevel"/>
    <w:tmpl w:val="9CF61D3A"/>
    <w:lvl w:ilvl="0">
      <w:start w:val="1"/>
      <w:numFmt w:val="decimal"/>
      <w:lvlText w:val="%1."/>
      <w:lvlJc w:val="left"/>
      <w:pPr>
        <w:ind w:left="540" w:hanging="360"/>
      </w:pPr>
      <w:rPr>
        <w:strike w:val="0"/>
        <w:dstrike w:val="0"/>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rPr>
        <w:i w:val="0"/>
      </w:r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67">
    <w:nsid w:val="6D7F6506"/>
    <w:multiLevelType w:val="hybridMultilevel"/>
    <w:tmpl w:val="56B244E2"/>
    <w:lvl w:ilvl="0" w:tplc="44EC8F70">
      <w:start w:val="1"/>
      <w:numFmt w:val="decimal"/>
      <w:lvlText w:val="%1."/>
      <w:lvlJc w:val="left"/>
      <w:pPr>
        <w:ind w:left="1110" w:hanging="360"/>
      </w:pPr>
      <w:rPr>
        <w:rFonts w:hint="default"/>
      </w:rPr>
    </w:lvl>
    <w:lvl w:ilvl="1" w:tplc="040C0019" w:tentative="1">
      <w:start w:val="1"/>
      <w:numFmt w:val="lowerLetter"/>
      <w:lvlText w:val="%2."/>
      <w:lvlJc w:val="left"/>
      <w:pPr>
        <w:ind w:left="1830" w:hanging="360"/>
      </w:pPr>
    </w:lvl>
    <w:lvl w:ilvl="2" w:tplc="040C001B" w:tentative="1">
      <w:start w:val="1"/>
      <w:numFmt w:val="lowerRoman"/>
      <w:lvlText w:val="%3."/>
      <w:lvlJc w:val="right"/>
      <w:pPr>
        <w:ind w:left="2550" w:hanging="180"/>
      </w:pPr>
    </w:lvl>
    <w:lvl w:ilvl="3" w:tplc="040C000F" w:tentative="1">
      <w:start w:val="1"/>
      <w:numFmt w:val="decimal"/>
      <w:lvlText w:val="%4."/>
      <w:lvlJc w:val="left"/>
      <w:pPr>
        <w:ind w:left="3270" w:hanging="360"/>
      </w:pPr>
    </w:lvl>
    <w:lvl w:ilvl="4" w:tplc="040C0019" w:tentative="1">
      <w:start w:val="1"/>
      <w:numFmt w:val="lowerLetter"/>
      <w:lvlText w:val="%5."/>
      <w:lvlJc w:val="left"/>
      <w:pPr>
        <w:ind w:left="3990" w:hanging="360"/>
      </w:pPr>
    </w:lvl>
    <w:lvl w:ilvl="5" w:tplc="040C001B" w:tentative="1">
      <w:start w:val="1"/>
      <w:numFmt w:val="lowerRoman"/>
      <w:lvlText w:val="%6."/>
      <w:lvlJc w:val="right"/>
      <w:pPr>
        <w:ind w:left="4710" w:hanging="180"/>
      </w:pPr>
    </w:lvl>
    <w:lvl w:ilvl="6" w:tplc="040C000F" w:tentative="1">
      <w:start w:val="1"/>
      <w:numFmt w:val="decimal"/>
      <w:lvlText w:val="%7."/>
      <w:lvlJc w:val="left"/>
      <w:pPr>
        <w:ind w:left="5430" w:hanging="360"/>
      </w:pPr>
    </w:lvl>
    <w:lvl w:ilvl="7" w:tplc="040C0019" w:tentative="1">
      <w:start w:val="1"/>
      <w:numFmt w:val="lowerLetter"/>
      <w:lvlText w:val="%8."/>
      <w:lvlJc w:val="left"/>
      <w:pPr>
        <w:ind w:left="6150" w:hanging="360"/>
      </w:pPr>
    </w:lvl>
    <w:lvl w:ilvl="8" w:tplc="040C001B" w:tentative="1">
      <w:start w:val="1"/>
      <w:numFmt w:val="lowerRoman"/>
      <w:lvlText w:val="%9."/>
      <w:lvlJc w:val="right"/>
      <w:pPr>
        <w:ind w:left="6870" w:hanging="180"/>
      </w:pPr>
    </w:lvl>
  </w:abstractNum>
  <w:abstractNum w:abstractNumId="68">
    <w:nsid w:val="7014079E"/>
    <w:multiLevelType w:val="hybridMultilevel"/>
    <w:tmpl w:val="79064DDA"/>
    <w:lvl w:ilvl="0" w:tplc="B296958E">
      <w:start w:val="1"/>
      <w:numFmt w:val="none"/>
      <w:lvlText w:val="(a)"/>
      <w:lvlJc w:val="left"/>
      <w:pPr>
        <w:tabs>
          <w:tab w:val="num" w:pos="928"/>
        </w:tabs>
        <w:ind w:left="928" w:hanging="360"/>
      </w:pPr>
      <w:rPr>
        <w:rFonts w:hint="default"/>
      </w:rPr>
    </w:lvl>
    <w:lvl w:ilvl="1" w:tplc="040C0019">
      <w:start w:val="1"/>
      <w:numFmt w:val="lowerLetter"/>
      <w:lvlText w:val="%2."/>
      <w:lvlJc w:val="left"/>
      <w:pPr>
        <w:tabs>
          <w:tab w:val="num" w:pos="631"/>
        </w:tabs>
        <w:ind w:left="631" w:hanging="360"/>
      </w:pPr>
      <w:rPr>
        <w:rFonts w:hint="default"/>
      </w:rPr>
    </w:lvl>
    <w:lvl w:ilvl="2" w:tplc="AE20801C">
      <w:start w:val="730"/>
      <w:numFmt w:val="bullet"/>
      <w:lvlText w:val="-"/>
      <w:lvlJc w:val="left"/>
      <w:pPr>
        <w:tabs>
          <w:tab w:val="num" w:pos="1353"/>
        </w:tabs>
        <w:ind w:left="1353" w:hanging="360"/>
      </w:pPr>
      <w:rPr>
        <w:rFonts w:ascii="Times New Roman" w:eastAsia="Times New Roman" w:hAnsi="Times New Roman" w:cs="Times New Roman" w:hint="default"/>
      </w:rPr>
    </w:lvl>
    <w:lvl w:ilvl="3" w:tplc="617661AE">
      <w:start w:val="7"/>
      <w:numFmt w:val="lowerLetter"/>
      <w:lvlText w:val="%4."/>
      <w:lvlJc w:val="left"/>
      <w:pPr>
        <w:tabs>
          <w:tab w:val="num" w:pos="2071"/>
        </w:tabs>
        <w:ind w:left="2071" w:hanging="360"/>
      </w:pPr>
      <w:rPr>
        <w:rFonts w:hint="default"/>
      </w:rPr>
    </w:lvl>
    <w:lvl w:ilvl="4" w:tplc="FDC62506">
      <w:start w:val="1"/>
      <w:numFmt w:val="decimal"/>
      <w:lvlText w:val="%5."/>
      <w:lvlJc w:val="left"/>
      <w:pPr>
        <w:ind w:left="2791" w:hanging="360"/>
      </w:pPr>
      <w:rPr>
        <w:rFonts w:ascii="Tahoma" w:eastAsia="Times New Roman" w:hAnsi="Tahoma" w:cs="Tahoma"/>
      </w:rPr>
    </w:lvl>
    <w:lvl w:ilvl="5" w:tplc="040C001B">
      <w:start w:val="1"/>
      <w:numFmt w:val="lowerRoman"/>
      <w:lvlText w:val="%6."/>
      <w:lvlJc w:val="right"/>
      <w:pPr>
        <w:tabs>
          <w:tab w:val="num" w:pos="3511"/>
        </w:tabs>
        <w:ind w:left="3511" w:hanging="180"/>
      </w:pPr>
    </w:lvl>
    <w:lvl w:ilvl="6" w:tplc="040C000F" w:tentative="1">
      <w:start w:val="1"/>
      <w:numFmt w:val="decimal"/>
      <w:lvlText w:val="%7."/>
      <w:lvlJc w:val="left"/>
      <w:pPr>
        <w:tabs>
          <w:tab w:val="num" w:pos="4231"/>
        </w:tabs>
        <w:ind w:left="4231" w:hanging="360"/>
      </w:pPr>
    </w:lvl>
    <w:lvl w:ilvl="7" w:tplc="040C0019" w:tentative="1">
      <w:start w:val="1"/>
      <w:numFmt w:val="lowerLetter"/>
      <w:lvlText w:val="%8."/>
      <w:lvlJc w:val="left"/>
      <w:pPr>
        <w:tabs>
          <w:tab w:val="num" w:pos="4951"/>
        </w:tabs>
        <w:ind w:left="4951" w:hanging="360"/>
      </w:pPr>
    </w:lvl>
    <w:lvl w:ilvl="8" w:tplc="040C001B" w:tentative="1">
      <w:start w:val="1"/>
      <w:numFmt w:val="lowerRoman"/>
      <w:lvlText w:val="%9."/>
      <w:lvlJc w:val="right"/>
      <w:pPr>
        <w:tabs>
          <w:tab w:val="num" w:pos="5671"/>
        </w:tabs>
        <w:ind w:left="5671" w:hanging="180"/>
      </w:pPr>
    </w:lvl>
  </w:abstractNum>
  <w:abstractNum w:abstractNumId="69">
    <w:nsid w:val="710350F8"/>
    <w:multiLevelType w:val="hybridMultilevel"/>
    <w:tmpl w:val="DF3A6D1A"/>
    <w:lvl w:ilvl="0" w:tplc="040C001B">
      <w:start w:val="1"/>
      <w:numFmt w:val="lowerRoman"/>
      <w:lvlText w:val="%1."/>
      <w:lvlJc w:val="right"/>
      <w:pPr>
        <w:ind w:left="1770" w:hanging="360"/>
      </w:pPr>
    </w:lvl>
    <w:lvl w:ilvl="1" w:tplc="040C0019" w:tentative="1">
      <w:start w:val="1"/>
      <w:numFmt w:val="lowerLetter"/>
      <w:lvlText w:val="%2."/>
      <w:lvlJc w:val="left"/>
      <w:pPr>
        <w:ind w:left="2490" w:hanging="360"/>
      </w:pPr>
    </w:lvl>
    <w:lvl w:ilvl="2" w:tplc="040C001B" w:tentative="1">
      <w:start w:val="1"/>
      <w:numFmt w:val="lowerRoman"/>
      <w:lvlText w:val="%3."/>
      <w:lvlJc w:val="right"/>
      <w:pPr>
        <w:ind w:left="3210" w:hanging="180"/>
      </w:pPr>
    </w:lvl>
    <w:lvl w:ilvl="3" w:tplc="040C000F" w:tentative="1">
      <w:start w:val="1"/>
      <w:numFmt w:val="decimal"/>
      <w:lvlText w:val="%4."/>
      <w:lvlJc w:val="left"/>
      <w:pPr>
        <w:ind w:left="3930" w:hanging="360"/>
      </w:pPr>
    </w:lvl>
    <w:lvl w:ilvl="4" w:tplc="040C0019" w:tentative="1">
      <w:start w:val="1"/>
      <w:numFmt w:val="lowerLetter"/>
      <w:lvlText w:val="%5."/>
      <w:lvlJc w:val="left"/>
      <w:pPr>
        <w:ind w:left="4650" w:hanging="360"/>
      </w:pPr>
    </w:lvl>
    <w:lvl w:ilvl="5" w:tplc="040C001B" w:tentative="1">
      <w:start w:val="1"/>
      <w:numFmt w:val="lowerRoman"/>
      <w:lvlText w:val="%6."/>
      <w:lvlJc w:val="right"/>
      <w:pPr>
        <w:ind w:left="5370" w:hanging="180"/>
      </w:pPr>
    </w:lvl>
    <w:lvl w:ilvl="6" w:tplc="040C000F" w:tentative="1">
      <w:start w:val="1"/>
      <w:numFmt w:val="decimal"/>
      <w:lvlText w:val="%7."/>
      <w:lvlJc w:val="left"/>
      <w:pPr>
        <w:ind w:left="6090" w:hanging="360"/>
      </w:pPr>
    </w:lvl>
    <w:lvl w:ilvl="7" w:tplc="040C0019" w:tentative="1">
      <w:start w:val="1"/>
      <w:numFmt w:val="lowerLetter"/>
      <w:lvlText w:val="%8."/>
      <w:lvlJc w:val="left"/>
      <w:pPr>
        <w:ind w:left="6810" w:hanging="360"/>
      </w:pPr>
    </w:lvl>
    <w:lvl w:ilvl="8" w:tplc="040C001B" w:tentative="1">
      <w:start w:val="1"/>
      <w:numFmt w:val="lowerRoman"/>
      <w:lvlText w:val="%9."/>
      <w:lvlJc w:val="right"/>
      <w:pPr>
        <w:ind w:left="7530" w:hanging="180"/>
      </w:pPr>
    </w:lvl>
  </w:abstractNum>
  <w:abstractNum w:abstractNumId="70">
    <w:nsid w:val="76723612"/>
    <w:multiLevelType w:val="multilevel"/>
    <w:tmpl w:val="26AAC764"/>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nsid w:val="768F2974"/>
    <w:multiLevelType w:val="multilevel"/>
    <w:tmpl w:val="EAB833EC"/>
    <w:styleLink w:val="LFO191"/>
    <w:lvl w:ilvl="0">
      <w:start w:val="10"/>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2">
    <w:nsid w:val="76B136DC"/>
    <w:multiLevelType w:val="hybridMultilevel"/>
    <w:tmpl w:val="CEB6B3DE"/>
    <w:lvl w:ilvl="0" w:tplc="040C0003">
      <w:start w:val="1"/>
      <w:numFmt w:val="bullet"/>
      <w:lvlText w:val="o"/>
      <w:lvlJc w:val="left"/>
      <w:pPr>
        <w:ind w:left="2265" w:hanging="360"/>
      </w:pPr>
      <w:rPr>
        <w:rFonts w:ascii="Courier New" w:hAnsi="Courier New" w:cs="Courier New" w:hint="default"/>
      </w:rPr>
    </w:lvl>
    <w:lvl w:ilvl="1" w:tplc="040C0003" w:tentative="1">
      <w:start w:val="1"/>
      <w:numFmt w:val="bullet"/>
      <w:lvlText w:val="o"/>
      <w:lvlJc w:val="left"/>
      <w:pPr>
        <w:ind w:left="2985" w:hanging="360"/>
      </w:pPr>
      <w:rPr>
        <w:rFonts w:ascii="Courier New" w:hAnsi="Courier New" w:cs="Courier New" w:hint="default"/>
      </w:rPr>
    </w:lvl>
    <w:lvl w:ilvl="2" w:tplc="040C0005" w:tentative="1">
      <w:start w:val="1"/>
      <w:numFmt w:val="bullet"/>
      <w:lvlText w:val=""/>
      <w:lvlJc w:val="left"/>
      <w:pPr>
        <w:ind w:left="3705" w:hanging="360"/>
      </w:pPr>
      <w:rPr>
        <w:rFonts w:ascii="Wingdings" w:hAnsi="Wingdings" w:hint="default"/>
      </w:rPr>
    </w:lvl>
    <w:lvl w:ilvl="3" w:tplc="040C0001" w:tentative="1">
      <w:start w:val="1"/>
      <w:numFmt w:val="bullet"/>
      <w:lvlText w:val=""/>
      <w:lvlJc w:val="left"/>
      <w:pPr>
        <w:ind w:left="4425" w:hanging="360"/>
      </w:pPr>
      <w:rPr>
        <w:rFonts w:ascii="Symbol" w:hAnsi="Symbol" w:hint="default"/>
      </w:rPr>
    </w:lvl>
    <w:lvl w:ilvl="4" w:tplc="040C0003" w:tentative="1">
      <w:start w:val="1"/>
      <w:numFmt w:val="bullet"/>
      <w:lvlText w:val="o"/>
      <w:lvlJc w:val="left"/>
      <w:pPr>
        <w:ind w:left="5145" w:hanging="360"/>
      </w:pPr>
      <w:rPr>
        <w:rFonts w:ascii="Courier New" w:hAnsi="Courier New" w:cs="Courier New" w:hint="default"/>
      </w:rPr>
    </w:lvl>
    <w:lvl w:ilvl="5" w:tplc="040C0005" w:tentative="1">
      <w:start w:val="1"/>
      <w:numFmt w:val="bullet"/>
      <w:lvlText w:val=""/>
      <w:lvlJc w:val="left"/>
      <w:pPr>
        <w:ind w:left="5865" w:hanging="360"/>
      </w:pPr>
      <w:rPr>
        <w:rFonts w:ascii="Wingdings" w:hAnsi="Wingdings" w:hint="default"/>
      </w:rPr>
    </w:lvl>
    <w:lvl w:ilvl="6" w:tplc="040C0001" w:tentative="1">
      <w:start w:val="1"/>
      <w:numFmt w:val="bullet"/>
      <w:lvlText w:val=""/>
      <w:lvlJc w:val="left"/>
      <w:pPr>
        <w:ind w:left="6585" w:hanging="360"/>
      </w:pPr>
      <w:rPr>
        <w:rFonts w:ascii="Symbol" w:hAnsi="Symbol" w:hint="default"/>
      </w:rPr>
    </w:lvl>
    <w:lvl w:ilvl="7" w:tplc="040C0003" w:tentative="1">
      <w:start w:val="1"/>
      <w:numFmt w:val="bullet"/>
      <w:lvlText w:val="o"/>
      <w:lvlJc w:val="left"/>
      <w:pPr>
        <w:ind w:left="7305" w:hanging="360"/>
      </w:pPr>
      <w:rPr>
        <w:rFonts w:ascii="Courier New" w:hAnsi="Courier New" w:cs="Courier New" w:hint="default"/>
      </w:rPr>
    </w:lvl>
    <w:lvl w:ilvl="8" w:tplc="040C0005" w:tentative="1">
      <w:start w:val="1"/>
      <w:numFmt w:val="bullet"/>
      <w:lvlText w:val=""/>
      <w:lvlJc w:val="left"/>
      <w:pPr>
        <w:ind w:left="8025" w:hanging="360"/>
      </w:pPr>
      <w:rPr>
        <w:rFonts w:ascii="Wingdings" w:hAnsi="Wingdings" w:hint="default"/>
      </w:rPr>
    </w:lvl>
  </w:abstractNum>
  <w:abstractNum w:abstractNumId="73">
    <w:nsid w:val="7CD714DD"/>
    <w:multiLevelType w:val="hybridMultilevel"/>
    <w:tmpl w:val="D3980DB0"/>
    <w:lvl w:ilvl="0" w:tplc="D5221B82">
      <w:start w:val="1"/>
      <w:numFmt w:val="lowerLetter"/>
      <w:lvlText w:val="(%1)"/>
      <w:lvlJc w:val="left"/>
      <w:pPr>
        <w:ind w:left="427" w:hanging="375"/>
      </w:pPr>
      <w:rPr>
        <w:rFonts w:hint="default"/>
      </w:rPr>
    </w:lvl>
    <w:lvl w:ilvl="1" w:tplc="040C0019" w:tentative="1">
      <w:start w:val="1"/>
      <w:numFmt w:val="lowerLetter"/>
      <w:lvlText w:val="%2."/>
      <w:lvlJc w:val="left"/>
      <w:pPr>
        <w:ind w:left="1132" w:hanging="360"/>
      </w:pPr>
    </w:lvl>
    <w:lvl w:ilvl="2" w:tplc="040C001B" w:tentative="1">
      <w:start w:val="1"/>
      <w:numFmt w:val="lowerRoman"/>
      <w:lvlText w:val="%3."/>
      <w:lvlJc w:val="right"/>
      <w:pPr>
        <w:ind w:left="1852" w:hanging="180"/>
      </w:pPr>
    </w:lvl>
    <w:lvl w:ilvl="3" w:tplc="040C000F" w:tentative="1">
      <w:start w:val="1"/>
      <w:numFmt w:val="decimal"/>
      <w:lvlText w:val="%4."/>
      <w:lvlJc w:val="left"/>
      <w:pPr>
        <w:ind w:left="2572" w:hanging="360"/>
      </w:pPr>
    </w:lvl>
    <w:lvl w:ilvl="4" w:tplc="040C0019" w:tentative="1">
      <w:start w:val="1"/>
      <w:numFmt w:val="lowerLetter"/>
      <w:lvlText w:val="%5."/>
      <w:lvlJc w:val="left"/>
      <w:pPr>
        <w:ind w:left="3292" w:hanging="360"/>
      </w:pPr>
    </w:lvl>
    <w:lvl w:ilvl="5" w:tplc="040C001B" w:tentative="1">
      <w:start w:val="1"/>
      <w:numFmt w:val="lowerRoman"/>
      <w:lvlText w:val="%6."/>
      <w:lvlJc w:val="right"/>
      <w:pPr>
        <w:ind w:left="4012" w:hanging="180"/>
      </w:pPr>
    </w:lvl>
    <w:lvl w:ilvl="6" w:tplc="040C000F" w:tentative="1">
      <w:start w:val="1"/>
      <w:numFmt w:val="decimal"/>
      <w:lvlText w:val="%7."/>
      <w:lvlJc w:val="left"/>
      <w:pPr>
        <w:ind w:left="4732" w:hanging="360"/>
      </w:pPr>
    </w:lvl>
    <w:lvl w:ilvl="7" w:tplc="040C0019" w:tentative="1">
      <w:start w:val="1"/>
      <w:numFmt w:val="lowerLetter"/>
      <w:lvlText w:val="%8."/>
      <w:lvlJc w:val="left"/>
      <w:pPr>
        <w:ind w:left="5452" w:hanging="360"/>
      </w:pPr>
    </w:lvl>
    <w:lvl w:ilvl="8" w:tplc="040C001B" w:tentative="1">
      <w:start w:val="1"/>
      <w:numFmt w:val="lowerRoman"/>
      <w:lvlText w:val="%9."/>
      <w:lvlJc w:val="right"/>
      <w:pPr>
        <w:ind w:left="6172" w:hanging="180"/>
      </w:pPr>
    </w:lvl>
  </w:abstractNum>
  <w:abstractNum w:abstractNumId="74">
    <w:nsid w:val="7D8E78AE"/>
    <w:multiLevelType w:val="multilevel"/>
    <w:tmpl w:val="D95C559A"/>
    <w:lvl w:ilvl="0">
      <w:start w:val="17"/>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nsid w:val="7EC800AF"/>
    <w:multiLevelType w:val="hybridMultilevel"/>
    <w:tmpl w:val="1D10467A"/>
    <w:lvl w:ilvl="0" w:tplc="D834C340">
      <w:start w:val="1"/>
      <w:numFmt w:val="lowerLetter"/>
      <w:lvlText w:val="%1)"/>
      <w:lvlJc w:val="left"/>
      <w:pPr>
        <w:ind w:left="1148" w:hanging="360"/>
      </w:pPr>
      <w:rPr>
        <w:rFonts w:hint="default"/>
      </w:rPr>
    </w:lvl>
    <w:lvl w:ilvl="1" w:tplc="040C0019" w:tentative="1">
      <w:start w:val="1"/>
      <w:numFmt w:val="lowerLetter"/>
      <w:lvlText w:val="%2."/>
      <w:lvlJc w:val="left"/>
      <w:pPr>
        <w:ind w:left="1868" w:hanging="360"/>
      </w:pPr>
    </w:lvl>
    <w:lvl w:ilvl="2" w:tplc="040C001B" w:tentative="1">
      <w:start w:val="1"/>
      <w:numFmt w:val="lowerRoman"/>
      <w:lvlText w:val="%3."/>
      <w:lvlJc w:val="right"/>
      <w:pPr>
        <w:ind w:left="2588" w:hanging="180"/>
      </w:pPr>
    </w:lvl>
    <w:lvl w:ilvl="3" w:tplc="040C000F" w:tentative="1">
      <w:start w:val="1"/>
      <w:numFmt w:val="decimal"/>
      <w:lvlText w:val="%4."/>
      <w:lvlJc w:val="left"/>
      <w:pPr>
        <w:ind w:left="3308" w:hanging="360"/>
      </w:pPr>
    </w:lvl>
    <w:lvl w:ilvl="4" w:tplc="040C0019" w:tentative="1">
      <w:start w:val="1"/>
      <w:numFmt w:val="lowerLetter"/>
      <w:lvlText w:val="%5."/>
      <w:lvlJc w:val="left"/>
      <w:pPr>
        <w:ind w:left="4028" w:hanging="360"/>
      </w:pPr>
    </w:lvl>
    <w:lvl w:ilvl="5" w:tplc="040C001B" w:tentative="1">
      <w:start w:val="1"/>
      <w:numFmt w:val="lowerRoman"/>
      <w:lvlText w:val="%6."/>
      <w:lvlJc w:val="right"/>
      <w:pPr>
        <w:ind w:left="4748" w:hanging="180"/>
      </w:pPr>
    </w:lvl>
    <w:lvl w:ilvl="6" w:tplc="040C000F" w:tentative="1">
      <w:start w:val="1"/>
      <w:numFmt w:val="decimal"/>
      <w:lvlText w:val="%7."/>
      <w:lvlJc w:val="left"/>
      <w:pPr>
        <w:ind w:left="5468" w:hanging="360"/>
      </w:pPr>
    </w:lvl>
    <w:lvl w:ilvl="7" w:tplc="040C0019" w:tentative="1">
      <w:start w:val="1"/>
      <w:numFmt w:val="lowerLetter"/>
      <w:lvlText w:val="%8."/>
      <w:lvlJc w:val="left"/>
      <w:pPr>
        <w:ind w:left="6188" w:hanging="360"/>
      </w:pPr>
    </w:lvl>
    <w:lvl w:ilvl="8" w:tplc="040C001B" w:tentative="1">
      <w:start w:val="1"/>
      <w:numFmt w:val="lowerRoman"/>
      <w:lvlText w:val="%9."/>
      <w:lvlJc w:val="right"/>
      <w:pPr>
        <w:ind w:left="6908" w:hanging="180"/>
      </w:pPr>
    </w:lvl>
  </w:abstractNum>
  <w:abstractNum w:abstractNumId="76">
    <w:nsid w:val="7FF069F3"/>
    <w:multiLevelType w:val="multilevel"/>
    <w:tmpl w:val="B7280B04"/>
    <w:lvl w:ilvl="0">
      <w:start w:val="29"/>
      <w:numFmt w:val="decimal"/>
      <w:lvlText w:val="%1"/>
      <w:lvlJc w:val="left"/>
      <w:pPr>
        <w:ind w:left="465" w:hanging="465"/>
      </w:pPr>
      <w:rPr>
        <w:rFonts w:hint="default"/>
        <w:i w:val="0"/>
        <w:sz w:val="24"/>
      </w:rPr>
    </w:lvl>
    <w:lvl w:ilvl="1">
      <w:start w:val="1"/>
      <w:numFmt w:val="decimal"/>
      <w:lvlText w:val="%1.%2"/>
      <w:lvlJc w:val="left"/>
      <w:pPr>
        <w:ind w:left="2896" w:hanging="465"/>
      </w:pPr>
      <w:rPr>
        <w:rFonts w:hint="default"/>
        <w:i w:val="0"/>
        <w:sz w:val="24"/>
      </w:rPr>
    </w:lvl>
    <w:lvl w:ilvl="2">
      <w:start w:val="1"/>
      <w:numFmt w:val="decimal"/>
      <w:lvlText w:val="%1.%2.%3"/>
      <w:lvlJc w:val="left"/>
      <w:pPr>
        <w:ind w:left="5582" w:hanging="720"/>
      </w:pPr>
      <w:rPr>
        <w:rFonts w:hint="default"/>
        <w:i w:val="0"/>
        <w:sz w:val="24"/>
      </w:rPr>
    </w:lvl>
    <w:lvl w:ilvl="3">
      <w:start w:val="1"/>
      <w:numFmt w:val="decimal"/>
      <w:lvlText w:val="%1.%2.%3.%4"/>
      <w:lvlJc w:val="left"/>
      <w:pPr>
        <w:ind w:left="8013" w:hanging="720"/>
      </w:pPr>
      <w:rPr>
        <w:rFonts w:hint="default"/>
        <w:i w:val="0"/>
        <w:sz w:val="24"/>
      </w:rPr>
    </w:lvl>
    <w:lvl w:ilvl="4">
      <w:start w:val="1"/>
      <w:numFmt w:val="decimal"/>
      <w:lvlText w:val="%1.%2.%3.%4.%5"/>
      <w:lvlJc w:val="left"/>
      <w:pPr>
        <w:ind w:left="10804" w:hanging="1080"/>
      </w:pPr>
      <w:rPr>
        <w:rFonts w:hint="default"/>
        <w:i w:val="0"/>
        <w:sz w:val="24"/>
      </w:rPr>
    </w:lvl>
    <w:lvl w:ilvl="5">
      <w:start w:val="1"/>
      <w:numFmt w:val="decimal"/>
      <w:lvlText w:val="%1.%2.%3.%4.%5.%6"/>
      <w:lvlJc w:val="left"/>
      <w:pPr>
        <w:ind w:left="13235" w:hanging="1080"/>
      </w:pPr>
      <w:rPr>
        <w:rFonts w:hint="default"/>
        <w:i w:val="0"/>
        <w:sz w:val="24"/>
      </w:rPr>
    </w:lvl>
    <w:lvl w:ilvl="6">
      <w:start w:val="1"/>
      <w:numFmt w:val="decimal"/>
      <w:lvlText w:val="%1.%2.%3.%4.%5.%6.%7"/>
      <w:lvlJc w:val="left"/>
      <w:pPr>
        <w:ind w:left="16026" w:hanging="1440"/>
      </w:pPr>
      <w:rPr>
        <w:rFonts w:hint="default"/>
        <w:i w:val="0"/>
        <w:sz w:val="24"/>
      </w:rPr>
    </w:lvl>
    <w:lvl w:ilvl="7">
      <w:start w:val="1"/>
      <w:numFmt w:val="decimal"/>
      <w:lvlText w:val="%1.%2.%3.%4.%5.%6.%7.%8"/>
      <w:lvlJc w:val="left"/>
      <w:pPr>
        <w:ind w:left="18457" w:hanging="1440"/>
      </w:pPr>
      <w:rPr>
        <w:rFonts w:hint="default"/>
        <w:i w:val="0"/>
        <w:sz w:val="24"/>
      </w:rPr>
    </w:lvl>
    <w:lvl w:ilvl="8">
      <w:start w:val="1"/>
      <w:numFmt w:val="decimal"/>
      <w:lvlText w:val="%1.%2.%3.%4.%5.%6.%7.%8.%9"/>
      <w:lvlJc w:val="left"/>
      <w:pPr>
        <w:ind w:left="21248" w:hanging="1800"/>
      </w:pPr>
      <w:rPr>
        <w:rFonts w:hint="default"/>
        <w:i w:val="0"/>
        <w:sz w:val="24"/>
      </w:rPr>
    </w:lvl>
  </w:abstractNum>
  <w:num w:numId="1">
    <w:abstractNumId w:val="35"/>
  </w:num>
  <w:num w:numId="2">
    <w:abstractNumId w:val="68"/>
  </w:num>
  <w:num w:numId="3">
    <w:abstractNumId w:val="30"/>
  </w:num>
  <w:num w:numId="4">
    <w:abstractNumId w:val="40"/>
  </w:num>
  <w:num w:numId="5">
    <w:abstractNumId w:val="12"/>
  </w:num>
  <w:num w:numId="6">
    <w:abstractNumId w:val="31"/>
  </w:num>
  <w:num w:numId="7">
    <w:abstractNumId w:val="26"/>
  </w:num>
  <w:num w:numId="8">
    <w:abstractNumId w:val="9"/>
  </w:num>
  <w:num w:numId="9">
    <w:abstractNumId w:val="67"/>
  </w:num>
  <w:num w:numId="10">
    <w:abstractNumId w:val="2"/>
  </w:num>
  <w:num w:numId="11">
    <w:abstractNumId w:val="16"/>
  </w:num>
  <w:num w:numId="12">
    <w:abstractNumId w:val="48"/>
  </w:num>
  <w:num w:numId="13">
    <w:abstractNumId w:val="61"/>
  </w:num>
  <w:num w:numId="14">
    <w:abstractNumId w:val="75"/>
  </w:num>
  <w:num w:numId="15">
    <w:abstractNumId w:val="69"/>
  </w:num>
  <w:num w:numId="16">
    <w:abstractNumId w:val="0"/>
  </w:num>
  <w:num w:numId="17">
    <w:abstractNumId w:val="64"/>
  </w:num>
  <w:num w:numId="18">
    <w:abstractNumId w:val="71"/>
  </w:num>
  <w:num w:numId="19">
    <w:abstractNumId w:val="20"/>
  </w:num>
  <w:num w:numId="20">
    <w:abstractNumId w:val="6"/>
  </w:num>
  <w:num w:numId="21">
    <w:abstractNumId w:val="27"/>
  </w:num>
  <w:num w:numId="22">
    <w:abstractNumId w:val="34"/>
  </w:num>
  <w:num w:numId="23">
    <w:abstractNumId w:val="7"/>
  </w:num>
  <w:num w:numId="24">
    <w:abstractNumId w:val="62"/>
  </w:num>
  <w:num w:numId="25">
    <w:abstractNumId w:val="46"/>
  </w:num>
  <w:num w:numId="26">
    <w:abstractNumId w:val="76"/>
  </w:num>
  <w:num w:numId="27">
    <w:abstractNumId w:val="24"/>
  </w:num>
  <w:num w:numId="28">
    <w:abstractNumId w:val="73"/>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43"/>
  </w:num>
  <w:num w:numId="32">
    <w:abstractNumId w:val="53"/>
  </w:num>
  <w:num w:numId="33">
    <w:abstractNumId w:val="54"/>
  </w:num>
  <w:num w:numId="34">
    <w:abstractNumId w:val="44"/>
  </w:num>
  <w:num w:numId="35">
    <w:abstractNumId w:val="70"/>
  </w:num>
  <w:num w:numId="36">
    <w:abstractNumId w:val="58"/>
  </w:num>
  <w:num w:numId="37">
    <w:abstractNumId w:val="72"/>
  </w:num>
  <w:num w:numId="38">
    <w:abstractNumId w:val="49"/>
  </w:num>
  <w:num w:numId="39">
    <w:abstractNumId w:val="57"/>
  </w:num>
  <w:num w:numId="40">
    <w:abstractNumId w:val="23"/>
  </w:num>
  <w:num w:numId="41">
    <w:abstractNumId w:val="11"/>
  </w:num>
  <w:num w:numId="42">
    <w:abstractNumId w:val="56"/>
  </w:num>
  <w:num w:numId="43">
    <w:abstractNumId w:val="14"/>
  </w:num>
  <w:num w:numId="44">
    <w:abstractNumId w:val="74"/>
  </w:num>
  <w:num w:numId="45">
    <w:abstractNumId w:val="10"/>
  </w:num>
  <w:num w:numId="46">
    <w:abstractNumId w:val="51"/>
  </w:num>
  <w:num w:numId="47">
    <w:abstractNumId w:val="18"/>
  </w:num>
  <w:num w:numId="48">
    <w:abstractNumId w:val="63"/>
  </w:num>
  <w:num w:numId="49">
    <w:abstractNumId w:val="1"/>
  </w:num>
  <w:num w:numId="50">
    <w:abstractNumId w:val="42"/>
  </w:num>
  <w:num w:numId="51">
    <w:abstractNumId w:val="55"/>
  </w:num>
  <w:num w:numId="52">
    <w:abstractNumId w:val="37"/>
  </w:num>
  <w:num w:numId="53">
    <w:abstractNumId w:val="17"/>
  </w:num>
  <w:num w:numId="54">
    <w:abstractNumId w:val="41"/>
  </w:num>
  <w:num w:numId="55">
    <w:abstractNumId w:val="13"/>
  </w:num>
  <w:num w:numId="56">
    <w:abstractNumId w:val="36"/>
  </w:num>
  <w:num w:numId="57">
    <w:abstractNumId w:val="3"/>
  </w:num>
  <w:num w:numId="58">
    <w:abstractNumId w:val="39"/>
  </w:num>
  <w:num w:numId="59">
    <w:abstractNumId w:val="5"/>
  </w:num>
  <w:num w:numId="60">
    <w:abstractNumId w:val="65"/>
  </w:num>
  <w:num w:numId="61">
    <w:abstractNumId w:val="60"/>
  </w:num>
  <w:num w:numId="62">
    <w:abstractNumId w:val="29"/>
  </w:num>
  <w:num w:numId="63">
    <w:abstractNumId w:val="47"/>
  </w:num>
  <w:num w:numId="64">
    <w:abstractNumId w:val="4"/>
  </w:num>
  <w:num w:numId="65">
    <w:abstractNumId w:val="25"/>
  </w:num>
  <w:num w:numId="66">
    <w:abstractNumId w:val="15"/>
  </w:num>
  <w:num w:numId="67">
    <w:abstractNumId w:val="22"/>
  </w:num>
  <w:num w:numId="68">
    <w:abstractNumId w:val="50"/>
  </w:num>
  <w:num w:numId="69">
    <w:abstractNumId w:val="21"/>
  </w:num>
  <w:num w:numId="70">
    <w:abstractNumId w:val="32"/>
  </w:num>
  <w:num w:numId="71">
    <w:abstractNumId w:val="38"/>
  </w:num>
  <w:num w:numId="72">
    <w:abstractNumId w:val="33"/>
  </w:num>
  <w:num w:numId="73">
    <w:abstractNumId w:val="19"/>
  </w:num>
  <w:num w:numId="74">
    <w:abstractNumId w:val="28"/>
  </w:num>
  <w:num w:numId="75">
    <w:abstractNumId w:val="59"/>
  </w:num>
  <w:num w:numId="76">
    <w:abstractNumId w:val="52"/>
  </w:num>
  <w:num w:numId="77">
    <w:abstractNumId w:val="6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3E8"/>
    <w:rsid w:val="0000397A"/>
    <w:rsid w:val="000120C7"/>
    <w:rsid w:val="000123B1"/>
    <w:rsid w:val="00012A87"/>
    <w:rsid w:val="000147D1"/>
    <w:rsid w:val="00015792"/>
    <w:rsid w:val="00017D46"/>
    <w:rsid w:val="0002233C"/>
    <w:rsid w:val="0002430E"/>
    <w:rsid w:val="00024332"/>
    <w:rsid w:val="00026D61"/>
    <w:rsid w:val="0003165F"/>
    <w:rsid w:val="00035F48"/>
    <w:rsid w:val="00037518"/>
    <w:rsid w:val="000439A5"/>
    <w:rsid w:val="00053134"/>
    <w:rsid w:val="0007238C"/>
    <w:rsid w:val="00075424"/>
    <w:rsid w:val="00083EDC"/>
    <w:rsid w:val="00085295"/>
    <w:rsid w:val="0009664F"/>
    <w:rsid w:val="00097E2A"/>
    <w:rsid w:val="000A670C"/>
    <w:rsid w:val="000B18D1"/>
    <w:rsid w:val="000B296F"/>
    <w:rsid w:val="000B4C77"/>
    <w:rsid w:val="000B6A7E"/>
    <w:rsid w:val="000C3DC1"/>
    <w:rsid w:val="000C4ED8"/>
    <w:rsid w:val="000D44F1"/>
    <w:rsid w:val="000F037D"/>
    <w:rsid w:val="000F0BE1"/>
    <w:rsid w:val="000F1A28"/>
    <w:rsid w:val="000F21D0"/>
    <w:rsid w:val="000F3599"/>
    <w:rsid w:val="00101BC0"/>
    <w:rsid w:val="00104906"/>
    <w:rsid w:val="001054B6"/>
    <w:rsid w:val="00107710"/>
    <w:rsid w:val="001152F8"/>
    <w:rsid w:val="0012397F"/>
    <w:rsid w:val="00124429"/>
    <w:rsid w:val="00130A54"/>
    <w:rsid w:val="00133853"/>
    <w:rsid w:val="00133BBE"/>
    <w:rsid w:val="0013619C"/>
    <w:rsid w:val="00141AFD"/>
    <w:rsid w:val="00144DA5"/>
    <w:rsid w:val="00151315"/>
    <w:rsid w:val="00153DD4"/>
    <w:rsid w:val="0016083E"/>
    <w:rsid w:val="001674AD"/>
    <w:rsid w:val="00176CE2"/>
    <w:rsid w:val="001817A4"/>
    <w:rsid w:val="00181CEC"/>
    <w:rsid w:val="0018220B"/>
    <w:rsid w:val="001846FD"/>
    <w:rsid w:val="00185DD1"/>
    <w:rsid w:val="0019104B"/>
    <w:rsid w:val="001A16FB"/>
    <w:rsid w:val="001A3ACE"/>
    <w:rsid w:val="001A7B73"/>
    <w:rsid w:val="001A7DC2"/>
    <w:rsid w:val="001B0563"/>
    <w:rsid w:val="001B17DC"/>
    <w:rsid w:val="001B1C00"/>
    <w:rsid w:val="001B4EBE"/>
    <w:rsid w:val="001B6934"/>
    <w:rsid w:val="001C1F35"/>
    <w:rsid w:val="001C29BD"/>
    <w:rsid w:val="001D5CD7"/>
    <w:rsid w:val="001D7FB9"/>
    <w:rsid w:val="001D7FBC"/>
    <w:rsid w:val="001E220C"/>
    <w:rsid w:val="001E2F8D"/>
    <w:rsid w:val="001F208E"/>
    <w:rsid w:val="00201B4B"/>
    <w:rsid w:val="002048DB"/>
    <w:rsid w:val="0020662B"/>
    <w:rsid w:val="0021103F"/>
    <w:rsid w:val="0021407A"/>
    <w:rsid w:val="00232443"/>
    <w:rsid w:val="0024293A"/>
    <w:rsid w:val="002443AF"/>
    <w:rsid w:val="00245A3E"/>
    <w:rsid w:val="0024679A"/>
    <w:rsid w:val="00251863"/>
    <w:rsid w:val="002577E8"/>
    <w:rsid w:val="00261FF2"/>
    <w:rsid w:val="002634E6"/>
    <w:rsid w:val="00271188"/>
    <w:rsid w:val="00271541"/>
    <w:rsid w:val="002736D5"/>
    <w:rsid w:val="002771C1"/>
    <w:rsid w:val="00284045"/>
    <w:rsid w:val="00284FB8"/>
    <w:rsid w:val="00290315"/>
    <w:rsid w:val="002912D8"/>
    <w:rsid w:val="0029377D"/>
    <w:rsid w:val="002B089D"/>
    <w:rsid w:val="002B47E9"/>
    <w:rsid w:val="002B73A8"/>
    <w:rsid w:val="002B7489"/>
    <w:rsid w:val="002C399E"/>
    <w:rsid w:val="002C442F"/>
    <w:rsid w:val="002C5614"/>
    <w:rsid w:val="002D0140"/>
    <w:rsid w:val="002D0FAC"/>
    <w:rsid w:val="002D6583"/>
    <w:rsid w:val="0030102A"/>
    <w:rsid w:val="003010B6"/>
    <w:rsid w:val="00307016"/>
    <w:rsid w:val="00311052"/>
    <w:rsid w:val="00312F70"/>
    <w:rsid w:val="00313A4D"/>
    <w:rsid w:val="00313BB2"/>
    <w:rsid w:val="00317A7C"/>
    <w:rsid w:val="00321EC2"/>
    <w:rsid w:val="00324D3B"/>
    <w:rsid w:val="003362CF"/>
    <w:rsid w:val="0034349F"/>
    <w:rsid w:val="00344BBA"/>
    <w:rsid w:val="00345C1B"/>
    <w:rsid w:val="003519C1"/>
    <w:rsid w:val="00361EE0"/>
    <w:rsid w:val="00362438"/>
    <w:rsid w:val="003660D4"/>
    <w:rsid w:val="0037285C"/>
    <w:rsid w:val="003735ED"/>
    <w:rsid w:val="00375698"/>
    <w:rsid w:val="003766D0"/>
    <w:rsid w:val="00376D2E"/>
    <w:rsid w:val="00377E44"/>
    <w:rsid w:val="00382721"/>
    <w:rsid w:val="0039020D"/>
    <w:rsid w:val="0039046C"/>
    <w:rsid w:val="00393C8D"/>
    <w:rsid w:val="0039651E"/>
    <w:rsid w:val="003A57A9"/>
    <w:rsid w:val="003A63B7"/>
    <w:rsid w:val="003C02EE"/>
    <w:rsid w:val="003C45D5"/>
    <w:rsid w:val="003D6860"/>
    <w:rsid w:val="003E06B5"/>
    <w:rsid w:val="003E7A7E"/>
    <w:rsid w:val="003F25A3"/>
    <w:rsid w:val="003F585D"/>
    <w:rsid w:val="00403AC3"/>
    <w:rsid w:val="00405C92"/>
    <w:rsid w:val="00406A58"/>
    <w:rsid w:val="00406DF9"/>
    <w:rsid w:val="004113B1"/>
    <w:rsid w:val="00411E62"/>
    <w:rsid w:val="00413B1A"/>
    <w:rsid w:val="0041721F"/>
    <w:rsid w:val="00417576"/>
    <w:rsid w:val="004209A3"/>
    <w:rsid w:val="00422189"/>
    <w:rsid w:val="004231F9"/>
    <w:rsid w:val="00426417"/>
    <w:rsid w:val="00426C74"/>
    <w:rsid w:val="00427F13"/>
    <w:rsid w:val="00432780"/>
    <w:rsid w:val="00434E0B"/>
    <w:rsid w:val="00443D6F"/>
    <w:rsid w:val="00444690"/>
    <w:rsid w:val="00444816"/>
    <w:rsid w:val="00452919"/>
    <w:rsid w:val="00452AF1"/>
    <w:rsid w:val="00453699"/>
    <w:rsid w:val="0045787F"/>
    <w:rsid w:val="004640F2"/>
    <w:rsid w:val="00472A7C"/>
    <w:rsid w:val="00481B2F"/>
    <w:rsid w:val="004870BD"/>
    <w:rsid w:val="0048745C"/>
    <w:rsid w:val="00490499"/>
    <w:rsid w:val="0049485D"/>
    <w:rsid w:val="00496D22"/>
    <w:rsid w:val="004A25C7"/>
    <w:rsid w:val="004A396E"/>
    <w:rsid w:val="004A51C1"/>
    <w:rsid w:val="004B0EA4"/>
    <w:rsid w:val="004B0F27"/>
    <w:rsid w:val="004B5149"/>
    <w:rsid w:val="004C4009"/>
    <w:rsid w:val="004D0AFD"/>
    <w:rsid w:val="004D6C26"/>
    <w:rsid w:val="004D75FB"/>
    <w:rsid w:val="004E025F"/>
    <w:rsid w:val="004E5978"/>
    <w:rsid w:val="004F44B4"/>
    <w:rsid w:val="004F5DC4"/>
    <w:rsid w:val="0050144B"/>
    <w:rsid w:val="00505A47"/>
    <w:rsid w:val="005073E8"/>
    <w:rsid w:val="00513F80"/>
    <w:rsid w:val="005162ED"/>
    <w:rsid w:val="00523A83"/>
    <w:rsid w:val="00526CDB"/>
    <w:rsid w:val="005308E9"/>
    <w:rsid w:val="00530E08"/>
    <w:rsid w:val="0053623C"/>
    <w:rsid w:val="00537888"/>
    <w:rsid w:val="00541B1C"/>
    <w:rsid w:val="005535FA"/>
    <w:rsid w:val="005571B6"/>
    <w:rsid w:val="00557A38"/>
    <w:rsid w:val="005655AB"/>
    <w:rsid w:val="005665FB"/>
    <w:rsid w:val="00567E9C"/>
    <w:rsid w:val="005852F2"/>
    <w:rsid w:val="005875D8"/>
    <w:rsid w:val="0058786F"/>
    <w:rsid w:val="00595DD9"/>
    <w:rsid w:val="005A0923"/>
    <w:rsid w:val="005A1CA8"/>
    <w:rsid w:val="005A3641"/>
    <w:rsid w:val="005A432B"/>
    <w:rsid w:val="005B6AF7"/>
    <w:rsid w:val="005C04E3"/>
    <w:rsid w:val="005C6FA8"/>
    <w:rsid w:val="005C71A8"/>
    <w:rsid w:val="005D2DEA"/>
    <w:rsid w:val="005F1135"/>
    <w:rsid w:val="005F4B8C"/>
    <w:rsid w:val="0060082C"/>
    <w:rsid w:val="006038C9"/>
    <w:rsid w:val="006038E5"/>
    <w:rsid w:val="00604DD7"/>
    <w:rsid w:val="00606E59"/>
    <w:rsid w:val="006115E6"/>
    <w:rsid w:val="006175F5"/>
    <w:rsid w:val="00617E99"/>
    <w:rsid w:val="006200AA"/>
    <w:rsid w:val="006225D9"/>
    <w:rsid w:val="00625A8A"/>
    <w:rsid w:val="00630B7A"/>
    <w:rsid w:val="00645C1B"/>
    <w:rsid w:val="006479EC"/>
    <w:rsid w:val="00652300"/>
    <w:rsid w:val="006667B6"/>
    <w:rsid w:val="00667DE2"/>
    <w:rsid w:val="006707A2"/>
    <w:rsid w:val="00670B12"/>
    <w:rsid w:val="006712D4"/>
    <w:rsid w:val="00682440"/>
    <w:rsid w:val="00684A70"/>
    <w:rsid w:val="0069000C"/>
    <w:rsid w:val="006935C9"/>
    <w:rsid w:val="00694C06"/>
    <w:rsid w:val="00695BD7"/>
    <w:rsid w:val="006A6391"/>
    <w:rsid w:val="006A7414"/>
    <w:rsid w:val="006C2B6E"/>
    <w:rsid w:val="006C59D2"/>
    <w:rsid w:val="006C7B0E"/>
    <w:rsid w:val="006D5B70"/>
    <w:rsid w:val="006E5802"/>
    <w:rsid w:val="006F1DE0"/>
    <w:rsid w:val="006F42F6"/>
    <w:rsid w:val="006F775C"/>
    <w:rsid w:val="00700927"/>
    <w:rsid w:val="00700EB4"/>
    <w:rsid w:val="007011C7"/>
    <w:rsid w:val="007033D0"/>
    <w:rsid w:val="00706902"/>
    <w:rsid w:val="00713174"/>
    <w:rsid w:val="0071671F"/>
    <w:rsid w:val="007231E2"/>
    <w:rsid w:val="00724B2E"/>
    <w:rsid w:val="00726696"/>
    <w:rsid w:val="00727F8D"/>
    <w:rsid w:val="00733B12"/>
    <w:rsid w:val="00740225"/>
    <w:rsid w:val="0074756A"/>
    <w:rsid w:val="00747A4B"/>
    <w:rsid w:val="00752524"/>
    <w:rsid w:val="00753005"/>
    <w:rsid w:val="00753544"/>
    <w:rsid w:val="00764AE9"/>
    <w:rsid w:val="00774688"/>
    <w:rsid w:val="0077561A"/>
    <w:rsid w:val="00783C4F"/>
    <w:rsid w:val="00793319"/>
    <w:rsid w:val="007938A5"/>
    <w:rsid w:val="00795B56"/>
    <w:rsid w:val="00797ADC"/>
    <w:rsid w:val="00797BCD"/>
    <w:rsid w:val="007A36C9"/>
    <w:rsid w:val="007A5FCB"/>
    <w:rsid w:val="007B3E04"/>
    <w:rsid w:val="007C60A5"/>
    <w:rsid w:val="007C7852"/>
    <w:rsid w:val="007D0F99"/>
    <w:rsid w:val="007D1EC6"/>
    <w:rsid w:val="007D1F84"/>
    <w:rsid w:val="007E1F03"/>
    <w:rsid w:val="007E252A"/>
    <w:rsid w:val="007E6086"/>
    <w:rsid w:val="007E66E9"/>
    <w:rsid w:val="007E7601"/>
    <w:rsid w:val="007F10C4"/>
    <w:rsid w:val="00805B73"/>
    <w:rsid w:val="00810BA9"/>
    <w:rsid w:val="008130A2"/>
    <w:rsid w:val="00826CCC"/>
    <w:rsid w:val="00831150"/>
    <w:rsid w:val="00834006"/>
    <w:rsid w:val="0083497D"/>
    <w:rsid w:val="00837B10"/>
    <w:rsid w:val="00841BD7"/>
    <w:rsid w:val="00842AEA"/>
    <w:rsid w:val="008500ED"/>
    <w:rsid w:val="008562C0"/>
    <w:rsid w:val="00857780"/>
    <w:rsid w:val="00862E63"/>
    <w:rsid w:val="00863125"/>
    <w:rsid w:val="00866D00"/>
    <w:rsid w:val="008835DC"/>
    <w:rsid w:val="00884244"/>
    <w:rsid w:val="00884713"/>
    <w:rsid w:val="00886F3B"/>
    <w:rsid w:val="0088761D"/>
    <w:rsid w:val="00887BBD"/>
    <w:rsid w:val="008911A5"/>
    <w:rsid w:val="0089343A"/>
    <w:rsid w:val="0089345C"/>
    <w:rsid w:val="008948B7"/>
    <w:rsid w:val="008968DC"/>
    <w:rsid w:val="008A606F"/>
    <w:rsid w:val="008B5FDD"/>
    <w:rsid w:val="008C7F05"/>
    <w:rsid w:val="008D14B3"/>
    <w:rsid w:val="008D2A70"/>
    <w:rsid w:val="008E5B10"/>
    <w:rsid w:val="008E5C0E"/>
    <w:rsid w:val="008F794F"/>
    <w:rsid w:val="00901990"/>
    <w:rsid w:val="00903CA7"/>
    <w:rsid w:val="00910270"/>
    <w:rsid w:val="00911601"/>
    <w:rsid w:val="009126DA"/>
    <w:rsid w:val="00915FD4"/>
    <w:rsid w:val="00916276"/>
    <w:rsid w:val="00920671"/>
    <w:rsid w:val="009209E3"/>
    <w:rsid w:val="0092335C"/>
    <w:rsid w:val="0092407C"/>
    <w:rsid w:val="00926F8D"/>
    <w:rsid w:val="0092748D"/>
    <w:rsid w:val="0093100F"/>
    <w:rsid w:val="00934E96"/>
    <w:rsid w:val="009355B5"/>
    <w:rsid w:val="00935F44"/>
    <w:rsid w:val="00943E45"/>
    <w:rsid w:val="0094530F"/>
    <w:rsid w:val="00945FAF"/>
    <w:rsid w:val="009510AA"/>
    <w:rsid w:val="00963BBF"/>
    <w:rsid w:val="0096586A"/>
    <w:rsid w:val="0097047D"/>
    <w:rsid w:val="00970AEF"/>
    <w:rsid w:val="00972548"/>
    <w:rsid w:val="00981409"/>
    <w:rsid w:val="00986B31"/>
    <w:rsid w:val="00991620"/>
    <w:rsid w:val="009B0367"/>
    <w:rsid w:val="009B2EF6"/>
    <w:rsid w:val="009B7B0B"/>
    <w:rsid w:val="009C0189"/>
    <w:rsid w:val="009C1D9A"/>
    <w:rsid w:val="009C50D5"/>
    <w:rsid w:val="009D10DD"/>
    <w:rsid w:val="009E0D4D"/>
    <w:rsid w:val="009E3242"/>
    <w:rsid w:val="009E67DA"/>
    <w:rsid w:val="009F1CE1"/>
    <w:rsid w:val="009F5568"/>
    <w:rsid w:val="00A10F95"/>
    <w:rsid w:val="00A14EC9"/>
    <w:rsid w:val="00A17A04"/>
    <w:rsid w:val="00A217BB"/>
    <w:rsid w:val="00A30872"/>
    <w:rsid w:val="00A33A51"/>
    <w:rsid w:val="00A42739"/>
    <w:rsid w:val="00A442BD"/>
    <w:rsid w:val="00A46726"/>
    <w:rsid w:val="00A47218"/>
    <w:rsid w:val="00A5074A"/>
    <w:rsid w:val="00A55A4D"/>
    <w:rsid w:val="00A6156F"/>
    <w:rsid w:val="00A62847"/>
    <w:rsid w:val="00A65821"/>
    <w:rsid w:val="00A66D68"/>
    <w:rsid w:val="00A7764D"/>
    <w:rsid w:val="00A8108C"/>
    <w:rsid w:val="00A82DB4"/>
    <w:rsid w:val="00A84417"/>
    <w:rsid w:val="00A90542"/>
    <w:rsid w:val="00A953C8"/>
    <w:rsid w:val="00AA5E12"/>
    <w:rsid w:val="00AB6820"/>
    <w:rsid w:val="00AC083A"/>
    <w:rsid w:val="00AC13C9"/>
    <w:rsid w:val="00AC5242"/>
    <w:rsid w:val="00AC5677"/>
    <w:rsid w:val="00AC5E1A"/>
    <w:rsid w:val="00AD3880"/>
    <w:rsid w:val="00AD68D2"/>
    <w:rsid w:val="00AE644E"/>
    <w:rsid w:val="00B013DB"/>
    <w:rsid w:val="00B02C51"/>
    <w:rsid w:val="00B03E87"/>
    <w:rsid w:val="00B04BEA"/>
    <w:rsid w:val="00B05BFA"/>
    <w:rsid w:val="00B06263"/>
    <w:rsid w:val="00B10BE6"/>
    <w:rsid w:val="00B119B6"/>
    <w:rsid w:val="00B15A7A"/>
    <w:rsid w:val="00B1727E"/>
    <w:rsid w:val="00B20F36"/>
    <w:rsid w:val="00B222C3"/>
    <w:rsid w:val="00B243E6"/>
    <w:rsid w:val="00B25019"/>
    <w:rsid w:val="00B274E0"/>
    <w:rsid w:val="00B32E2A"/>
    <w:rsid w:val="00B3467C"/>
    <w:rsid w:val="00B41952"/>
    <w:rsid w:val="00B50BFF"/>
    <w:rsid w:val="00B64360"/>
    <w:rsid w:val="00B7298B"/>
    <w:rsid w:val="00B83EA0"/>
    <w:rsid w:val="00B90591"/>
    <w:rsid w:val="00B907F6"/>
    <w:rsid w:val="00B92FF4"/>
    <w:rsid w:val="00B97966"/>
    <w:rsid w:val="00BA114D"/>
    <w:rsid w:val="00BA1612"/>
    <w:rsid w:val="00BA42B8"/>
    <w:rsid w:val="00BA48C0"/>
    <w:rsid w:val="00BB04D6"/>
    <w:rsid w:val="00BB3DD4"/>
    <w:rsid w:val="00BB6B6B"/>
    <w:rsid w:val="00BB75DF"/>
    <w:rsid w:val="00BB795F"/>
    <w:rsid w:val="00BC78A9"/>
    <w:rsid w:val="00BD5F99"/>
    <w:rsid w:val="00BE2E3D"/>
    <w:rsid w:val="00BE6849"/>
    <w:rsid w:val="00BF19D0"/>
    <w:rsid w:val="00C00020"/>
    <w:rsid w:val="00C008F7"/>
    <w:rsid w:val="00C00DA3"/>
    <w:rsid w:val="00C1526E"/>
    <w:rsid w:val="00C16599"/>
    <w:rsid w:val="00C206E5"/>
    <w:rsid w:val="00C22B29"/>
    <w:rsid w:val="00C24F2C"/>
    <w:rsid w:val="00C279E7"/>
    <w:rsid w:val="00C30023"/>
    <w:rsid w:val="00C3114F"/>
    <w:rsid w:val="00C32F0A"/>
    <w:rsid w:val="00C3300F"/>
    <w:rsid w:val="00C35745"/>
    <w:rsid w:val="00C3674E"/>
    <w:rsid w:val="00C375D6"/>
    <w:rsid w:val="00C376C8"/>
    <w:rsid w:val="00C40659"/>
    <w:rsid w:val="00C54371"/>
    <w:rsid w:val="00C63544"/>
    <w:rsid w:val="00C64756"/>
    <w:rsid w:val="00C70EF2"/>
    <w:rsid w:val="00C714D2"/>
    <w:rsid w:val="00C72DEA"/>
    <w:rsid w:val="00C73811"/>
    <w:rsid w:val="00C7758C"/>
    <w:rsid w:val="00C81924"/>
    <w:rsid w:val="00C83455"/>
    <w:rsid w:val="00C972E9"/>
    <w:rsid w:val="00CA08CC"/>
    <w:rsid w:val="00CA17BB"/>
    <w:rsid w:val="00CA798C"/>
    <w:rsid w:val="00CB546B"/>
    <w:rsid w:val="00CB58DA"/>
    <w:rsid w:val="00CC29A5"/>
    <w:rsid w:val="00CC3B72"/>
    <w:rsid w:val="00CD2183"/>
    <w:rsid w:val="00CD5F89"/>
    <w:rsid w:val="00CE6F70"/>
    <w:rsid w:val="00CF1268"/>
    <w:rsid w:val="00CF2EA0"/>
    <w:rsid w:val="00CF681F"/>
    <w:rsid w:val="00CF6995"/>
    <w:rsid w:val="00D0203E"/>
    <w:rsid w:val="00D17325"/>
    <w:rsid w:val="00D21312"/>
    <w:rsid w:val="00D301F2"/>
    <w:rsid w:val="00D30F3E"/>
    <w:rsid w:val="00D348AA"/>
    <w:rsid w:val="00D43B26"/>
    <w:rsid w:val="00D442E4"/>
    <w:rsid w:val="00D71074"/>
    <w:rsid w:val="00D71314"/>
    <w:rsid w:val="00D8029D"/>
    <w:rsid w:val="00D811DF"/>
    <w:rsid w:val="00D8551A"/>
    <w:rsid w:val="00D85C9D"/>
    <w:rsid w:val="00DA14D8"/>
    <w:rsid w:val="00DA1FEA"/>
    <w:rsid w:val="00DB47F0"/>
    <w:rsid w:val="00DC250A"/>
    <w:rsid w:val="00DC5A41"/>
    <w:rsid w:val="00DC5A69"/>
    <w:rsid w:val="00DC6970"/>
    <w:rsid w:val="00DD395C"/>
    <w:rsid w:val="00DE11A1"/>
    <w:rsid w:val="00DE1DDB"/>
    <w:rsid w:val="00DE2DE6"/>
    <w:rsid w:val="00DE5399"/>
    <w:rsid w:val="00E142DA"/>
    <w:rsid w:val="00E142E3"/>
    <w:rsid w:val="00E35EBF"/>
    <w:rsid w:val="00E376BF"/>
    <w:rsid w:val="00E447E9"/>
    <w:rsid w:val="00E542D9"/>
    <w:rsid w:val="00E6268E"/>
    <w:rsid w:val="00E633C8"/>
    <w:rsid w:val="00E63EEA"/>
    <w:rsid w:val="00E735D9"/>
    <w:rsid w:val="00E836D4"/>
    <w:rsid w:val="00E85562"/>
    <w:rsid w:val="00E928B2"/>
    <w:rsid w:val="00E94CD9"/>
    <w:rsid w:val="00E9763D"/>
    <w:rsid w:val="00EA278F"/>
    <w:rsid w:val="00EA5821"/>
    <w:rsid w:val="00EA6438"/>
    <w:rsid w:val="00EC02C1"/>
    <w:rsid w:val="00EC1824"/>
    <w:rsid w:val="00EC2C00"/>
    <w:rsid w:val="00EC5B10"/>
    <w:rsid w:val="00ED7D66"/>
    <w:rsid w:val="00EE4E59"/>
    <w:rsid w:val="00EF7FC1"/>
    <w:rsid w:val="00F02E51"/>
    <w:rsid w:val="00F04103"/>
    <w:rsid w:val="00F12814"/>
    <w:rsid w:val="00F1354A"/>
    <w:rsid w:val="00F15E09"/>
    <w:rsid w:val="00F17E4C"/>
    <w:rsid w:val="00F20961"/>
    <w:rsid w:val="00F27496"/>
    <w:rsid w:val="00F37209"/>
    <w:rsid w:val="00F3742A"/>
    <w:rsid w:val="00F4227E"/>
    <w:rsid w:val="00F4241A"/>
    <w:rsid w:val="00F43AD3"/>
    <w:rsid w:val="00F568D2"/>
    <w:rsid w:val="00F608EC"/>
    <w:rsid w:val="00F60935"/>
    <w:rsid w:val="00F6327F"/>
    <w:rsid w:val="00F72AC3"/>
    <w:rsid w:val="00F73B79"/>
    <w:rsid w:val="00F747E3"/>
    <w:rsid w:val="00F74DA0"/>
    <w:rsid w:val="00F75C64"/>
    <w:rsid w:val="00F76FE6"/>
    <w:rsid w:val="00F81F8E"/>
    <w:rsid w:val="00F823B8"/>
    <w:rsid w:val="00F82CA9"/>
    <w:rsid w:val="00F90480"/>
    <w:rsid w:val="00F95FBF"/>
    <w:rsid w:val="00F9734F"/>
    <w:rsid w:val="00F97663"/>
    <w:rsid w:val="00FB473F"/>
    <w:rsid w:val="00FB4E6F"/>
    <w:rsid w:val="00FC10A1"/>
    <w:rsid w:val="00FC218C"/>
    <w:rsid w:val="00FC4512"/>
    <w:rsid w:val="00FC4A98"/>
    <w:rsid w:val="00FC76A9"/>
    <w:rsid w:val="00FD41B3"/>
    <w:rsid w:val="00FD4E42"/>
    <w:rsid w:val="00FD73C7"/>
    <w:rsid w:val="00FE0B2E"/>
    <w:rsid w:val="00FE31DE"/>
    <w:rsid w:val="00FE581A"/>
    <w:rsid w:val="00FE5CCE"/>
    <w:rsid w:val="00FE6770"/>
    <w:rsid w:val="00FF33A6"/>
    <w:rsid w:val="00FF4E81"/>
    <w:rsid w:val="00FF5304"/>
    <w:rsid w:val="00FF69DD"/>
    <w:rsid w:val="00FF70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D2E"/>
    <w:pPr>
      <w:spacing w:after="0" w:line="240" w:lineRule="auto"/>
    </w:pPr>
    <w:rPr>
      <w:rFonts w:ascii="Times New Roman" w:eastAsia="Times New Roman" w:hAnsi="Times New Roman" w:cs="Times New Roman"/>
      <w:sz w:val="24"/>
      <w:szCs w:val="24"/>
      <w:lang w:eastAsia="fr-FR"/>
    </w:rPr>
  </w:style>
  <w:style w:type="paragraph" w:styleId="Heading1">
    <w:name w:val="heading 1"/>
    <w:basedOn w:val="Normal"/>
    <w:next w:val="Normal"/>
    <w:link w:val="Heading1Char"/>
    <w:uiPriority w:val="9"/>
    <w:qFormat/>
    <w:rsid w:val="00A427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nhideWhenUsed/>
    <w:qFormat/>
    <w:rsid w:val="00F4227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1A7B7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A7B7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A7B7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A7B7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A7B7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rsid w:val="005073E8"/>
    <w:pPr>
      <w:tabs>
        <w:tab w:val="left" w:pos="9000"/>
        <w:tab w:val="right" w:pos="9360"/>
      </w:tabs>
      <w:suppressAutoHyphens/>
      <w:jc w:val="both"/>
    </w:pPr>
    <w:rPr>
      <w:szCs w:val="20"/>
    </w:rPr>
  </w:style>
  <w:style w:type="paragraph" w:styleId="BodyText">
    <w:name w:val="Body Text"/>
    <w:basedOn w:val="Normal"/>
    <w:link w:val="BodyTextChar"/>
    <w:rsid w:val="005073E8"/>
    <w:rPr>
      <w:sz w:val="16"/>
    </w:rPr>
  </w:style>
  <w:style w:type="character" w:customStyle="1" w:styleId="BodyTextChar">
    <w:name w:val="Body Text Char"/>
    <w:basedOn w:val="DefaultParagraphFont"/>
    <w:link w:val="BodyText"/>
    <w:rsid w:val="005073E8"/>
    <w:rPr>
      <w:rFonts w:ascii="Times New Roman" w:eastAsia="Times New Roman" w:hAnsi="Times New Roman" w:cs="Times New Roman"/>
      <w:sz w:val="16"/>
      <w:szCs w:val="24"/>
      <w:lang w:eastAsia="fr-FR"/>
    </w:rPr>
  </w:style>
  <w:style w:type="paragraph" w:styleId="Header">
    <w:name w:val="header"/>
    <w:basedOn w:val="Normal"/>
    <w:link w:val="HeaderChar"/>
    <w:rsid w:val="005073E8"/>
    <w:pPr>
      <w:tabs>
        <w:tab w:val="center" w:pos="4536"/>
        <w:tab w:val="right" w:pos="9072"/>
      </w:tabs>
    </w:pPr>
  </w:style>
  <w:style w:type="character" w:customStyle="1" w:styleId="HeaderChar">
    <w:name w:val="Header Char"/>
    <w:basedOn w:val="DefaultParagraphFont"/>
    <w:link w:val="Header"/>
    <w:rsid w:val="005073E8"/>
    <w:rPr>
      <w:rFonts w:ascii="Times New Roman" w:eastAsia="Times New Roman" w:hAnsi="Times New Roman" w:cs="Times New Roman"/>
      <w:sz w:val="24"/>
      <w:szCs w:val="24"/>
      <w:lang w:eastAsia="fr-FR"/>
    </w:rPr>
  </w:style>
  <w:style w:type="paragraph" w:styleId="Footer">
    <w:name w:val="footer"/>
    <w:basedOn w:val="Normal"/>
    <w:link w:val="FooterChar"/>
    <w:uiPriority w:val="99"/>
    <w:rsid w:val="005073E8"/>
    <w:pPr>
      <w:tabs>
        <w:tab w:val="center" w:pos="4536"/>
        <w:tab w:val="right" w:pos="9072"/>
      </w:tabs>
    </w:pPr>
  </w:style>
  <w:style w:type="character" w:customStyle="1" w:styleId="FooterChar">
    <w:name w:val="Footer Char"/>
    <w:basedOn w:val="DefaultParagraphFont"/>
    <w:link w:val="Footer"/>
    <w:uiPriority w:val="99"/>
    <w:rsid w:val="005073E8"/>
    <w:rPr>
      <w:rFonts w:ascii="Times New Roman" w:eastAsia="Times New Roman" w:hAnsi="Times New Roman" w:cs="Times New Roman"/>
      <w:sz w:val="24"/>
      <w:szCs w:val="24"/>
      <w:lang w:eastAsia="fr-FR"/>
    </w:rPr>
  </w:style>
  <w:style w:type="paragraph" w:styleId="FootnoteText">
    <w:name w:val="footnote text"/>
    <w:basedOn w:val="Normal"/>
    <w:link w:val="FootnoteTextChar"/>
    <w:semiHidden/>
    <w:rsid w:val="005073E8"/>
    <w:rPr>
      <w:sz w:val="20"/>
      <w:szCs w:val="20"/>
    </w:rPr>
  </w:style>
  <w:style w:type="character" w:customStyle="1" w:styleId="FootnoteTextChar">
    <w:name w:val="Footnote Text Char"/>
    <w:basedOn w:val="DefaultParagraphFont"/>
    <w:link w:val="FootnoteText"/>
    <w:semiHidden/>
    <w:rsid w:val="005073E8"/>
    <w:rPr>
      <w:rFonts w:ascii="Times New Roman" w:eastAsia="Times New Roman" w:hAnsi="Times New Roman" w:cs="Times New Roman"/>
      <w:sz w:val="20"/>
      <w:szCs w:val="20"/>
      <w:lang w:eastAsia="fr-FR"/>
    </w:rPr>
  </w:style>
  <w:style w:type="character" w:styleId="FootnoteReference">
    <w:name w:val="footnote reference"/>
    <w:basedOn w:val="DefaultParagraphFont"/>
    <w:semiHidden/>
    <w:rsid w:val="005073E8"/>
    <w:rPr>
      <w:vertAlign w:val="superscript"/>
    </w:rPr>
  </w:style>
  <w:style w:type="character" w:styleId="PageNumber">
    <w:name w:val="page number"/>
    <w:basedOn w:val="DefaultParagraphFont"/>
    <w:rsid w:val="005073E8"/>
  </w:style>
  <w:style w:type="paragraph" w:customStyle="1" w:styleId="NormalTahoma">
    <w:name w:val="Normal + Tahoma"/>
    <w:aliases w:val="Gauche :  0 cm,Suspendu : 0,99 cm"/>
    <w:basedOn w:val="Normal"/>
    <w:rsid w:val="005073E8"/>
    <w:pPr>
      <w:ind w:left="561" w:hanging="561"/>
    </w:pPr>
    <w:rPr>
      <w:rFonts w:ascii="Tahoma" w:hAnsi="Tahoma" w:cs="Tahoma"/>
      <w:lang w:val="en-GB"/>
    </w:rPr>
  </w:style>
  <w:style w:type="paragraph" w:styleId="DocumentMap">
    <w:name w:val="Document Map"/>
    <w:basedOn w:val="Normal"/>
    <w:link w:val="DocumentMapChar"/>
    <w:semiHidden/>
    <w:rsid w:val="005073E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5073E8"/>
    <w:rPr>
      <w:rFonts w:ascii="Tahoma" w:eastAsia="Times New Roman" w:hAnsi="Tahoma" w:cs="Tahoma"/>
      <w:sz w:val="20"/>
      <w:szCs w:val="20"/>
      <w:shd w:val="clear" w:color="auto" w:fill="000080"/>
      <w:lang w:eastAsia="fr-FR"/>
    </w:rPr>
  </w:style>
  <w:style w:type="table" w:styleId="TableGrid">
    <w:name w:val="Table Grid"/>
    <w:basedOn w:val="TableNormal"/>
    <w:uiPriority w:val="39"/>
    <w:rsid w:val="005073E8"/>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5073E8"/>
    <w:pPr>
      <w:spacing w:after="120" w:line="480" w:lineRule="auto"/>
      <w:ind w:left="283"/>
    </w:pPr>
  </w:style>
  <w:style w:type="character" w:customStyle="1" w:styleId="BodyTextIndent2Char">
    <w:name w:val="Body Text Indent 2 Char"/>
    <w:basedOn w:val="DefaultParagraphFont"/>
    <w:link w:val="BodyTextIndent2"/>
    <w:rsid w:val="005073E8"/>
    <w:rPr>
      <w:rFonts w:ascii="Times New Roman" w:eastAsia="Times New Roman" w:hAnsi="Times New Roman" w:cs="Times New Roman"/>
      <w:sz w:val="24"/>
      <w:szCs w:val="24"/>
      <w:lang w:eastAsia="fr-FR"/>
    </w:rPr>
  </w:style>
  <w:style w:type="paragraph" w:styleId="ListParagraph">
    <w:name w:val="List Paragraph"/>
    <w:basedOn w:val="Normal"/>
    <w:link w:val="ListParagraphChar"/>
    <w:uiPriority w:val="34"/>
    <w:qFormat/>
    <w:rsid w:val="005073E8"/>
    <w:pPr>
      <w:ind w:left="708"/>
    </w:pPr>
  </w:style>
  <w:style w:type="paragraph" w:styleId="BalloonText">
    <w:name w:val="Balloon Text"/>
    <w:basedOn w:val="Normal"/>
    <w:link w:val="BalloonTextChar"/>
    <w:uiPriority w:val="99"/>
    <w:semiHidden/>
    <w:unhideWhenUsed/>
    <w:rsid w:val="005073E8"/>
    <w:rPr>
      <w:rFonts w:ascii="Tahoma" w:hAnsi="Tahoma" w:cs="Tahoma"/>
      <w:sz w:val="16"/>
      <w:szCs w:val="16"/>
    </w:rPr>
  </w:style>
  <w:style w:type="character" w:customStyle="1" w:styleId="BalloonTextChar">
    <w:name w:val="Balloon Text Char"/>
    <w:basedOn w:val="DefaultParagraphFont"/>
    <w:link w:val="BalloonText"/>
    <w:uiPriority w:val="99"/>
    <w:semiHidden/>
    <w:rsid w:val="005073E8"/>
    <w:rPr>
      <w:rFonts w:ascii="Tahoma" w:eastAsia="Times New Roman" w:hAnsi="Tahoma" w:cs="Tahoma"/>
      <w:sz w:val="16"/>
      <w:szCs w:val="16"/>
      <w:lang w:eastAsia="fr-FR"/>
    </w:rPr>
  </w:style>
  <w:style w:type="paragraph" w:styleId="NoSpacing">
    <w:name w:val="No Spacing"/>
    <w:rsid w:val="00774688"/>
    <w:pPr>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numbering" w:customStyle="1" w:styleId="LFO191">
    <w:name w:val="LFO191"/>
    <w:basedOn w:val="NoList"/>
    <w:rsid w:val="00700927"/>
    <w:pPr>
      <w:numPr>
        <w:numId w:val="18"/>
      </w:numPr>
    </w:pPr>
  </w:style>
  <w:style w:type="paragraph" w:styleId="BodyText2">
    <w:name w:val="Body Text 2"/>
    <w:basedOn w:val="Normal"/>
    <w:link w:val="BodyText2Char"/>
    <w:uiPriority w:val="99"/>
    <w:unhideWhenUsed/>
    <w:rsid w:val="00F4227E"/>
    <w:pPr>
      <w:spacing w:after="120" w:line="480" w:lineRule="auto"/>
    </w:pPr>
  </w:style>
  <w:style w:type="character" w:customStyle="1" w:styleId="BodyText2Char">
    <w:name w:val="Body Text 2 Char"/>
    <w:basedOn w:val="DefaultParagraphFont"/>
    <w:link w:val="BodyText2"/>
    <w:uiPriority w:val="99"/>
    <w:rsid w:val="00F4227E"/>
    <w:rPr>
      <w:rFonts w:ascii="Times New Roman" w:eastAsia="Times New Roman" w:hAnsi="Times New Roman" w:cs="Times New Roman"/>
      <w:sz w:val="24"/>
      <w:szCs w:val="24"/>
      <w:lang w:eastAsia="fr-FR"/>
    </w:rPr>
  </w:style>
  <w:style w:type="character" w:customStyle="1" w:styleId="Heading3Char">
    <w:name w:val="Heading 3 Char"/>
    <w:basedOn w:val="DefaultParagraphFont"/>
    <w:link w:val="Heading3"/>
    <w:rsid w:val="00F4227E"/>
    <w:rPr>
      <w:rFonts w:ascii="Cambria" w:eastAsia="Times New Roman" w:hAnsi="Cambria" w:cs="Times New Roman"/>
      <w:b/>
      <w:bCs/>
      <w:color w:val="4F81BD"/>
      <w:sz w:val="24"/>
      <w:szCs w:val="24"/>
      <w:lang w:eastAsia="fr-FR"/>
    </w:rPr>
  </w:style>
  <w:style w:type="character" w:customStyle="1" w:styleId="shorttext">
    <w:name w:val="short_text"/>
    <w:basedOn w:val="DefaultParagraphFont"/>
    <w:rsid w:val="000B4C77"/>
  </w:style>
  <w:style w:type="table" w:customStyle="1" w:styleId="TableGrid0">
    <w:name w:val="TableGrid"/>
    <w:rsid w:val="00F4241A"/>
    <w:pPr>
      <w:spacing w:after="0" w:line="240" w:lineRule="auto"/>
    </w:pPr>
    <w:rPr>
      <w:rFonts w:eastAsiaTheme="minorEastAsia"/>
      <w:lang w:val="fr-CM" w:eastAsia="fr-CM"/>
    </w:r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1A7B73"/>
    <w:rPr>
      <w:rFonts w:asciiTheme="majorHAnsi" w:eastAsiaTheme="majorEastAsia" w:hAnsiTheme="majorHAnsi" w:cstheme="majorBidi"/>
      <w:i/>
      <w:iCs/>
      <w:color w:val="365F91" w:themeColor="accent1" w:themeShade="BF"/>
      <w:sz w:val="24"/>
      <w:szCs w:val="24"/>
      <w:lang w:eastAsia="fr-FR"/>
    </w:rPr>
  </w:style>
  <w:style w:type="character" w:customStyle="1" w:styleId="Heading5Char">
    <w:name w:val="Heading 5 Char"/>
    <w:basedOn w:val="DefaultParagraphFont"/>
    <w:link w:val="Heading5"/>
    <w:uiPriority w:val="9"/>
    <w:semiHidden/>
    <w:rsid w:val="001A7B73"/>
    <w:rPr>
      <w:rFonts w:asciiTheme="majorHAnsi" w:eastAsiaTheme="majorEastAsia" w:hAnsiTheme="majorHAnsi" w:cstheme="majorBidi"/>
      <w:color w:val="365F91" w:themeColor="accent1" w:themeShade="BF"/>
      <w:sz w:val="24"/>
      <w:szCs w:val="24"/>
      <w:lang w:eastAsia="fr-FR"/>
    </w:rPr>
  </w:style>
  <w:style w:type="character" w:customStyle="1" w:styleId="Heading6Char">
    <w:name w:val="Heading 6 Char"/>
    <w:basedOn w:val="DefaultParagraphFont"/>
    <w:link w:val="Heading6"/>
    <w:uiPriority w:val="9"/>
    <w:semiHidden/>
    <w:rsid w:val="001A7B73"/>
    <w:rPr>
      <w:rFonts w:asciiTheme="majorHAnsi" w:eastAsiaTheme="majorEastAsia" w:hAnsiTheme="majorHAnsi" w:cstheme="majorBidi"/>
      <w:color w:val="243F60" w:themeColor="accent1" w:themeShade="7F"/>
      <w:sz w:val="24"/>
      <w:szCs w:val="24"/>
      <w:lang w:eastAsia="fr-FR"/>
    </w:rPr>
  </w:style>
  <w:style w:type="character" w:customStyle="1" w:styleId="Heading7Char">
    <w:name w:val="Heading 7 Char"/>
    <w:basedOn w:val="DefaultParagraphFont"/>
    <w:link w:val="Heading7"/>
    <w:uiPriority w:val="9"/>
    <w:semiHidden/>
    <w:rsid w:val="001A7B73"/>
    <w:rPr>
      <w:rFonts w:asciiTheme="majorHAnsi" w:eastAsiaTheme="majorEastAsia" w:hAnsiTheme="majorHAnsi" w:cstheme="majorBidi"/>
      <w:i/>
      <w:iCs/>
      <w:color w:val="243F60" w:themeColor="accent1" w:themeShade="7F"/>
      <w:sz w:val="24"/>
      <w:szCs w:val="24"/>
      <w:lang w:eastAsia="fr-FR"/>
    </w:rPr>
  </w:style>
  <w:style w:type="character" w:customStyle="1" w:styleId="Heading8Char">
    <w:name w:val="Heading 8 Char"/>
    <w:basedOn w:val="DefaultParagraphFont"/>
    <w:link w:val="Heading8"/>
    <w:uiPriority w:val="9"/>
    <w:semiHidden/>
    <w:rsid w:val="001A7B73"/>
    <w:rPr>
      <w:rFonts w:asciiTheme="majorHAnsi" w:eastAsiaTheme="majorEastAsia" w:hAnsiTheme="majorHAnsi" w:cstheme="majorBidi"/>
      <w:color w:val="272727" w:themeColor="text1" w:themeTint="D8"/>
      <w:sz w:val="21"/>
      <w:szCs w:val="21"/>
      <w:lang w:eastAsia="fr-FR"/>
    </w:rPr>
  </w:style>
  <w:style w:type="table" w:customStyle="1" w:styleId="TableGrid1">
    <w:name w:val="Table Grid1"/>
    <w:basedOn w:val="TableNormal"/>
    <w:next w:val="TableGrid"/>
    <w:uiPriority w:val="39"/>
    <w:rsid w:val="00DA14D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986B31"/>
    <w:pPr>
      <w:spacing w:after="120"/>
    </w:pPr>
    <w:rPr>
      <w:sz w:val="16"/>
      <w:szCs w:val="16"/>
      <w:lang w:val="en-GB" w:eastAsia="en-US"/>
    </w:rPr>
  </w:style>
  <w:style w:type="character" w:customStyle="1" w:styleId="BodyText3Char">
    <w:name w:val="Body Text 3 Char"/>
    <w:basedOn w:val="DefaultParagraphFont"/>
    <w:link w:val="BodyText3"/>
    <w:rsid w:val="00986B31"/>
    <w:rPr>
      <w:rFonts w:ascii="Times New Roman" w:eastAsia="Times New Roman" w:hAnsi="Times New Roman" w:cs="Times New Roman"/>
      <w:sz w:val="16"/>
      <w:szCs w:val="16"/>
      <w:lang w:val="en-GB"/>
    </w:rPr>
  </w:style>
  <w:style w:type="character" w:customStyle="1" w:styleId="inqyif">
    <w:name w:val="inqyif"/>
    <w:basedOn w:val="DefaultParagraphFont"/>
    <w:rsid w:val="00C70EF2"/>
  </w:style>
  <w:style w:type="character" w:styleId="Strong">
    <w:name w:val="Strong"/>
    <w:basedOn w:val="DefaultParagraphFont"/>
    <w:uiPriority w:val="22"/>
    <w:qFormat/>
    <w:rsid w:val="00C70EF2"/>
    <w:rPr>
      <w:b/>
      <w:bCs/>
    </w:rPr>
  </w:style>
  <w:style w:type="character" w:styleId="Emphasis">
    <w:name w:val="Emphasis"/>
    <w:basedOn w:val="DefaultParagraphFont"/>
    <w:uiPriority w:val="20"/>
    <w:qFormat/>
    <w:rsid w:val="00A217BB"/>
    <w:rPr>
      <w:i/>
      <w:iCs/>
    </w:rPr>
  </w:style>
  <w:style w:type="character" w:styleId="Hyperlink">
    <w:name w:val="Hyperlink"/>
    <w:uiPriority w:val="99"/>
    <w:rsid w:val="00A42739"/>
    <w:rPr>
      <w:rFonts w:cs="Times New Roman"/>
      <w:color w:val="0000FF"/>
      <w:u w:val="single"/>
    </w:rPr>
  </w:style>
  <w:style w:type="character" w:customStyle="1" w:styleId="Heading1Char">
    <w:name w:val="Heading 1 Char"/>
    <w:basedOn w:val="DefaultParagraphFont"/>
    <w:link w:val="Heading1"/>
    <w:uiPriority w:val="9"/>
    <w:rsid w:val="00A42739"/>
    <w:rPr>
      <w:rFonts w:asciiTheme="majorHAnsi" w:eastAsiaTheme="majorEastAsia" w:hAnsiTheme="majorHAnsi" w:cstheme="majorBidi"/>
      <w:b/>
      <w:bCs/>
      <w:color w:val="365F91" w:themeColor="accent1" w:themeShade="BF"/>
      <w:sz w:val="28"/>
      <w:szCs w:val="28"/>
      <w:lang w:eastAsia="fr-FR"/>
    </w:rPr>
  </w:style>
  <w:style w:type="character" w:customStyle="1" w:styleId="ListParagraphChar">
    <w:name w:val="List Paragraph Char"/>
    <w:link w:val="ListParagraph"/>
    <w:uiPriority w:val="34"/>
    <w:locked/>
    <w:rsid w:val="00313A4D"/>
    <w:rPr>
      <w:rFonts w:ascii="Times New Roman" w:eastAsia="Times New Roman" w:hAnsi="Times New Roman" w:cs="Times New Roman"/>
      <w:sz w:val="24"/>
      <w:szCs w:val="24"/>
      <w:lang w:eastAsia="fr-FR"/>
    </w:rPr>
  </w:style>
  <w:style w:type="paragraph" w:styleId="BlockText">
    <w:name w:val="Block Text"/>
    <w:basedOn w:val="Normal"/>
    <w:rsid w:val="002B47E9"/>
    <w:pPr>
      <w:ind w:left="1701" w:right="1752"/>
      <w:jc w:val="center"/>
    </w:pPr>
    <w:rPr>
      <w:b/>
      <w:bCs/>
      <w:sz w:val="32"/>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D2E"/>
    <w:pPr>
      <w:spacing w:after="0" w:line="240" w:lineRule="auto"/>
    </w:pPr>
    <w:rPr>
      <w:rFonts w:ascii="Times New Roman" w:eastAsia="Times New Roman" w:hAnsi="Times New Roman" w:cs="Times New Roman"/>
      <w:sz w:val="24"/>
      <w:szCs w:val="24"/>
      <w:lang w:eastAsia="fr-FR"/>
    </w:rPr>
  </w:style>
  <w:style w:type="paragraph" w:styleId="Heading1">
    <w:name w:val="heading 1"/>
    <w:basedOn w:val="Normal"/>
    <w:next w:val="Normal"/>
    <w:link w:val="Heading1Char"/>
    <w:uiPriority w:val="9"/>
    <w:qFormat/>
    <w:rsid w:val="00A427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nhideWhenUsed/>
    <w:qFormat/>
    <w:rsid w:val="00F4227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1A7B7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A7B7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A7B7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A7B7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A7B7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rsid w:val="005073E8"/>
    <w:pPr>
      <w:tabs>
        <w:tab w:val="left" w:pos="9000"/>
        <w:tab w:val="right" w:pos="9360"/>
      </w:tabs>
      <w:suppressAutoHyphens/>
      <w:jc w:val="both"/>
    </w:pPr>
    <w:rPr>
      <w:szCs w:val="20"/>
    </w:rPr>
  </w:style>
  <w:style w:type="paragraph" w:styleId="BodyText">
    <w:name w:val="Body Text"/>
    <w:basedOn w:val="Normal"/>
    <w:link w:val="BodyTextChar"/>
    <w:rsid w:val="005073E8"/>
    <w:rPr>
      <w:sz w:val="16"/>
    </w:rPr>
  </w:style>
  <w:style w:type="character" w:customStyle="1" w:styleId="BodyTextChar">
    <w:name w:val="Body Text Char"/>
    <w:basedOn w:val="DefaultParagraphFont"/>
    <w:link w:val="BodyText"/>
    <w:rsid w:val="005073E8"/>
    <w:rPr>
      <w:rFonts w:ascii="Times New Roman" w:eastAsia="Times New Roman" w:hAnsi="Times New Roman" w:cs="Times New Roman"/>
      <w:sz w:val="16"/>
      <w:szCs w:val="24"/>
      <w:lang w:eastAsia="fr-FR"/>
    </w:rPr>
  </w:style>
  <w:style w:type="paragraph" w:styleId="Header">
    <w:name w:val="header"/>
    <w:basedOn w:val="Normal"/>
    <w:link w:val="HeaderChar"/>
    <w:rsid w:val="005073E8"/>
    <w:pPr>
      <w:tabs>
        <w:tab w:val="center" w:pos="4536"/>
        <w:tab w:val="right" w:pos="9072"/>
      </w:tabs>
    </w:pPr>
  </w:style>
  <w:style w:type="character" w:customStyle="1" w:styleId="HeaderChar">
    <w:name w:val="Header Char"/>
    <w:basedOn w:val="DefaultParagraphFont"/>
    <w:link w:val="Header"/>
    <w:rsid w:val="005073E8"/>
    <w:rPr>
      <w:rFonts w:ascii="Times New Roman" w:eastAsia="Times New Roman" w:hAnsi="Times New Roman" w:cs="Times New Roman"/>
      <w:sz w:val="24"/>
      <w:szCs w:val="24"/>
      <w:lang w:eastAsia="fr-FR"/>
    </w:rPr>
  </w:style>
  <w:style w:type="paragraph" w:styleId="Footer">
    <w:name w:val="footer"/>
    <w:basedOn w:val="Normal"/>
    <w:link w:val="FooterChar"/>
    <w:uiPriority w:val="99"/>
    <w:rsid w:val="005073E8"/>
    <w:pPr>
      <w:tabs>
        <w:tab w:val="center" w:pos="4536"/>
        <w:tab w:val="right" w:pos="9072"/>
      </w:tabs>
    </w:pPr>
  </w:style>
  <w:style w:type="character" w:customStyle="1" w:styleId="FooterChar">
    <w:name w:val="Footer Char"/>
    <w:basedOn w:val="DefaultParagraphFont"/>
    <w:link w:val="Footer"/>
    <w:uiPriority w:val="99"/>
    <w:rsid w:val="005073E8"/>
    <w:rPr>
      <w:rFonts w:ascii="Times New Roman" w:eastAsia="Times New Roman" w:hAnsi="Times New Roman" w:cs="Times New Roman"/>
      <w:sz w:val="24"/>
      <w:szCs w:val="24"/>
      <w:lang w:eastAsia="fr-FR"/>
    </w:rPr>
  </w:style>
  <w:style w:type="paragraph" w:styleId="FootnoteText">
    <w:name w:val="footnote text"/>
    <w:basedOn w:val="Normal"/>
    <w:link w:val="FootnoteTextChar"/>
    <w:semiHidden/>
    <w:rsid w:val="005073E8"/>
    <w:rPr>
      <w:sz w:val="20"/>
      <w:szCs w:val="20"/>
    </w:rPr>
  </w:style>
  <w:style w:type="character" w:customStyle="1" w:styleId="FootnoteTextChar">
    <w:name w:val="Footnote Text Char"/>
    <w:basedOn w:val="DefaultParagraphFont"/>
    <w:link w:val="FootnoteText"/>
    <w:semiHidden/>
    <w:rsid w:val="005073E8"/>
    <w:rPr>
      <w:rFonts w:ascii="Times New Roman" w:eastAsia="Times New Roman" w:hAnsi="Times New Roman" w:cs="Times New Roman"/>
      <w:sz w:val="20"/>
      <w:szCs w:val="20"/>
      <w:lang w:eastAsia="fr-FR"/>
    </w:rPr>
  </w:style>
  <w:style w:type="character" w:styleId="FootnoteReference">
    <w:name w:val="footnote reference"/>
    <w:basedOn w:val="DefaultParagraphFont"/>
    <w:semiHidden/>
    <w:rsid w:val="005073E8"/>
    <w:rPr>
      <w:vertAlign w:val="superscript"/>
    </w:rPr>
  </w:style>
  <w:style w:type="character" w:styleId="PageNumber">
    <w:name w:val="page number"/>
    <w:basedOn w:val="DefaultParagraphFont"/>
    <w:rsid w:val="005073E8"/>
  </w:style>
  <w:style w:type="paragraph" w:customStyle="1" w:styleId="NormalTahoma">
    <w:name w:val="Normal + Tahoma"/>
    <w:aliases w:val="Gauche :  0 cm,Suspendu : 0,99 cm"/>
    <w:basedOn w:val="Normal"/>
    <w:rsid w:val="005073E8"/>
    <w:pPr>
      <w:ind w:left="561" w:hanging="561"/>
    </w:pPr>
    <w:rPr>
      <w:rFonts w:ascii="Tahoma" w:hAnsi="Tahoma" w:cs="Tahoma"/>
      <w:lang w:val="en-GB"/>
    </w:rPr>
  </w:style>
  <w:style w:type="paragraph" w:styleId="DocumentMap">
    <w:name w:val="Document Map"/>
    <w:basedOn w:val="Normal"/>
    <w:link w:val="DocumentMapChar"/>
    <w:semiHidden/>
    <w:rsid w:val="005073E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5073E8"/>
    <w:rPr>
      <w:rFonts w:ascii="Tahoma" w:eastAsia="Times New Roman" w:hAnsi="Tahoma" w:cs="Tahoma"/>
      <w:sz w:val="20"/>
      <w:szCs w:val="20"/>
      <w:shd w:val="clear" w:color="auto" w:fill="000080"/>
      <w:lang w:eastAsia="fr-FR"/>
    </w:rPr>
  </w:style>
  <w:style w:type="table" w:styleId="TableGrid">
    <w:name w:val="Table Grid"/>
    <w:basedOn w:val="TableNormal"/>
    <w:uiPriority w:val="39"/>
    <w:rsid w:val="005073E8"/>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5073E8"/>
    <w:pPr>
      <w:spacing w:after="120" w:line="480" w:lineRule="auto"/>
      <w:ind w:left="283"/>
    </w:pPr>
  </w:style>
  <w:style w:type="character" w:customStyle="1" w:styleId="BodyTextIndent2Char">
    <w:name w:val="Body Text Indent 2 Char"/>
    <w:basedOn w:val="DefaultParagraphFont"/>
    <w:link w:val="BodyTextIndent2"/>
    <w:rsid w:val="005073E8"/>
    <w:rPr>
      <w:rFonts w:ascii="Times New Roman" w:eastAsia="Times New Roman" w:hAnsi="Times New Roman" w:cs="Times New Roman"/>
      <w:sz w:val="24"/>
      <w:szCs w:val="24"/>
      <w:lang w:eastAsia="fr-FR"/>
    </w:rPr>
  </w:style>
  <w:style w:type="paragraph" w:styleId="ListParagraph">
    <w:name w:val="List Paragraph"/>
    <w:basedOn w:val="Normal"/>
    <w:link w:val="ListParagraphChar"/>
    <w:uiPriority w:val="34"/>
    <w:qFormat/>
    <w:rsid w:val="005073E8"/>
    <w:pPr>
      <w:ind w:left="708"/>
    </w:pPr>
  </w:style>
  <w:style w:type="paragraph" w:styleId="BalloonText">
    <w:name w:val="Balloon Text"/>
    <w:basedOn w:val="Normal"/>
    <w:link w:val="BalloonTextChar"/>
    <w:uiPriority w:val="99"/>
    <w:semiHidden/>
    <w:unhideWhenUsed/>
    <w:rsid w:val="005073E8"/>
    <w:rPr>
      <w:rFonts w:ascii="Tahoma" w:hAnsi="Tahoma" w:cs="Tahoma"/>
      <w:sz w:val="16"/>
      <w:szCs w:val="16"/>
    </w:rPr>
  </w:style>
  <w:style w:type="character" w:customStyle="1" w:styleId="BalloonTextChar">
    <w:name w:val="Balloon Text Char"/>
    <w:basedOn w:val="DefaultParagraphFont"/>
    <w:link w:val="BalloonText"/>
    <w:uiPriority w:val="99"/>
    <w:semiHidden/>
    <w:rsid w:val="005073E8"/>
    <w:rPr>
      <w:rFonts w:ascii="Tahoma" w:eastAsia="Times New Roman" w:hAnsi="Tahoma" w:cs="Tahoma"/>
      <w:sz w:val="16"/>
      <w:szCs w:val="16"/>
      <w:lang w:eastAsia="fr-FR"/>
    </w:rPr>
  </w:style>
  <w:style w:type="paragraph" w:styleId="NoSpacing">
    <w:name w:val="No Spacing"/>
    <w:rsid w:val="00774688"/>
    <w:pPr>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numbering" w:customStyle="1" w:styleId="LFO191">
    <w:name w:val="LFO191"/>
    <w:basedOn w:val="NoList"/>
    <w:rsid w:val="00700927"/>
    <w:pPr>
      <w:numPr>
        <w:numId w:val="18"/>
      </w:numPr>
    </w:pPr>
  </w:style>
  <w:style w:type="paragraph" w:styleId="BodyText2">
    <w:name w:val="Body Text 2"/>
    <w:basedOn w:val="Normal"/>
    <w:link w:val="BodyText2Char"/>
    <w:uiPriority w:val="99"/>
    <w:unhideWhenUsed/>
    <w:rsid w:val="00F4227E"/>
    <w:pPr>
      <w:spacing w:after="120" w:line="480" w:lineRule="auto"/>
    </w:pPr>
  </w:style>
  <w:style w:type="character" w:customStyle="1" w:styleId="BodyText2Char">
    <w:name w:val="Body Text 2 Char"/>
    <w:basedOn w:val="DefaultParagraphFont"/>
    <w:link w:val="BodyText2"/>
    <w:uiPriority w:val="99"/>
    <w:rsid w:val="00F4227E"/>
    <w:rPr>
      <w:rFonts w:ascii="Times New Roman" w:eastAsia="Times New Roman" w:hAnsi="Times New Roman" w:cs="Times New Roman"/>
      <w:sz w:val="24"/>
      <w:szCs w:val="24"/>
      <w:lang w:eastAsia="fr-FR"/>
    </w:rPr>
  </w:style>
  <w:style w:type="character" w:customStyle="1" w:styleId="Heading3Char">
    <w:name w:val="Heading 3 Char"/>
    <w:basedOn w:val="DefaultParagraphFont"/>
    <w:link w:val="Heading3"/>
    <w:rsid w:val="00F4227E"/>
    <w:rPr>
      <w:rFonts w:ascii="Cambria" w:eastAsia="Times New Roman" w:hAnsi="Cambria" w:cs="Times New Roman"/>
      <w:b/>
      <w:bCs/>
      <w:color w:val="4F81BD"/>
      <w:sz w:val="24"/>
      <w:szCs w:val="24"/>
      <w:lang w:eastAsia="fr-FR"/>
    </w:rPr>
  </w:style>
  <w:style w:type="character" w:customStyle="1" w:styleId="shorttext">
    <w:name w:val="short_text"/>
    <w:basedOn w:val="DefaultParagraphFont"/>
    <w:rsid w:val="000B4C77"/>
  </w:style>
  <w:style w:type="table" w:customStyle="1" w:styleId="TableGrid0">
    <w:name w:val="TableGrid"/>
    <w:rsid w:val="00F4241A"/>
    <w:pPr>
      <w:spacing w:after="0" w:line="240" w:lineRule="auto"/>
    </w:pPr>
    <w:rPr>
      <w:rFonts w:eastAsiaTheme="minorEastAsia"/>
      <w:lang w:val="fr-CM" w:eastAsia="fr-CM"/>
    </w:r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1A7B73"/>
    <w:rPr>
      <w:rFonts w:asciiTheme="majorHAnsi" w:eastAsiaTheme="majorEastAsia" w:hAnsiTheme="majorHAnsi" w:cstheme="majorBidi"/>
      <w:i/>
      <w:iCs/>
      <w:color w:val="365F91" w:themeColor="accent1" w:themeShade="BF"/>
      <w:sz w:val="24"/>
      <w:szCs w:val="24"/>
      <w:lang w:eastAsia="fr-FR"/>
    </w:rPr>
  </w:style>
  <w:style w:type="character" w:customStyle="1" w:styleId="Heading5Char">
    <w:name w:val="Heading 5 Char"/>
    <w:basedOn w:val="DefaultParagraphFont"/>
    <w:link w:val="Heading5"/>
    <w:uiPriority w:val="9"/>
    <w:semiHidden/>
    <w:rsid w:val="001A7B73"/>
    <w:rPr>
      <w:rFonts w:asciiTheme="majorHAnsi" w:eastAsiaTheme="majorEastAsia" w:hAnsiTheme="majorHAnsi" w:cstheme="majorBidi"/>
      <w:color w:val="365F91" w:themeColor="accent1" w:themeShade="BF"/>
      <w:sz w:val="24"/>
      <w:szCs w:val="24"/>
      <w:lang w:eastAsia="fr-FR"/>
    </w:rPr>
  </w:style>
  <w:style w:type="character" w:customStyle="1" w:styleId="Heading6Char">
    <w:name w:val="Heading 6 Char"/>
    <w:basedOn w:val="DefaultParagraphFont"/>
    <w:link w:val="Heading6"/>
    <w:uiPriority w:val="9"/>
    <w:semiHidden/>
    <w:rsid w:val="001A7B73"/>
    <w:rPr>
      <w:rFonts w:asciiTheme="majorHAnsi" w:eastAsiaTheme="majorEastAsia" w:hAnsiTheme="majorHAnsi" w:cstheme="majorBidi"/>
      <w:color w:val="243F60" w:themeColor="accent1" w:themeShade="7F"/>
      <w:sz w:val="24"/>
      <w:szCs w:val="24"/>
      <w:lang w:eastAsia="fr-FR"/>
    </w:rPr>
  </w:style>
  <w:style w:type="character" w:customStyle="1" w:styleId="Heading7Char">
    <w:name w:val="Heading 7 Char"/>
    <w:basedOn w:val="DefaultParagraphFont"/>
    <w:link w:val="Heading7"/>
    <w:uiPriority w:val="9"/>
    <w:semiHidden/>
    <w:rsid w:val="001A7B73"/>
    <w:rPr>
      <w:rFonts w:asciiTheme="majorHAnsi" w:eastAsiaTheme="majorEastAsia" w:hAnsiTheme="majorHAnsi" w:cstheme="majorBidi"/>
      <w:i/>
      <w:iCs/>
      <w:color w:val="243F60" w:themeColor="accent1" w:themeShade="7F"/>
      <w:sz w:val="24"/>
      <w:szCs w:val="24"/>
      <w:lang w:eastAsia="fr-FR"/>
    </w:rPr>
  </w:style>
  <w:style w:type="character" w:customStyle="1" w:styleId="Heading8Char">
    <w:name w:val="Heading 8 Char"/>
    <w:basedOn w:val="DefaultParagraphFont"/>
    <w:link w:val="Heading8"/>
    <w:uiPriority w:val="9"/>
    <w:semiHidden/>
    <w:rsid w:val="001A7B73"/>
    <w:rPr>
      <w:rFonts w:asciiTheme="majorHAnsi" w:eastAsiaTheme="majorEastAsia" w:hAnsiTheme="majorHAnsi" w:cstheme="majorBidi"/>
      <w:color w:val="272727" w:themeColor="text1" w:themeTint="D8"/>
      <w:sz w:val="21"/>
      <w:szCs w:val="21"/>
      <w:lang w:eastAsia="fr-FR"/>
    </w:rPr>
  </w:style>
  <w:style w:type="table" w:customStyle="1" w:styleId="TableGrid1">
    <w:name w:val="Table Grid1"/>
    <w:basedOn w:val="TableNormal"/>
    <w:next w:val="TableGrid"/>
    <w:uiPriority w:val="39"/>
    <w:rsid w:val="00DA14D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986B31"/>
    <w:pPr>
      <w:spacing w:after="120"/>
    </w:pPr>
    <w:rPr>
      <w:sz w:val="16"/>
      <w:szCs w:val="16"/>
      <w:lang w:val="en-GB" w:eastAsia="en-US"/>
    </w:rPr>
  </w:style>
  <w:style w:type="character" w:customStyle="1" w:styleId="BodyText3Char">
    <w:name w:val="Body Text 3 Char"/>
    <w:basedOn w:val="DefaultParagraphFont"/>
    <w:link w:val="BodyText3"/>
    <w:rsid w:val="00986B31"/>
    <w:rPr>
      <w:rFonts w:ascii="Times New Roman" w:eastAsia="Times New Roman" w:hAnsi="Times New Roman" w:cs="Times New Roman"/>
      <w:sz w:val="16"/>
      <w:szCs w:val="16"/>
      <w:lang w:val="en-GB"/>
    </w:rPr>
  </w:style>
  <w:style w:type="character" w:customStyle="1" w:styleId="inqyif">
    <w:name w:val="inqyif"/>
    <w:basedOn w:val="DefaultParagraphFont"/>
    <w:rsid w:val="00C70EF2"/>
  </w:style>
  <w:style w:type="character" w:styleId="Strong">
    <w:name w:val="Strong"/>
    <w:basedOn w:val="DefaultParagraphFont"/>
    <w:uiPriority w:val="22"/>
    <w:qFormat/>
    <w:rsid w:val="00C70EF2"/>
    <w:rPr>
      <w:b/>
      <w:bCs/>
    </w:rPr>
  </w:style>
  <w:style w:type="character" w:styleId="Emphasis">
    <w:name w:val="Emphasis"/>
    <w:basedOn w:val="DefaultParagraphFont"/>
    <w:uiPriority w:val="20"/>
    <w:qFormat/>
    <w:rsid w:val="00A217BB"/>
    <w:rPr>
      <w:i/>
      <w:iCs/>
    </w:rPr>
  </w:style>
  <w:style w:type="character" w:styleId="Hyperlink">
    <w:name w:val="Hyperlink"/>
    <w:uiPriority w:val="99"/>
    <w:rsid w:val="00A42739"/>
    <w:rPr>
      <w:rFonts w:cs="Times New Roman"/>
      <w:color w:val="0000FF"/>
      <w:u w:val="single"/>
    </w:rPr>
  </w:style>
  <w:style w:type="character" w:customStyle="1" w:styleId="Heading1Char">
    <w:name w:val="Heading 1 Char"/>
    <w:basedOn w:val="DefaultParagraphFont"/>
    <w:link w:val="Heading1"/>
    <w:uiPriority w:val="9"/>
    <w:rsid w:val="00A42739"/>
    <w:rPr>
      <w:rFonts w:asciiTheme="majorHAnsi" w:eastAsiaTheme="majorEastAsia" w:hAnsiTheme="majorHAnsi" w:cstheme="majorBidi"/>
      <w:b/>
      <w:bCs/>
      <w:color w:val="365F91" w:themeColor="accent1" w:themeShade="BF"/>
      <w:sz w:val="28"/>
      <w:szCs w:val="28"/>
      <w:lang w:eastAsia="fr-FR"/>
    </w:rPr>
  </w:style>
  <w:style w:type="character" w:customStyle="1" w:styleId="ListParagraphChar">
    <w:name w:val="List Paragraph Char"/>
    <w:link w:val="ListParagraph"/>
    <w:uiPriority w:val="34"/>
    <w:locked/>
    <w:rsid w:val="00313A4D"/>
    <w:rPr>
      <w:rFonts w:ascii="Times New Roman" w:eastAsia="Times New Roman" w:hAnsi="Times New Roman" w:cs="Times New Roman"/>
      <w:sz w:val="24"/>
      <w:szCs w:val="24"/>
      <w:lang w:eastAsia="fr-FR"/>
    </w:rPr>
  </w:style>
  <w:style w:type="paragraph" w:styleId="BlockText">
    <w:name w:val="Block Text"/>
    <w:basedOn w:val="Normal"/>
    <w:rsid w:val="002B47E9"/>
    <w:pPr>
      <w:ind w:left="1701" w:right="1752"/>
      <w:jc w:val="center"/>
    </w:pPr>
    <w:rPr>
      <w:b/>
      <w:bCs/>
      <w:sz w:val="32"/>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39866">
      <w:bodyDiv w:val="1"/>
      <w:marLeft w:val="0"/>
      <w:marRight w:val="0"/>
      <w:marTop w:val="0"/>
      <w:marBottom w:val="0"/>
      <w:divBdr>
        <w:top w:val="none" w:sz="0" w:space="0" w:color="auto"/>
        <w:left w:val="none" w:sz="0" w:space="0" w:color="auto"/>
        <w:bottom w:val="none" w:sz="0" w:space="0" w:color="auto"/>
        <w:right w:val="none" w:sz="0" w:space="0" w:color="auto"/>
      </w:divBdr>
    </w:div>
    <w:div w:id="163864429">
      <w:bodyDiv w:val="1"/>
      <w:marLeft w:val="0"/>
      <w:marRight w:val="0"/>
      <w:marTop w:val="0"/>
      <w:marBottom w:val="0"/>
      <w:divBdr>
        <w:top w:val="none" w:sz="0" w:space="0" w:color="auto"/>
        <w:left w:val="none" w:sz="0" w:space="0" w:color="auto"/>
        <w:bottom w:val="none" w:sz="0" w:space="0" w:color="auto"/>
        <w:right w:val="none" w:sz="0" w:space="0" w:color="auto"/>
      </w:divBdr>
    </w:div>
    <w:div w:id="381903852">
      <w:bodyDiv w:val="1"/>
      <w:marLeft w:val="0"/>
      <w:marRight w:val="0"/>
      <w:marTop w:val="0"/>
      <w:marBottom w:val="0"/>
      <w:divBdr>
        <w:top w:val="none" w:sz="0" w:space="0" w:color="auto"/>
        <w:left w:val="none" w:sz="0" w:space="0" w:color="auto"/>
        <w:bottom w:val="none" w:sz="0" w:space="0" w:color="auto"/>
        <w:right w:val="none" w:sz="0" w:space="0" w:color="auto"/>
      </w:divBdr>
    </w:div>
    <w:div w:id="722369991">
      <w:bodyDiv w:val="1"/>
      <w:marLeft w:val="0"/>
      <w:marRight w:val="0"/>
      <w:marTop w:val="0"/>
      <w:marBottom w:val="0"/>
      <w:divBdr>
        <w:top w:val="none" w:sz="0" w:space="0" w:color="auto"/>
        <w:left w:val="none" w:sz="0" w:space="0" w:color="auto"/>
        <w:bottom w:val="none" w:sz="0" w:space="0" w:color="auto"/>
        <w:right w:val="none" w:sz="0" w:space="0" w:color="auto"/>
      </w:divBdr>
    </w:div>
    <w:div w:id="1233539290">
      <w:bodyDiv w:val="1"/>
      <w:marLeft w:val="0"/>
      <w:marRight w:val="0"/>
      <w:marTop w:val="0"/>
      <w:marBottom w:val="0"/>
      <w:divBdr>
        <w:top w:val="none" w:sz="0" w:space="0" w:color="auto"/>
        <w:left w:val="none" w:sz="0" w:space="0" w:color="auto"/>
        <w:bottom w:val="none" w:sz="0" w:space="0" w:color="auto"/>
        <w:right w:val="none" w:sz="0" w:space="0" w:color="auto"/>
      </w:divBdr>
    </w:div>
    <w:div w:id="1301350547">
      <w:bodyDiv w:val="1"/>
      <w:marLeft w:val="0"/>
      <w:marRight w:val="0"/>
      <w:marTop w:val="0"/>
      <w:marBottom w:val="0"/>
      <w:divBdr>
        <w:top w:val="none" w:sz="0" w:space="0" w:color="auto"/>
        <w:left w:val="none" w:sz="0" w:space="0" w:color="auto"/>
        <w:bottom w:val="none" w:sz="0" w:space="0" w:color="auto"/>
        <w:right w:val="none" w:sz="0" w:space="0" w:color="auto"/>
      </w:divBdr>
    </w:div>
    <w:div w:id="1515344387">
      <w:bodyDiv w:val="1"/>
      <w:marLeft w:val="0"/>
      <w:marRight w:val="0"/>
      <w:marTop w:val="0"/>
      <w:marBottom w:val="0"/>
      <w:divBdr>
        <w:top w:val="none" w:sz="0" w:space="0" w:color="auto"/>
        <w:left w:val="none" w:sz="0" w:space="0" w:color="auto"/>
        <w:bottom w:val="none" w:sz="0" w:space="0" w:color="auto"/>
        <w:right w:val="none" w:sz="0" w:space="0" w:color="auto"/>
      </w:divBdr>
      <w:divsChild>
        <w:div w:id="183279225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10663818">
              <w:marLeft w:val="0"/>
              <w:marRight w:val="0"/>
              <w:marTop w:val="0"/>
              <w:marBottom w:val="240"/>
              <w:divBdr>
                <w:top w:val="none" w:sz="0" w:space="0" w:color="auto"/>
                <w:left w:val="none" w:sz="0" w:space="0" w:color="auto"/>
                <w:bottom w:val="none" w:sz="0" w:space="0" w:color="auto"/>
                <w:right w:val="none" w:sz="0" w:space="0" w:color="auto"/>
              </w:divBdr>
            </w:div>
            <w:div w:id="864682022">
              <w:marLeft w:val="0"/>
              <w:marRight w:val="0"/>
              <w:marTop w:val="180"/>
              <w:marBottom w:val="240"/>
              <w:divBdr>
                <w:top w:val="none" w:sz="0" w:space="0" w:color="auto"/>
                <w:left w:val="none" w:sz="0" w:space="0" w:color="auto"/>
                <w:bottom w:val="none" w:sz="0" w:space="0" w:color="auto"/>
                <w:right w:val="none" w:sz="0" w:space="0" w:color="auto"/>
              </w:divBdr>
            </w:div>
            <w:div w:id="831412640">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59067064">
      <w:bodyDiv w:val="1"/>
      <w:marLeft w:val="0"/>
      <w:marRight w:val="0"/>
      <w:marTop w:val="0"/>
      <w:marBottom w:val="0"/>
      <w:divBdr>
        <w:top w:val="none" w:sz="0" w:space="0" w:color="auto"/>
        <w:left w:val="none" w:sz="0" w:space="0" w:color="auto"/>
        <w:bottom w:val="none" w:sz="0" w:space="0" w:color="auto"/>
        <w:right w:val="none" w:sz="0" w:space="0" w:color="auto"/>
      </w:divBdr>
    </w:div>
    <w:div w:id="1839495717">
      <w:bodyDiv w:val="1"/>
      <w:marLeft w:val="0"/>
      <w:marRight w:val="0"/>
      <w:marTop w:val="0"/>
      <w:marBottom w:val="0"/>
      <w:divBdr>
        <w:top w:val="none" w:sz="0" w:space="0" w:color="auto"/>
        <w:left w:val="none" w:sz="0" w:space="0" w:color="auto"/>
        <w:bottom w:val="none" w:sz="0" w:space="0" w:color="auto"/>
        <w:right w:val="none" w:sz="0" w:space="0" w:color="auto"/>
      </w:divBdr>
      <w:divsChild>
        <w:div w:id="682829560">
          <w:marLeft w:val="0"/>
          <w:marRight w:val="0"/>
          <w:marTop w:val="0"/>
          <w:marBottom w:val="240"/>
          <w:divBdr>
            <w:top w:val="none" w:sz="0" w:space="0" w:color="auto"/>
            <w:left w:val="none" w:sz="0" w:space="0" w:color="auto"/>
            <w:bottom w:val="none" w:sz="0" w:space="0" w:color="auto"/>
            <w:right w:val="none" w:sz="0" w:space="0" w:color="auto"/>
          </w:divBdr>
        </w:div>
        <w:div w:id="2030912796">
          <w:marLeft w:val="0"/>
          <w:marRight w:val="0"/>
          <w:marTop w:val="180"/>
          <w:marBottom w:val="0"/>
          <w:divBdr>
            <w:top w:val="none" w:sz="0" w:space="0" w:color="auto"/>
            <w:left w:val="none" w:sz="0" w:space="0" w:color="auto"/>
            <w:bottom w:val="none" w:sz="0" w:space="0" w:color="auto"/>
            <w:right w:val="none" w:sz="0" w:space="0" w:color="auto"/>
          </w:divBdr>
        </w:div>
      </w:divsChild>
    </w:div>
    <w:div w:id="1943878402">
      <w:bodyDiv w:val="1"/>
      <w:marLeft w:val="0"/>
      <w:marRight w:val="0"/>
      <w:marTop w:val="0"/>
      <w:marBottom w:val="0"/>
      <w:divBdr>
        <w:top w:val="none" w:sz="0" w:space="0" w:color="auto"/>
        <w:left w:val="none" w:sz="0" w:space="0" w:color="auto"/>
        <w:bottom w:val="none" w:sz="0" w:space="0" w:color="auto"/>
        <w:right w:val="none" w:sz="0" w:space="0" w:color="auto"/>
      </w:divBdr>
      <w:divsChild>
        <w:div w:id="1709836483">
          <w:marLeft w:val="0"/>
          <w:marRight w:val="0"/>
          <w:marTop w:val="180"/>
          <w:marBottom w:val="240"/>
          <w:divBdr>
            <w:top w:val="none" w:sz="0" w:space="0" w:color="auto"/>
            <w:left w:val="none" w:sz="0" w:space="0" w:color="auto"/>
            <w:bottom w:val="none" w:sz="0" w:space="0" w:color="auto"/>
            <w:right w:val="none" w:sz="0" w:space="0" w:color="auto"/>
          </w:divBdr>
        </w:div>
        <w:div w:id="648903811">
          <w:marLeft w:val="0"/>
          <w:marRight w:val="0"/>
          <w:marTop w:val="360"/>
          <w:marBottom w:val="180"/>
          <w:divBdr>
            <w:top w:val="none" w:sz="0" w:space="0" w:color="auto"/>
            <w:left w:val="none" w:sz="0" w:space="0" w:color="auto"/>
            <w:bottom w:val="none" w:sz="0" w:space="0" w:color="auto"/>
            <w:right w:val="none" w:sz="0" w:space="0" w:color="auto"/>
          </w:divBdr>
        </w:div>
        <w:div w:id="1705252862">
          <w:marLeft w:val="0"/>
          <w:marRight w:val="0"/>
          <w:marTop w:val="180"/>
          <w:marBottom w:val="240"/>
          <w:divBdr>
            <w:top w:val="none" w:sz="0" w:space="0" w:color="auto"/>
            <w:left w:val="none" w:sz="0" w:space="0" w:color="auto"/>
            <w:bottom w:val="none" w:sz="0" w:space="0" w:color="auto"/>
            <w:right w:val="none" w:sz="0" w:space="0" w:color="auto"/>
          </w:divBdr>
        </w:div>
        <w:div w:id="130634963">
          <w:marLeft w:val="0"/>
          <w:marRight w:val="0"/>
          <w:marTop w:val="360"/>
          <w:marBottom w:val="180"/>
          <w:divBdr>
            <w:top w:val="none" w:sz="0" w:space="0" w:color="auto"/>
            <w:left w:val="none" w:sz="0" w:space="0" w:color="auto"/>
            <w:bottom w:val="none" w:sz="0" w:space="0" w:color="auto"/>
            <w:right w:val="none" w:sz="0" w:space="0" w:color="auto"/>
          </w:divBdr>
        </w:div>
        <w:div w:id="1200436859">
          <w:marLeft w:val="0"/>
          <w:marRight w:val="0"/>
          <w:marTop w:val="180"/>
          <w:marBottom w:val="240"/>
          <w:divBdr>
            <w:top w:val="none" w:sz="0" w:space="0" w:color="auto"/>
            <w:left w:val="none" w:sz="0" w:space="0" w:color="auto"/>
            <w:bottom w:val="none" w:sz="0" w:space="0" w:color="auto"/>
            <w:right w:val="none" w:sz="0" w:space="0" w:color="auto"/>
          </w:divBdr>
        </w:div>
        <w:div w:id="589240957">
          <w:marLeft w:val="0"/>
          <w:marRight w:val="0"/>
          <w:marTop w:val="360"/>
          <w:marBottom w:val="180"/>
          <w:divBdr>
            <w:top w:val="none" w:sz="0" w:space="0" w:color="auto"/>
            <w:left w:val="none" w:sz="0" w:space="0" w:color="auto"/>
            <w:bottom w:val="none" w:sz="0" w:space="0" w:color="auto"/>
            <w:right w:val="none" w:sz="0" w:space="0" w:color="auto"/>
          </w:divBdr>
        </w:div>
        <w:div w:id="1090659784">
          <w:marLeft w:val="0"/>
          <w:marRight w:val="0"/>
          <w:marTop w:val="180"/>
          <w:marBottom w:val="240"/>
          <w:divBdr>
            <w:top w:val="none" w:sz="0" w:space="0" w:color="auto"/>
            <w:left w:val="none" w:sz="0" w:space="0" w:color="auto"/>
            <w:bottom w:val="none" w:sz="0" w:space="0" w:color="auto"/>
            <w:right w:val="none" w:sz="0" w:space="0" w:color="auto"/>
          </w:divBdr>
        </w:div>
        <w:div w:id="1266502724">
          <w:marLeft w:val="0"/>
          <w:marRight w:val="0"/>
          <w:marTop w:val="60"/>
          <w:marBottom w:val="180"/>
          <w:divBdr>
            <w:top w:val="none" w:sz="0" w:space="0" w:color="auto"/>
            <w:left w:val="none" w:sz="0" w:space="0" w:color="auto"/>
            <w:bottom w:val="none" w:sz="0" w:space="0" w:color="auto"/>
            <w:right w:val="none" w:sz="0" w:space="0" w:color="auto"/>
          </w:divBdr>
        </w:div>
        <w:div w:id="1530339363">
          <w:marLeft w:val="0"/>
          <w:marRight w:val="0"/>
          <w:marTop w:val="360"/>
          <w:marBottom w:val="180"/>
          <w:divBdr>
            <w:top w:val="none" w:sz="0" w:space="0" w:color="auto"/>
            <w:left w:val="none" w:sz="0" w:space="0" w:color="auto"/>
            <w:bottom w:val="none" w:sz="0" w:space="0" w:color="auto"/>
            <w:right w:val="none" w:sz="0" w:space="0" w:color="auto"/>
          </w:divBdr>
        </w:div>
        <w:div w:id="2144885403">
          <w:marLeft w:val="0"/>
          <w:marRight w:val="0"/>
          <w:marTop w:val="180"/>
          <w:marBottom w:val="240"/>
          <w:divBdr>
            <w:top w:val="none" w:sz="0" w:space="0" w:color="auto"/>
            <w:left w:val="none" w:sz="0" w:space="0" w:color="auto"/>
            <w:bottom w:val="none" w:sz="0" w:space="0" w:color="auto"/>
            <w:right w:val="none" w:sz="0" w:space="0" w:color="auto"/>
          </w:divBdr>
        </w:div>
        <w:div w:id="1454010406">
          <w:marLeft w:val="0"/>
          <w:marRight w:val="0"/>
          <w:marTop w:val="360"/>
          <w:marBottom w:val="180"/>
          <w:divBdr>
            <w:top w:val="none" w:sz="0" w:space="0" w:color="auto"/>
            <w:left w:val="none" w:sz="0" w:space="0" w:color="auto"/>
            <w:bottom w:val="none" w:sz="0" w:space="0" w:color="auto"/>
            <w:right w:val="none" w:sz="0" w:space="0" w:color="auto"/>
          </w:divBdr>
        </w:div>
        <w:div w:id="309752622">
          <w:marLeft w:val="0"/>
          <w:marRight w:val="0"/>
          <w:marTop w:val="180"/>
          <w:marBottom w:val="240"/>
          <w:divBdr>
            <w:top w:val="none" w:sz="0" w:space="0" w:color="auto"/>
            <w:left w:val="none" w:sz="0" w:space="0" w:color="auto"/>
            <w:bottom w:val="none" w:sz="0" w:space="0" w:color="auto"/>
            <w:right w:val="none" w:sz="0" w:space="0" w:color="auto"/>
          </w:divBdr>
        </w:div>
        <w:div w:id="1172067434">
          <w:marLeft w:val="0"/>
          <w:marRight w:val="0"/>
          <w:marTop w:val="360"/>
          <w:marBottom w:val="180"/>
          <w:divBdr>
            <w:top w:val="none" w:sz="0" w:space="0" w:color="auto"/>
            <w:left w:val="none" w:sz="0" w:space="0" w:color="auto"/>
            <w:bottom w:val="none" w:sz="0" w:space="0" w:color="auto"/>
            <w:right w:val="none" w:sz="0" w:space="0" w:color="auto"/>
          </w:divBdr>
        </w:div>
        <w:div w:id="356473191">
          <w:marLeft w:val="0"/>
          <w:marRight w:val="0"/>
          <w:marTop w:val="180"/>
          <w:marBottom w:val="240"/>
          <w:divBdr>
            <w:top w:val="none" w:sz="0" w:space="0" w:color="auto"/>
            <w:left w:val="none" w:sz="0" w:space="0" w:color="auto"/>
            <w:bottom w:val="none" w:sz="0" w:space="0" w:color="auto"/>
            <w:right w:val="none" w:sz="0" w:space="0" w:color="auto"/>
          </w:divBdr>
        </w:div>
        <w:div w:id="1422068554">
          <w:marLeft w:val="0"/>
          <w:marRight w:val="0"/>
          <w:marTop w:val="360"/>
          <w:marBottom w:val="180"/>
          <w:divBdr>
            <w:top w:val="none" w:sz="0" w:space="0" w:color="auto"/>
            <w:left w:val="none" w:sz="0" w:space="0" w:color="auto"/>
            <w:bottom w:val="none" w:sz="0" w:space="0" w:color="auto"/>
            <w:right w:val="none" w:sz="0" w:space="0" w:color="auto"/>
          </w:divBdr>
        </w:div>
        <w:div w:id="260184914">
          <w:marLeft w:val="0"/>
          <w:marRight w:val="0"/>
          <w:marTop w:val="180"/>
          <w:marBottom w:val="240"/>
          <w:divBdr>
            <w:top w:val="none" w:sz="0" w:space="0" w:color="auto"/>
            <w:left w:val="none" w:sz="0" w:space="0" w:color="auto"/>
            <w:bottom w:val="none" w:sz="0" w:space="0" w:color="auto"/>
            <w:right w:val="none" w:sz="0" w:space="0" w:color="auto"/>
          </w:divBdr>
        </w:div>
        <w:div w:id="720439705">
          <w:marLeft w:val="0"/>
          <w:marRight w:val="0"/>
          <w:marTop w:val="360"/>
          <w:marBottom w:val="180"/>
          <w:divBdr>
            <w:top w:val="none" w:sz="0" w:space="0" w:color="auto"/>
            <w:left w:val="none" w:sz="0" w:space="0" w:color="auto"/>
            <w:bottom w:val="none" w:sz="0" w:space="0" w:color="auto"/>
            <w:right w:val="none" w:sz="0" w:space="0" w:color="auto"/>
          </w:divBdr>
        </w:div>
        <w:div w:id="742946061">
          <w:marLeft w:val="0"/>
          <w:marRight w:val="0"/>
          <w:marTop w:val="180"/>
          <w:marBottom w:val="240"/>
          <w:divBdr>
            <w:top w:val="none" w:sz="0" w:space="0" w:color="auto"/>
            <w:left w:val="none" w:sz="0" w:space="0" w:color="auto"/>
            <w:bottom w:val="none" w:sz="0" w:space="0" w:color="auto"/>
            <w:right w:val="none" w:sz="0" w:space="0" w:color="auto"/>
          </w:divBdr>
        </w:div>
        <w:div w:id="500782123">
          <w:marLeft w:val="0"/>
          <w:marRight w:val="0"/>
          <w:marTop w:val="180"/>
          <w:marBottom w:val="240"/>
          <w:divBdr>
            <w:top w:val="none" w:sz="0" w:space="0" w:color="auto"/>
            <w:left w:val="none" w:sz="0" w:space="0" w:color="auto"/>
            <w:bottom w:val="none" w:sz="0" w:space="0" w:color="auto"/>
            <w:right w:val="none" w:sz="0" w:space="0" w:color="auto"/>
          </w:divBdr>
        </w:div>
        <w:div w:id="231089644">
          <w:marLeft w:val="0"/>
          <w:marRight w:val="0"/>
          <w:marTop w:val="180"/>
          <w:marBottom w:val="240"/>
          <w:divBdr>
            <w:top w:val="none" w:sz="0" w:space="0" w:color="auto"/>
            <w:left w:val="none" w:sz="0" w:space="0" w:color="auto"/>
            <w:bottom w:val="none" w:sz="0" w:space="0" w:color="auto"/>
            <w:right w:val="none" w:sz="0" w:space="0" w:color="auto"/>
          </w:divBdr>
        </w:div>
        <w:div w:id="1915893916">
          <w:marLeft w:val="0"/>
          <w:marRight w:val="0"/>
          <w:marTop w:val="360"/>
          <w:marBottom w:val="180"/>
          <w:divBdr>
            <w:top w:val="none" w:sz="0" w:space="0" w:color="auto"/>
            <w:left w:val="none" w:sz="0" w:space="0" w:color="auto"/>
            <w:bottom w:val="none" w:sz="0" w:space="0" w:color="auto"/>
            <w:right w:val="none" w:sz="0" w:space="0" w:color="auto"/>
          </w:divBdr>
        </w:div>
        <w:div w:id="1094209244">
          <w:marLeft w:val="0"/>
          <w:marRight w:val="0"/>
          <w:marTop w:val="180"/>
          <w:marBottom w:val="240"/>
          <w:divBdr>
            <w:top w:val="none" w:sz="0" w:space="0" w:color="auto"/>
            <w:left w:val="none" w:sz="0" w:space="0" w:color="auto"/>
            <w:bottom w:val="none" w:sz="0" w:space="0" w:color="auto"/>
            <w:right w:val="none" w:sz="0" w:space="0" w:color="auto"/>
          </w:divBdr>
        </w:div>
        <w:div w:id="2007051767">
          <w:marLeft w:val="0"/>
          <w:marRight w:val="0"/>
          <w:marTop w:val="360"/>
          <w:marBottom w:val="180"/>
          <w:divBdr>
            <w:top w:val="none" w:sz="0" w:space="0" w:color="auto"/>
            <w:left w:val="none" w:sz="0" w:space="0" w:color="auto"/>
            <w:bottom w:val="none" w:sz="0" w:space="0" w:color="auto"/>
            <w:right w:val="none" w:sz="0" w:space="0" w:color="auto"/>
          </w:divBdr>
        </w:div>
        <w:div w:id="1967613030">
          <w:marLeft w:val="0"/>
          <w:marRight w:val="0"/>
          <w:marTop w:val="180"/>
          <w:marBottom w:val="240"/>
          <w:divBdr>
            <w:top w:val="none" w:sz="0" w:space="0" w:color="auto"/>
            <w:left w:val="none" w:sz="0" w:space="0" w:color="auto"/>
            <w:bottom w:val="none" w:sz="0" w:space="0" w:color="auto"/>
            <w:right w:val="none" w:sz="0" w:space="0" w:color="auto"/>
          </w:divBdr>
        </w:div>
        <w:div w:id="832648512">
          <w:marLeft w:val="0"/>
          <w:marRight w:val="0"/>
          <w:marTop w:val="360"/>
          <w:marBottom w:val="180"/>
          <w:divBdr>
            <w:top w:val="none" w:sz="0" w:space="0" w:color="auto"/>
            <w:left w:val="none" w:sz="0" w:space="0" w:color="auto"/>
            <w:bottom w:val="none" w:sz="0" w:space="0" w:color="auto"/>
            <w:right w:val="none" w:sz="0" w:space="0" w:color="auto"/>
          </w:divBdr>
        </w:div>
        <w:div w:id="2128356543">
          <w:marLeft w:val="0"/>
          <w:marRight w:val="0"/>
          <w:marTop w:val="180"/>
          <w:marBottom w:val="240"/>
          <w:divBdr>
            <w:top w:val="none" w:sz="0" w:space="0" w:color="auto"/>
            <w:left w:val="none" w:sz="0" w:space="0" w:color="auto"/>
            <w:bottom w:val="none" w:sz="0" w:space="0" w:color="auto"/>
            <w:right w:val="none" w:sz="0" w:space="0" w:color="auto"/>
          </w:divBdr>
        </w:div>
        <w:div w:id="2052728135">
          <w:marLeft w:val="0"/>
          <w:marRight w:val="0"/>
          <w:marTop w:val="180"/>
          <w:marBottom w:val="240"/>
          <w:divBdr>
            <w:top w:val="none" w:sz="0" w:space="0" w:color="auto"/>
            <w:left w:val="none" w:sz="0" w:space="0" w:color="auto"/>
            <w:bottom w:val="none" w:sz="0" w:space="0" w:color="auto"/>
            <w:right w:val="none" w:sz="0" w:space="0" w:color="auto"/>
          </w:divBdr>
        </w:div>
        <w:div w:id="493765240">
          <w:marLeft w:val="0"/>
          <w:marRight w:val="0"/>
          <w:marTop w:val="180"/>
          <w:marBottom w:val="240"/>
          <w:divBdr>
            <w:top w:val="none" w:sz="0" w:space="0" w:color="auto"/>
            <w:left w:val="none" w:sz="0" w:space="0" w:color="auto"/>
            <w:bottom w:val="none" w:sz="0" w:space="0" w:color="auto"/>
            <w:right w:val="none" w:sz="0" w:space="0" w:color="auto"/>
          </w:divBdr>
        </w:div>
        <w:div w:id="217790126">
          <w:marLeft w:val="0"/>
          <w:marRight w:val="0"/>
          <w:marTop w:val="360"/>
          <w:marBottom w:val="180"/>
          <w:divBdr>
            <w:top w:val="none" w:sz="0" w:space="0" w:color="auto"/>
            <w:left w:val="none" w:sz="0" w:space="0" w:color="auto"/>
            <w:bottom w:val="none" w:sz="0" w:space="0" w:color="auto"/>
            <w:right w:val="none" w:sz="0" w:space="0" w:color="auto"/>
          </w:divBdr>
        </w:div>
        <w:div w:id="1470395829">
          <w:marLeft w:val="0"/>
          <w:marRight w:val="0"/>
          <w:marTop w:val="180"/>
          <w:marBottom w:val="240"/>
          <w:divBdr>
            <w:top w:val="none" w:sz="0" w:space="0" w:color="auto"/>
            <w:left w:val="none" w:sz="0" w:space="0" w:color="auto"/>
            <w:bottom w:val="none" w:sz="0" w:space="0" w:color="auto"/>
            <w:right w:val="none" w:sz="0" w:space="0" w:color="auto"/>
          </w:divBdr>
        </w:div>
        <w:div w:id="201827144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521620279">
              <w:marLeft w:val="0"/>
              <w:marRight w:val="0"/>
              <w:marTop w:val="0"/>
              <w:marBottom w:val="0"/>
              <w:divBdr>
                <w:top w:val="none" w:sz="0" w:space="0" w:color="auto"/>
                <w:left w:val="none" w:sz="0" w:space="0" w:color="auto"/>
                <w:bottom w:val="none" w:sz="0" w:space="0" w:color="auto"/>
                <w:right w:val="none" w:sz="0" w:space="0" w:color="auto"/>
              </w:divBdr>
            </w:div>
          </w:divsChild>
        </w:div>
        <w:div w:id="531576775">
          <w:marLeft w:val="0"/>
          <w:marRight w:val="0"/>
          <w:marTop w:val="360"/>
          <w:marBottom w:val="180"/>
          <w:divBdr>
            <w:top w:val="none" w:sz="0" w:space="0" w:color="auto"/>
            <w:left w:val="none" w:sz="0" w:space="0" w:color="auto"/>
            <w:bottom w:val="none" w:sz="0" w:space="0" w:color="auto"/>
            <w:right w:val="none" w:sz="0" w:space="0" w:color="auto"/>
          </w:divBdr>
        </w:div>
        <w:div w:id="1591548098">
          <w:marLeft w:val="0"/>
          <w:marRight w:val="0"/>
          <w:marTop w:val="180"/>
          <w:marBottom w:val="240"/>
          <w:divBdr>
            <w:top w:val="none" w:sz="0" w:space="0" w:color="auto"/>
            <w:left w:val="none" w:sz="0" w:space="0" w:color="auto"/>
            <w:bottom w:val="none" w:sz="0" w:space="0" w:color="auto"/>
            <w:right w:val="none" w:sz="0" w:space="0" w:color="auto"/>
          </w:divBdr>
        </w:div>
        <w:div w:id="1233613501">
          <w:marLeft w:val="0"/>
          <w:marRight w:val="0"/>
          <w:marTop w:val="180"/>
          <w:marBottom w:val="240"/>
          <w:divBdr>
            <w:top w:val="none" w:sz="0" w:space="0" w:color="auto"/>
            <w:left w:val="none" w:sz="0" w:space="0" w:color="auto"/>
            <w:bottom w:val="none" w:sz="0" w:space="0" w:color="auto"/>
            <w:right w:val="none" w:sz="0" w:space="0" w:color="auto"/>
          </w:divBdr>
        </w:div>
        <w:div w:id="1782677313">
          <w:marLeft w:val="0"/>
          <w:marRight w:val="0"/>
          <w:marTop w:val="180"/>
          <w:marBottom w:val="240"/>
          <w:divBdr>
            <w:top w:val="none" w:sz="0" w:space="0" w:color="auto"/>
            <w:left w:val="none" w:sz="0" w:space="0" w:color="auto"/>
            <w:bottom w:val="none" w:sz="0" w:space="0" w:color="auto"/>
            <w:right w:val="none" w:sz="0" w:space="0" w:color="auto"/>
          </w:divBdr>
        </w:div>
        <w:div w:id="195702882">
          <w:marLeft w:val="0"/>
          <w:marRight w:val="0"/>
          <w:marTop w:val="360"/>
          <w:marBottom w:val="180"/>
          <w:divBdr>
            <w:top w:val="none" w:sz="0" w:space="0" w:color="auto"/>
            <w:left w:val="none" w:sz="0" w:space="0" w:color="auto"/>
            <w:bottom w:val="none" w:sz="0" w:space="0" w:color="auto"/>
            <w:right w:val="none" w:sz="0" w:space="0" w:color="auto"/>
          </w:divBdr>
        </w:div>
        <w:div w:id="678657177">
          <w:marLeft w:val="0"/>
          <w:marRight w:val="0"/>
          <w:marTop w:val="180"/>
          <w:marBottom w:val="240"/>
          <w:divBdr>
            <w:top w:val="none" w:sz="0" w:space="0" w:color="auto"/>
            <w:left w:val="none" w:sz="0" w:space="0" w:color="auto"/>
            <w:bottom w:val="none" w:sz="0" w:space="0" w:color="auto"/>
            <w:right w:val="none" w:sz="0" w:space="0" w:color="auto"/>
          </w:divBdr>
        </w:div>
        <w:div w:id="369765236">
          <w:marLeft w:val="0"/>
          <w:marRight w:val="0"/>
          <w:marTop w:val="180"/>
          <w:marBottom w:val="240"/>
          <w:divBdr>
            <w:top w:val="none" w:sz="0" w:space="0" w:color="auto"/>
            <w:left w:val="none" w:sz="0" w:space="0" w:color="auto"/>
            <w:bottom w:val="none" w:sz="0" w:space="0" w:color="auto"/>
            <w:right w:val="none" w:sz="0" w:space="0" w:color="auto"/>
          </w:divBdr>
        </w:div>
        <w:div w:id="1129516750">
          <w:marLeft w:val="0"/>
          <w:marRight w:val="0"/>
          <w:marTop w:val="180"/>
          <w:marBottom w:val="240"/>
          <w:divBdr>
            <w:top w:val="none" w:sz="0" w:space="0" w:color="auto"/>
            <w:left w:val="none" w:sz="0" w:space="0" w:color="auto"/>
            <w:bottom w:val="none" w:sz="0" w:space="0" w:color="auto"/>
            <w:right w:val="none" w:sz="0" w:space="0" w:color="auto"/>
          </w:divBdr>
        </w:div>
        <w:div w:id="189295148">
          <w:marLeft w:val="0"/>
          <w:marRight w:val="0"/>
          <w:marTop w:val="360"/>
          <w:marBottom w:val="180"/>
          <w:divBdr>
            <w:top w:val="none" w:sz="0" w:space="0" w:color="auto"/>
            <w:left w:val="none" w:sz="0" w:space="0" w:color="auto"/>
            <w:bottom w:val="none" w:sz="0" w:space="0" w:color="auto"/>
            <w:right w:val="none" w:sz="0" w:space="0" w:color="auto"/>
          </w:divBdr>
        </w:div>
        <w:div w:id="1319578648">
          <w:marLeft w:val="0"/>
          <w:marRight w:val="0"/>
          <w:marTop w:val="360"/>
          <w:marBottom w:val="180"/>
          <w:divBdr>
            <w:top w:val="none" w:sz="0" w:space="0" w:color="auto"/>
            <w:left w:val="none" w:sz="0" w:space="0" w:color="auto"/>
            <w:bottom w:val="none" w:sz="0" w:space="0" w:color="auto"/>
            <w:right w:val="none" w:sz="0" w:space="0" w:color="auto"/>
          </w:divBdr>
        </w:div>
        <w:div w:id="355236647">
          <w:marLeft w:val="0"/>
          <w:marRight w:val="0"/>
          <w:marTop w:val="360"/>
          <w:marBottom w:val="180"/>
          <w:divBdr>
            <w:top w:val="none" w:sz="0" w:space="0" w:color="auto"/>
            <w:left w:val="none" w:sz="0" w:space="0" w:color="auto"/>
            <w:bottom w:val="none" w:sz="0" w:space="0" w:color="auto"/>
            <w:right w:val="none" w:sz="0" w:space="0" w:color="auto"/>
          </w:divBdr>
        </w:div>
        <w:div w:id="1002585346">
          <w:marLeft w:val="0"/>
          <w:marRight w:val="0"/>
          <w:marTop w:val="180"/>
          <w:marBottom w:val="240"/>
          <w:divBdr>
            <w:top w:val="none" w:sz="0" w:space="0" w:color="auto"/>
            <w:left w:val="none" w:sz="0" w:space="0" w:color="auto"/>
            <w:bottom w:val="none" w:sz="0" w:space="0" w:color="auto"/>
            <w:right w:val="none" w:sz="0" w:space="0" w:color="auto"/>
          </w:divBdr>
        </w:div>
        <w:div w:id="86268554">
          <w:marLeft w:val="0"/>
          <w:marRight w:val="0"/>
          <w:marTop w:val="360"/>
          <w:marBottom w:val="180"/>
          <w:divBdr>
            <w:top w:val="none" w:sz="0" w:space="0" w:color="auto"/>
            <w:left w:val="none" w:sz="0" w:space="0" w:color="auto"/>
            <w:bottom w:val="none" w:sz="0" w:space="0" w:color="auto"/>
            <w:right w:val="none" w:sz="0" w:space="0" w:color="auto"/>
          </w:divBdr>
        </w:div>
        <w:div w:id="83918636">
          <w:marLeft w:val="0"/>
          <w:marRight w:val="0"/>
          <w:marTop w:val="180"/>
          <w:marBottom w:val="240"/>
          <w:divBdr>
            <w:top w:val="none" w:sz="0" w:space="0" w:color="auto"/>
            <w:left w:val="none" w:sz="0" w:space="0" w:color="auto"/>
            <w:bottom w:val="none" w:sz="0" w:space="0" w:color="auto"/>
            <w:right w:val="none" w:sz="0" w:space="0" w:color="auto"/>
          </w:divBdr>
        </w:div>
        <w:div w:id="1572932201">
          <w:marLeft w:val="0"/>
          <w:marRight w:val="0"/>
          <w:marTop w:val="360"/>
          <w:marBottom w:val="180"/>
          <w:divBdr>
            <w:top w:val="none" w:sz="0" w:space="0" w:color="auto"/>
            <w:left w:val="none" w:sz="0" w:space="0" w:color="auto"/>
            <w:bottom w:val="none" w:sz="0" w:space="0" w:color="auto"/>
            <w:right w:val="none" w:sz="0" w:space="0" w:color="auto"/>
          </w:divBdr>
        </w:div>
        <w:div w:id="2066179010">
          <w:marLeft w:val="0"/>
          <w:marRight w:val="0"/>
          <w:marTop w:val="180"/>
          <w:marBottom w:val="240"/>
          <w:divBdr>
            <w:top w:val="none" w:sz="0" w:space="0" w:color="auto"/>
            <w:left w:val="none" w:sz="0" w:space="0" w:color="auto"/>
            <w:bottom w:val="none" w:sz="0" w:space="0" w:color="auto"/>
            <w:right w:val="none" w:sz="0" w:space="0" w:color="auto"/>
          </w:divBdr>
        </w:div>
        <w:div w:id="654994449">
          <w:marLeft w:val="0"/>
          <w:marRight w:val="0"/>
          <w:marTop w:val="360"/>
          <w:marBottom w:val="180"/>
          <w:divBdr>
            <w:top w:val="none" w:sz="0" w:space="0" w:color="auto"/>
            <w:left w:val="none" w:sz="0" w:space="0" w:color="auto"/>
            <w:bottom w:val="none" w:sz="0" w:space="0" w:color="auto"/>
            <w:right w:val="none" w:sz="0" w:space="0" w:color="auto"/>
          </w:divBdr>
        </w:div>
        <w:div w:id="45573538">
          <w:marLeft w:val="0"/>
          <w:marRight w:val="0"/>
          <w:marTop w:val="180"/>
          <w:marBottom w:val="240"/>
          <w:divBdr>
            <w:top w:val="none" w:sz="0" w:space="0" w:color="auto"/>
            <w:left w:val="none" w:sz="0" w:space="0" w:color="auto"/>
            <w:bottom w:val="none" w:sz="0" w:space="0" w:color="auto"/>
            <w:right w:val="none" w:sz="0" w:space="0" w:color="auto"/>
          </w:divBdr>
        </w:div>
        <w:div w:id="472020084">
          <w:marLeft w:val="0"/>
          <w:marRight w:val="0"/>
          <w:marTop w:val="180"/>
          <w:marBottom w:val="240"/>
          <w:divBdr>
            <w:top w:val="none" w:sz="0" w:space="0" w:color="auto"/>
            <w:left w:val="none" w:sz="0" w:space="0" w:color="auto"/>
            <w:bottom w:val="none" w:sz="0" w:space="0" w:color="auto"/>
            <w:right w:val="none" w:sz="0" w:space="0" w:color="auto"/>
          </w:divBdr>
        </w:div>
        <w:div w:id="1180435706">
          <w:marLeft w:val="0"/>
          <w:marRight w:val="0"/>
          <w:marTop w:val="180"/>
          <w:marBottom w:val="240"/>
          <w:divBdr>
            <w:top w:val="none" w:sz="0" w:space="0" w:color="auto"/>
            <w:left w:val="none" w:sz="0" w:space="0" w:color="auto"/>
            <w:bottom w:val="none" w:sz="0" w:space="0" w:color="auto"/>
            <w:right w:val="none" w:sz="0" w:space="0" w:color="auto"/>
          </w:divBdr>
        </w:div>
      </w:divsChild>
    </w:div>
    <w:div w:id="1973750134">
      <w:bodyDiv w:val="1"/>
      <w:marLeft w:val="0"/>
      <w:marRight w:val="0"/>
      <w:marTop w:val="0"/>
      <w:marBottom w:val="0"/>
      <w:divBdr>
        <w:top w:val="none" w:sz="0" w:space="0" w:color="auto"/>
        <w:left w:val="none" w:sz="0" w:space="0" w:color="auto"/>
        <w:bottom w:val="none" w:sz="0" w:space="0" w:color="auto"/>
        <w:right w:val="none" w:sz="0" w:space="0" w:color="auto"/>
      </w:divBdr>
    </w:div>
    <w:div w:id="1994677716">
      <w:bodyDiv w:val="1"/>
      <w:marLeft w:val="0"/>
      <w:marRight w:val="0"/>
      <w:marTop w:val="0"/>
      <w:marBottom w:val="0"/>
      <w:divBdr>
        <w:top w:val="none" w:sz="0" w:space="0" w:color="auto"/>
        <w:left w:val="none" w:sz="0" w:space="0" w:color="auto"/>
        <w:bottom w:val="none" w:sz="0" w:space="0" w:color="auto"/>
        <w:right w:val="none" w:sz="0" w:space="0" w:color="auto"/>
      </w:divBdr>
    </w:div>
    <w:div w:id="203923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hyperlink" Target="http://www.publiccontracts.cm" TargetMode="External"/><Relationship Id="rId3" Type="http://schemas.openxmlformats.org/officeDocument/2006/relationships/styles" Target="styles.xml"/><Relationship Id="rId21" Type="http://schemas.openxmlformats.org/officeDocument/2006/relationships/hyperlink" Target="http://www.armp.cm"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www.marchespublics.cm" TargetMode="External"/><Relationship Id="rId2" Type="http://schemas.openxmlformats.org/officeDocument/2006/relationships/numbering" Target="numbering.xml"/><Relationship Id="rId16" Type="http://schemas.openxmlformats.org/officeDocument/2006/relationships/hyperlink" Target="http://www.armp.cm" TargetMode="External"/><Relationship Id="rId20" Type="http://schemas.openxmlformats.org/officeDocument/2006/relationships/hyperlink" Target="http://www.publiccontracts.c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publiccontracts.cm"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marchespublics.c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archespublics.cm"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ADE7E-9F2A-4354-91DB-C1613346E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90</Pages>
  <Words>27327</Words>
  <Characters>155768</Characters>
  <Application>Microsoft Office Word</Application>
  <DocSecurity>0</DocSecurity>
  <Lines>1298</Lines>
  <Paragraphs>365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182730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cyprian.egbe</dc:creator>
  <cp:lastModifiedBy>pc</cp:lastModifiedBy>
  <cp:revision>5</cp:revision>
  <cp:lastPrinted>2026-08-24T15:17:00Z</cp:lastPrinted>
  <dcterms:created xsi:type="dcterms:W3CDTF">2026-08-24T15:22:00Z</dcterms:created>
  <dcterms:modified xsi:type="dcterms:W3CDTF">2026-08-24T20:49:00Z</dcterms:modified>
</cp:coreProperties>
</file>